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3116" w14:textId="1B020816" w:rsidR="0029357A" w:rsidRPr="0029357A" w:rsidRDefault="0029357A" w:rsidP="00AC1EF2">
      <w:pPr>
        <w:ind w:left="0" w:firstLine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9357A">
        <w:rPr>
          <w:rFonts w:asciiTheme="majorBidi" w:hAnsiTheme="majorBidi" w:cstheme="majorBidi"/>
          <w:b/>
          <w:bCs/>
          <w:sz w:val="48"/>
          <w:szCs w:val="48"/>
        </w:rPr>
        <w:t>Redefining Desire</w:t>
      </w:r>
      <w:r w:rsidRPr="0029357A">
        <w:rPr>
          <w:rFonts w:asciiTheme="majorBidi" w:hAnsiTheme="majorBidi" w:cstheme="majorBidi"/>
          <w:b/>
          <w:bCs/>
          <w:sz w:val="48"/>
          <w:szCs w:val="48"/>
        </w:rPr>
        <w:br/>
      </w:r>
      <w:r w:rsidRPr="0029357A">
        <w:rPr>
          <w:rFonts w:asciiTheme="majorBidi" w:hAnsiTheme="majorBidi" w:cstheme="majorBidi"/>
          <w:b/>
          <w:bCs/>
          <w:sz w:val="40"/>
          <w:szCs w:val="40"/>
        </w:rPr>
        <w:t>A New Legacy of Love, Sex, and Self in Later Life</w:t>
      </w:r>
    </w:p>
    <w:p w14:paraId="7A45E8B6" w14:textId="77777777" w:rsidR="0029357A" w:rsidRPr="0029357A" w:rsidRDefault="0029357A" w:rsidP="00AC1EF2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9357A">
        <w:rPr>
          <w:rFonts w:asciiTheme="majorBidi" w:hAnsiTheme="majorBidi" w:cstheme="majorBidi"/>
          <w:b/>
          <w:bCs/>
          <w:i/>
          <w:iCs/>
          <w:sz w:val="44"/>
          <w:szCs w:val="44"/>
        </w:rPr>
        <w:t>By Marc Silver</w:t>
      </w:r>
    </w:p>
    <w:p w14:paraId="3FC5FA6D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89357E6">
          <v:rect id="_x0000_i1025" style="width:0;height:1.5pt" o:hralign="center" o:hrstd="t" o:hr="t" fillcolor="#a0a0a0" stroked="f"/>
        </w:pict>
      </w:r>
    </w:p>
    <w:p w14:paraId="29250BB4" w14:textId="52140D41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Untold Story of Aging and Desire</w:t>
      </w:r>
    </w:p>
    <w:p w14:paraId="0D3EC5A5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What if everything you thought you knew about aging and desire was just the prologue to a richer, more nuanced narrative? For decades, society has whispered—or shouted—that passion fades with wrinkles, that intimacy retreats as hair grays. But what if this isn’t an ending, but a transformation?</w:t>
      </w:r>
    </w:p>
    <w:p w14:paraId="3C3108D5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 xml:space="preserve">If you’ve journeyed through this series, you’ve navigated medical realities, emotional upheavals, quiet heartbreaks, and unexpected joys. You’ve explored loss, healing, fear, and discovery. Now, this final piece isn’t a summary; it’s an invitation to step into a life authored entirely by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you</w:t>
      </w:r>
      <w:r w:rsidRPr="00EC4F1A">
        <w:rPr>
          <w:rFonts w:asciiTheme="majorBidi" w:hAnsiTheme="majorBidi" w:cstheme="majorBidi"/>
          <w:sz w:val="32"/>
          <w:szCs w:val="32"/>
        </w:rPr>
        <w:t>.</w:t>
      </w:r>
    </w:p>
    <w:p w14:paraId="402CAE91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In a world obsessed with youth, we’ve neglected a profound truth: desire evolves, deepens, and reinvents itself. It’s time to rewrite the script.</w:t>
      </w:r>
    </w:p>
    <w:p w14:paraId="0D31CCB1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579FF83C">
          <v:rect id="_x0000_i1026" style="width:0;height:1.5pt" o:hralign="center" o:hrstd="t" o:hr="t" fillcolor="#a0a0a0" stroked="f"/>
        </w:pict>
      </w:r>
    </w:p>
    <w:p w14:paraId="4A8657E0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Letting Go of Outdated Scripts: Breaking the Chains of Expectation</w:t>
      </w:r>
    </w:p>
    <w:p w14:paraId="1EE60159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 xml:space="preserve">Most of us inherited a singular narrative: desire peaks in youth and vanishes with age. This myth isn’t just false—it’s oppressive. Dr. Martha Ramirez, a gerontologist at Stanford, notes,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"We’ve conflated biological fertility with sexual vitality. But menopause isn’t an ‘off switch’—it’s a recalibration."</w:t>
      </w:r>
    </w:p>
    <w:p w14:paraId="78CE660E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Science of Sustained Desire</w:t>
      </w:r>
    </w:p>
    <w:p w14:paraId="212E262B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lastRenderedPageBreak/>
        <w:t xml:space="preserve">Studies from the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Journal of Sexual Medicine</w:t>
      </w:r>
      <w:r w:rsidRPr="00EC4F1A">
        <w:rPr>
          <w:rFonts w:asciiTheme="majorBidi" w:hAnsiTheme="majorBidi" w:cstheme="majorBidi"/>
          <w:sz w:val="32"/>
          <w:szCs w:val="32"/>
        </w:rPr>
        <w:t xml:space="preserve"> reveal that 74% of adults aged 60–85 remain sexually active, with many reporting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greater</w:t>
      </w:r>
      <w:r w:rsidRPr="00EC4F1A">
        <w:rPr>
          <w:rFonts w:asciiTheme="majorBidi" w:hAnsiTheme="majorBidi" w:cstheme="majorBidi"/>
          <w:sz w:val="32"/>
          <w:szCs w:val="32"/>
        </w:rPr>
        <w:t xml:space="preserve"> satisfaction than in their younger years. Why? Reduced performance pressure, emotional maturity, and the freedom to prioritize pleasure over procreation.</w:t>
      </w:r>
    </w:p>
    <w:p w14:paraId="027AF580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Whose Voice Is in Your Head?</w:t>
      </w:r>
    </w:p>
    <w:p w14:paraId="4228D39E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 xml:space="preserve">When you think,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"I guess those days are over,"</w:t>
      </w:r>
      <w:r w:rsidRPr="00EC4F1A">
        <w:rPr>
          <w:rFonts w:asciiTheme="majorBidi" w:hAnsiTheme="majorBidi" w:cstheme="majorBidi"/>
          <w:sz w:val="32"/>
          <w:szCs w:val="32"/>
        </w:rPr>
        <w:t xml:space="preserve"> ask: Is this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your</w:t>
      </w:r>
      <w:r w:rsidRPr="00EC4F1A">
        <w:rPr>
          <w:rFonts w:asciiTheme="majorBidi" w:hAnsiTheme="majorBidi" w:cstheme="majorBidi"/>
          <w:sz w:val="32"/>
          <w:szCs w:val="32"/>
        </w:rPr>
        <w:t xml:space="preserve"> truth, or society’s? Cultural scripts—from Hollywood rom-coms to pharmaceutical ads—equate youth with desirability. Unlearning this requires conscious effort:</w:t>
      </w:r>
    </w:p>
    <w:p w14:paraId="334B1D02" w14:textId="77777777" w:rsidR="00EC4F1A" w:rsidRPr="00EC4F1A" w:rsidRDefault="00EC4F1A" w:rsidP="00EC4F1A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Challenge Media Tropes:</w:t>
      </w:r>
      <w:r w:rsidRPr="00EC4F1A">
        <w:rPr>
          <w:rFonts w:asciiTheme="majorBidi" w:hAnsiTheme="majorBidi" w:cstheme="majorBidi"/>
          <w:sz w:val="32"/>
          <w:szCs w:val="32"/>
        </w:rPr>
        <w:t xml:space="preserve"> Seek stories celebrating senior sexuality (e.g., films like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The Leisure Seeker</w:t>
      </w:r>
      <w:r w:rsidRPr="00EC4F1A">
        <w:rPr>
          <w:rFonts w:asciiTheme="majorBidi" w:hAnsiTheme="majorBidi" w:cstheme="majorBidi"/>
          <w:sz w:val="32"/>
          <w:szCs w:val="32"/>
        </w:rPr>
        <w:t xml:space="preserve"> or books like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Sex for One</w:t>
      </w:r>
      <w:r w:rsidRPr="00EC4F1A">
        <w:rPr>
          <w:rFonts w:asciiTheme="majorBidi" w:hAnsiTheme="majorBidi" w:cstheme="majorBidi"/>
          <w:sz w:val="32"/>
          <w:szCs w:val="32"/>
        </w:rPr>
        <w:t xml:space="preserve"> by Betty Dodson).</w:t>
      </w:r>
    </w:p>
    <w:p w14:paraId="63A4A094" w14:textId="77777777" w:rsidR="00EC4F1A" w:rsidRPr="00EC4F1A" w:rsidRDefault="00EC4F1A" w:rsidP="00EC4F1A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Community Dialogue:</w:t>
      </w:r>
      <w:r w:rsidRPr="00EC4F1A">
        <w:rPr>
          <w:rFonts w:asciiTheme="majorBidi" w:hAnsiTheme="majorBidi" w:cstheme="majorBidi"/>
          <w:sz w:val="32"/>
          <w:szCs w:val="32"/>
        </w:rPr>
        <w:t xml:space="preserve"> Join forums like AARP’s "Love and Relationships" groups to share experiences.</w:t>
      </w:r>
    </w:p>
    <w:p w14:paraId="3DB13937" w14:textId="77777777" w:rsidR="00EC4F1A" w:rsidRPr="00EC4F1A" w:rsidRDefault="00EC4F1A" w:rsidP="00EC4F1A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Affirm Your Autonomy:</w:t>
      </w:r>
      <w:r w:rsidRPr="00EC4F1A">
        <w:rPr>
          <w:rFonts w:asciiTheme="majorBidi" w:hAnsiTheme="majorBidi" w:cstheme="majorBidi"/>
          <w:sz w:val="32"/>
          <w:szCs w:val="32"/>
        </w:rPr>
        <w:t xml:space="preserve">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"You owe no explanations for how you live, love, or connect."</w:t>
      </w:r>
    </w:p>
    <w:p w14:paraId="52ECB897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F02E765">
          <v:rect id="_x0000_i1027" style="width:0;height:1.5pt" o:hralign="center" o:hrstd="t" o:hr="t" fillcolor="#a0a0a0" stroked="f"/>
        </w:pict>
      </w:r>
    </w:p>
    <w:p w14:paraId="5E7248E1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Reclaiming Agency: Your Body, Your Rules</w:t>
      </w:r>
    </w:p>
    <w:p w14:paraId="6162B947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After decades of prioritizing others—children, partners, careers—later life offers a radical opportunity: sovereignty over your body and heart.</w:t>
      </w:r>
    </w:p>
    <w:p w14:paraId="236AB4F5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Power of "Yes" and "No"</w:t>
      </w:r>
    </w:p>
    <w:p w14:paraId="4FACDE83" w14:textId="77777777" w:rsidR="00EC4F1A" w:rsidRPr="00EC4F1A" w:rsidRDefault="00EC4F1A" w:rsidP="00EC4F1A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Physical Boundaries:</w:t>
      </w:r>
      <w:r w:rsidRPr="00EC4F1A">
        <w:rPr>
          <w:rFonts w:asciiTheme="majorBidi" w:hAnsiTheme="majorBidi" w:cstheme="majorBidi"/>
          <w:sz w:val="32"/>
          <w:szCs w:val="32"/>
        </w:rPr>
        <w:t xml:space="preserve"> Arthritis or chronic pain? Adapt with aids (pillows, lubricants) or redefine touch (massage, sensual baths).</w:t>
      </w:r>
    </w:p>
    <w:p w14:paraId="35E13AAE" w14:textId="77777777" w:rsidR="00EC4F1A" w:rsidRPr="00EC4F1A" w:rsidRDefault="00EC4F1A" w:rsidP="00EC4F1A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lastRenderedPageBreak/>
        <w:t>Emotional Limits:</w:t>
      </w:r>
      <w:r w:rsidRPr="00EC4F1A">
        <w:rPr>
          <w:rFonts w:asciiTheme="majorBidi" w:hAnsiTheme="majorBidi" w:cstheme="majorBidi"/>
          <w:sz w:val="32"/>
          <w:szCs w:val="32"/>
        </w:rPr>
        <w:t xml:space="preserve"> Widowed or divorced? Honor grief without letting it veto future joy. As therapist Elena Petrova advises,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"Desire isn’t betrayal; it’s resilience."</w:t>
      </w:r>
    </w:p>
    <w:p w14:paraId="1C94FF0D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Ask Yourself the Unasked Questions</w:t>
      </w:r>
    </w:p>
    <w:p w14:paraId="1B096766" w14:textId="77777777" w:rsidR="00EC4F1A" w:rsidRPr="00EC4F1A" w:rsidRDefault="00EC4F1A" w:rsidP="00EC4F1A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What feels emotionally nourishing?</w:t>
      </w:r>
      <w:r w:rsidRPr="00EC4F1A">
        <w:rPr>
          <w:rFonts w:asciiTheme="majorBidi" w:hAnsiTheme="majorBidi" w:cstheme="majorBidi"/>
          <w:sz w:val="32"/>
          <w:szCs w:val="32"/>
        </w:rPr>
        <w:t xml:space="preserve"> A deep conversation? Shared silence?</w:t>
      </w:r>
    </w:p>
    <w:p w14:paraId="52D06714" w14:textId="77777777" w:rsidR="00EC4F1A" w:rsidRPr="00EC4F1A" w:rsidRDefault="00EC4F1A" w:rsidP="00EC4F1A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What kind of intimacy excites me?</w:t>
      </w:r>
      <w:r w:rsidRPr="00EC4F1A">
        <w:rPr>
          <w:rFonts w:asciiTheme="majorBidi" w:hAnsiTheme="majorBidi" w:cstheme="majorBidi"/>
          <w:sz w:val="32"/>
          <w:szCs w:val="32"/>
        </w:rPr>
        <w:t xml:space="preserve"> Tantric practices? Flirtatious texting?</w:t>
      </w:r>
    </w:p>
    <w:p w14:paraId="200F5EDB" w14:textId="77777777" w:rsidR="00EC4F1A" w:rsidRPr="00EC4F1A" w:rsidRDefault="00EC4F1A" w:rsidP="00EC4F1A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How do I define connection?</w:t>
      </w:r>
      <w:r w:rsidRPr="00EC4F1A">
        <w:rPr>
          <w:rFonts w:asciiTheme="majorBidi" w:hAnsiTheme="majorBidi" w:cstheme="majorBidi"/>
          <w:sz w:val="32"/>
          <w:szCs w:val="32"/>
        </w:rPr>
        <w:t xml:space="preserve"> Intellectual sparring? Holding hands?</w:t>
      </w:r>
    </w:p>
    <w:p w14:paraId="08B6C351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This isn’t a quiz—it’s a compass. You needn’t rush answers. The power lies in the inquiry itself.</w:t>
      </w:r>
    </w:p>
    <w:p w14:paraId="666FA00A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1D73E01D">
          <v:rect id="_x0000_i1028" style="width:0;height:1.5pt" o:hralign="center" o:hrstd="t" o:hr="t" fillcolor="#a0a0a0" stroked="f"/>
        </w:pict>
      </w:r>
    </w:p>
    <w:p w14:paraId="635B8083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Curiosity, Humor, and Vulnerability: The New Erotic Toolkit</w:t>
      </w:r>
    </w:p>
    <w:p w14:paraId="485E1C79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Desire in later life isn’t a dimmed version of youth; it’s a renaissance of playfulness and depth.</w:t>
      </w:r>
    </w:p>
    <w:p w14:paraId="5D772399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Liberation of Imperfection</w:t>
      </w:r>
    </w:p>
    <w:p w14:paraId="3E9D9606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 xml:space="preserve">Older adults excel at ditching performance anxiety. A 2022 study in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Psychology and Aging</w:t>
      </w:r>
      <w:r w:rsidRPr="00EC4F1A">
        <w:rPr>
          <w:rFonts w:asciiTheme="majorBidi" w:hAnsiTheme="majorBidi" w:cstheme="majorBidi"/>
          <w:sz w:val="32"/>
          <w:szCs w:val="32"/>
        </w:rPr>
        <w:t xml:space="preserve"> found adults over 70 report higher sexual satisfaction due to:</w:t>
      </w:r>
    </w:p>
    <w:p w14:paraId="3E913E2B" w14:textId="77777777" w:rsidR="00EC4F1A" w:rsidRPr="00EC4F1A" w:rsidRDefault="00EC4F1A" w:rsidP="00EC4F1A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Humor:</w:t>
      </w:r>
      <w:r w:rsidRPr="00EC4F1A">
        <w:rPr>
          <w:rFonts w:asciiTheme="majorBidi" w:hAnsiTheme="majorBidi" w:cstheme="majorBidi"/>
          <w:sz w:val="32"/>
          <w:szCs w:val="32"/>
        </w:rPr>
        <w:t xml:space="preserve"> Laughing at awkward moments (e.g., creaky joints during sex).</w:t>
      </w:r>
    </w:p>
    <w:p w14:paraId="650AD73A" w14:textId="77777777" w:rsidR="00EC4F1A" w:rsidRPr="00EC4F1A" w:rsidRDefault="00EC4F1A" w:rsidP="00EC4F1A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Vulnerability:</w:t>
      </w:r>
      <w:r w:rsidRPr="00EC4F1A">
        <w:rPr>
          <w:rFonts w:asciiTheme="majorBidi" w:hAnsiTheme="majorBidi" w:cstheme="majorBidi"/>
          <w:sz w:val="32"/>
          <w:szCs w:val="32"/>
        </w:rPr>
        <w:t xml:space="preserve"> Sharing fears ("Will my body respond?") deepens trust.</w:t>
      </w:r>
    </w:p>
    <w:p w14:paraId="6BEFC394" w14:textId="77777777" w:rsidR="00EC4F1A" w:rsidRPr="00EC4F1A" w:rsidRDefault="00EC4F1A" w:rsidP="00EC4F1A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Creativity:</w:t>
      </w:r>
      <w:r w:rsidRPr="00EC4F1A">
        <w:rPr>
          <w:rFonts w:asciiTheme="majorBidi" w:hAnsiTheme="majorBidi" w:cstheme="majorBidi"/>
          <w:sz w:val="32"/>
          <w:szCs w:val="32"/>
        </w:rPr>
        <w:t xml:space="preserve"> Redefining "sex" beyond intercourse (sensual baths, erotic literature).</w:t>
      </w:r>
    </w:p>
    <w:p w14:paraId="682EFA1A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lastRenderedPageBreak/>
        <w:t>The Role of the Senses</w:t>
      </w:r>
    </w:p>
    <w:p w14:paraId="6D3DA2AA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As visual acuity fades, touch, scent, and sound heighten. Try:</w:t>
      </w:r>
    </w:p>
    <w:p w14:paraId="7096512F" w14:textId="77777777" w:rsidR="00EC4F1A" w:rsidRPr="00EC4F1A" w:rsidRDefault="00EC4F1A" w:rsidP="00EC4F1A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Sensory Play:</w:t>
      </w:r>
      <w:r w:rsidRPr="00EC4F1A">
        <w:rPr>
          <w:rFonts w:asciiTheme="majorBidi" w:hAnsiTheme="majorBidi" w:cstheme="majorBidi"/>
          <w:sz w:val="32"/>
          <w:szCs w:val="32"/>
        </w:rPr>
        <w:t xml:space="preserve"> Blindfolded feather stroking, shared music playlists.</w:t>
      </w:r>
    </w:p>
    <w:p w14:paraId="51B57AF9" w14:textId="77777777" w:rsidR="00EC4F1A" w:rsidRPr="00EC4F1A" w:rsidRDefault="00EC4F1A" w:rsidP="00EC4F1A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Slow Exploration:</w:t>
      </w:r>
      <w:r w:rsidRPr="00EC4F1A">
        <w:rPr>
          <w:rFonts w:asciiTheme="majorBidi" w:hAnsiTheme="majorBidi" w:cstheme="majorBidi"/>
          <w:sz w:val="32"/>
          <w:szCs w:val="32"/>
        </w:rPr>
        <w:t xml:space="preserve"> Rediscover your partner’s body like uncharted territory.</w:t>
      </w:r>
    </w:p>
    <w:p w14:paraId="3A3B88E2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"Intimacy isn’t a perfectly executed ballet. It’s jazz—improvised, syncopated, gloriously human."</w:t>
      </w:r>
      <w:r w:rsidRPr="00EC4F1A">
        <w:rPr>
          <w:rFonts w:asciiTheme="majorBidi" w:hAnsiTheme="majorBidi" w:cstheme="majorBidi"/>
          <w:sz w:val="32"/>
          <w:szCs w:val="32"/>
        </w:rPr>
        <w:br/>
        <w:t xml:space="preserve">—Dr. Ken Robbins, author of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Intimacy After 60</w:t>
      </w:r>
    </w:p>
    <w:p w14:paraId="18FF2B8F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01698AE3">
          <v:rect id="_x0000_i1029" style="width:0;height:1.5pt" o:hralign="center" o:hrstd="t" o:hr="t" fillcolor="#a0a0a0" stroked="f"/>
        </w:pict>
      </w:r>
    </w:p>
    <w:p w14:paraId="1036BE2E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Intimacy Without a Partner: The Expansive Landscape of Connection</w:t>
      </w:r>
    </w:p>
    <w:p w14:paraId="1F2AAB27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Society obsesses over coupledom, but later life reveals intimacy’s vast ecosystem.</w:t>
      </w:r>
    </w:p>
    <w:p w14:paraId="42F4B2BC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Alchemy of Friendship and Solitude</w:t>
      </w:r>
    </w:p>
    <w:p w14:paraId="4079BFA5" w14:textId="77777777" w:rsidR="00EC4F1A" w:rsidRPr="00EC4F1A" w:rsidRDefault="00EC4F1A" w:rsidP="00EC4F1A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Platonic Intimacy:</w:t>
      </w:r>
      <w:r w:rsidRPr="00EC4F1A">
        <w:rPr>
          <w:rFonts w:asciiTheme="majorBidi" w:hAnsiTheme="majorBidi" w:cstheme="majorBidi"/>
          <w:sz w:val="32"/>
          <w:szCs w:val="32"/>
        </w:rPr>
        <w:t xml:space="preserve"> Weekly "soul talks" with friends, caregiver bonds, or intergenerational mentorship.</w:t>
      </w:r>
    </w:p>
    <w:p w14:paraId="19BA059E" w14:textId="77777777" w:rsidR="00EC4F1A" w:rsidRPr="00EC4F1A" w:rsidRDefault="00EC4F1A" w:rsidP="00EC4F1A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Sensual Solitude:</w:t>
      </w:r>
      <w:r w:rsidRPr="00EC4F1A">
        <w:rPr>
          <w:rFonts w:asciiTheme="majorBidi" w:hAnsiTheme="majorBidi" w:cstheme="majorBidi"/>
          <w:sz w:val="32"/>
          <w:szCs w:val="32"/>
        </w:rPr>
        <w:t xml:space="preserve"> Self-touch, mindful masturbation, or luxuriating in a sunset.</w:t>
      </w:r>
    </w:p>
    <w:p w14:paraId="10764EBA" w14:textId="77777777" w:rsidR="00EC4F1A" w:rsidRPr="00EC4F1A" w:rsidRDefault="00EC4F1A" w:rsidP="00EC4F1A">
      <w:pPr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Communal Joy:</w:t>
      </w:r>
      <w:r w:rsidRPr="00EC4F1A">
        <w:rPr>
          <w:rFonts w:asciiTheme="majorBidi" w:hAnsiTheme="majorBidi" w:cstheme="majorBidi"/>
          <w:sz w:val="32"/>
          <w:szCs w:val="32"/>
        </w:rPr>
        <w:t xml:space="preserve"> Cooking clubs, dance classes, or grief circles where touch (hugs, hand-holds) heals.</w:t>
      </w:r>
    </w:p>
    <w:p w14:paraId="25B6DE42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Grief and Desire: Coexisting Truths</w:t>
      </w:r>
    </w:p>
    <w:p w14:paraId="737955A7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 xml:space="preserve">Widower Margaret, 78, shares: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"Missing Jack doesn’t erase my need for touch. I hire a cuddle therapist. It’s not cheating; it’s self-care."</w:t>
      </w:r>
      <w:r w:rsidRPr="00EC4F1A">
        <w:rPr>
          <w:rFonts w:asciiTheme="majorBidi" w:hAnsiTheme="majorBidi" w:cstheme="majorBidi"/>
          <w:sz w:val="32"/>
          <w:szCs w:val="32"/>
        </w:rPr>
        <w:t xml:space="preserve"> Grief and longing can share space—one doesn’t cancel the other.</w:t>
      </w:r>
    </w:p>
    <w:p w14:paraId="10D7D30B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pict w14:anchorId="4901CB7B">
          <v:rect id="_x0000_i1030" style="width:0;height:1.5pt" o:hralign="center" o:hrstd="t" o:hr="t" fillcolor="#a0a0a0" stroked="f"/>
        </w:pict>
      </w:r>
    </w:p>
    <w:p w14:paraId="42C80BB6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Navigating Physical Realities: Adapting, Not Surrendering</w:t>
      </w:r>
    </w:p>
    <w:p w14:paraId="0F76203C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Bodies change, but innovation thrives.</w:t>
      </w:r>
    </w:p>
    <w:p w14:paraId="41BF4C7A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Medical Allies and Self-Advocacy</w:t>
      </w:r>
    </w:p>
    <w:p w14:paraId="62E5C460" w14:textId="77777777" w:rsidR="00EC4F1A" w:rsidRPr="00EC4F1A" w:rsidRDefault="00EC4F1A" w:rsidP="00EC4F1A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Hormones &amp; Health:</w:t>
      </w:r>
      <w:r w:rsidRPr="00EC4F1A">
        <w:rPr>
          <w:rFonts w:asciiTheme="majorBidi" w:hAnsiTheme="majorBidi" w:cstheme="majorBidi"/>
          <w:sz w:val="32"/>
          <w:szCs w:val="32"/>
        </w:rPr>
        <w:t xml:space="preserve"> Testosterone therapy, vaginal estrogen, or PDE5 inhibitors (e.g., Viagra) can help—but only if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you</w:t>
      </w:r>
      <w:r w:rsidRPr="00EC4F1A">
        <w:rPr>
          <w:rFonts w:asciiTheme="majorBidi" w:hAnsiTheme="majorBidi" w:cstheme="majorBidi"/>
          <w:sz w:val="32"/>
          <w:szCs w:val="32"/>
        </w:rPr>
        <w:t xml:space="preserve"> want them.</w:t>
      </w:r>
    </w:p>
    <w:p w14:paraId="23AB91D6" w14:textId="77777777" w:rsidR="00EC4F1A" w:rsidRPr="00EC4F1A" w:rsidRDefault="00EC4F1A" w:rsidP="00EC4F1A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Communication Tips:</w:t>
      </w:r>
    </w:p>
    <w:p w14:paraId="080674FE" w14:textId="77777777" w:rsidR="00EC4F1A" w:rsidRPr="00EC4F1A" w:rsidRDefault="00EC4F1A" w:rsidP="00EC4F1A">
      <w:pPr>
        <w:numPr>
          <w:ilvl w:val="1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To Doctors:</w:t>
      </w:r>
      <w:r w:rsidRPr="00EC4F1A">
        <w:rPr>
          <w:rFonts w:asciiTheme="majorBidi" w:hAnsiTheme="majorBidi" w:cstheme="majorBidi"/>
          <w:sz w:val="32"/>
          <w:szCs w:val="32"/>
        </w:rPr>
        <w:t xml:space="preserve"> "How might my heart medication affect desire?"</w:t>
      </w:r>
    </w:p>
    <w:p w14:paraId="7AC2FB3A" w14:textId="77777777" w:rsidR="00EC4F1A" w:rsidRPr="00EC4F1A" w:rsidRDefault="00EC4F1A" w:rsidP="00EC4F1A">
      <w:pPr>
        <w:numPr>
          <w:ilvl w:val="1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To Partners:</w:t>
      </w:r>
      <w:r w:rsidRPr="00EC4F1A">
        <w:rPr>
          <w:rFonts w:asciiTheme="majorBidi" w:hAnsiTheme="majorBidi" w:cstheme="majorBidi"/>
          <w:sz w:val="32"/>
          <w:szCs w:val="32"/>
        </w:rPr>
        <w:t xml:space="preserve"> "I love kissing you. Let’s start there tonight."</w:t>
      </w:r>
    </w:p>
    <w:p w14:paraId="252CE0CD" w14:textId="77777777" w:rsidR="00EC4F1A" w:rsidRPr="00EC4F1A" w:rsidRDefault="00EC4F1A" w:rsidP="00EC4F1A">
      <w:pPr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Tools:</w:t>
      </w:r>
      <w:r w:rsidRPr="00EC4F1A">
        <w:rPr>
          <w:rFonts w:asciiTheme="majorBidi" w:hAnsiTheme="majorBidi" w:cstheme="majorBidi"/>
          <w:sz w:val="32"/>
          <w:szCs w:val="32"/>
        </w:rPr>
        <w:t xml:space="preserve"> Vibrators for reduced sensitivity, cushions for mobility support.</w:t>
      </w:r>
    </w:p>
    <w:p w14:paraId="45B8CE59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Mind-Body Bridge</w:t>
      </w:r>
    </w:p>
    <w:p w14:paraId="5DD0F6CF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Chronic illness? Focus on erotic mindfulness:</w:t>
      </w:r>
    </w:p>
    <w:p w14:paraId="3499522B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"Stroke your arm. Feel the warmth. Notice the texture. That’s desire speaking."</w:t>
      </w:r>
      <w:r w:rsidRPr="00EC4F1A">
        <w:rPr>
          <w:rFonts w:asciiTheme="majorBidi" w:hAnsiTheme="majorBidi" w:cstheme="majorBidi"/>
          <w:sz w:val="32"/>
          <w:szCs w:val="32"/>
        </w:rPr>
        <w:br/>
        <w:t>—Dr. Lisa Thomas, somatic therapist</w:t>
      </w:r>
    </w:p>
    <w:p w14:paraId="78F215D5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4E7FD2F">
          <v:rect id="_x0000_i1031" style="width:0;height:1.5pt" o:hralign="center" o:hrstd="t" o:hr="t" fillcolor="#a0a0a0" stroked="f"/>
        </w:pict>
      </w:r>
    </w:p>
    <w:p w14:paraId="7A3C80E4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Leaving a Legacy: The Ripple Effect of Empowered Aging</w:t>
      </w:r>
    </w:p>
    <w:p w14:paraId="7E29960C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Your choices echo beyond yourself. When you:</w:t>
      </w:r>
    </w:p>
    <w:p w14:paraId="1C6E47DE" w14:textId="77777777" w:rsidR="00EC4F1A" w:rsidRPr="00EC4F1A" w:rsidRDefault="00EC4F1A" w:rsidP="00EC4F1A">
      <w:pPr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Speak openly about your needs,</w:t>
      </w:r>
    </w:p>
    <w:p w14:paraId="4DC7CCB7" w14:textId="77777777" w:rsidR="00EC4F1A" w:rsidRPr="00EC4F1A" w:rsidRDefault="00EC4F1A" w:rsidP="00EC4F1A">
      <w:pPr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Laugh at societal taboos,</w:t>
      </w:r>
    </w:p>
    <w:p w14:paraId="050563BF" w14:textId="77777777" w:rsidR="00EC4F1A" w:rsidRPr="00EC4F1A" w:rsidRDefault="00EC4F1A" w:rsidP="00EC4F1A">
      <w:pPr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lastRenderedPageBreak/>
        <w:t>Embrace change without shame,</w:t>
      </w:r>
      <w:r w:rsidRPr="00EC4F1A">
        <w:rPr>
          <w:rFonts w:asciiTheme="majorBidi" w:hAnsiTheme="majorBidi" w:cstheme="majorBidi"/>
          <w:sz w:val="32"/>
          <w:szCs w:val="32"/>
        </w:rPr>
        <w:br/>
        <w:t>...you model a new paradigm for peers, children, and grandchildren.</w:t>
      </w:r>
    </w:p>
    <w:p w14:paraId="3AD05301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Cultural Shift</w:t>
      </w:r>
    </w:p>
    <w:p w14:paraId="650D252D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 xml:space="preserve">Activists like Joan Price (author of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Naked at Our Age</w:t>
      </w:r>
      <w:r w:rsidRPr="00EC4F1A">
        <w:rPr>
          <w:rFonts w:asciiTheme="majorBidi" w:hAnsiTheme="majorBidi" w:cstheme="majorBidi"/>
          <w:sz w:val="32"/>
          <w:szCs w:val="32"/>
        </w:rPr>
        <w:t>) challenge ageist erasure:</w:t>
      </w:r>
    </w:p>
    <w:p w14:paraId="44582B0E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"We’re not ‘still’ sexual. We’re sexual, period. Our stories normalize aging bodies as desirable bodies."</w:t>
      </w:r>
    </w:p>
    <w:p w14:paraId="05788DA8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By living authentically, you leave a legacy that outlasts memory—a testament that intimacy has no expiration date.</w:t>
      </w:r>
    </w:p>
    <w:p w14:paraId="7CDF2A23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32E8CEAA">
          <v:rect id="_x0000_i1032" style="width:0;height:1.5pt" o:hralign="center" o:hrstd="t" o:hr="t" fillcolor="#a0a0a0" stroked="f"/>
        </w:pict>
      </w:r>
    </w:p>
    <w:p w14:paraId="18608531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Final Thoughts: You Are the Author</w:t>
      </w:r>
    </w:p>
    <w:p w14:paraId="49E261AC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You’ve traversed grief, dating, communication, and healing in this series. But the most vital story isn’t here—it’s in your hands, your skin, your heartbeat.</w:t>
      </w:r>
    </w:p>
    <w:p w14:paraId="0CC9D828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The Freedom of Now</w:t>
      </w:r>
    </w:p>
    <w:p w14:paraId="367633C0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Regret and fear are relics of old scripts. You need no permission to:</w:t>
      </w:r>
    </w:p>
    <w:p w14:paraId="6FAC0F95" w14:textId="77777777" w:rsidR="00EC4F1A" w:rsidRPr="00EC4F1A" w:rsidRDefault="00EC4F1A" w:rsidP="00EC4F1A">
      <w:pPr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Feel desire at 85,</w:t>
      </w:r>
    </w:p>
    <w:p w14:paraId="36DEC83B" w14:textId="77777777" w:rsidR="00EC4F1A" w:rsidRPr="00EC4F1A" w:rsidRDefault="00EC4F1A" w:rsidP="00EC4F1A">
      <w:pPr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Change your mind about a relationship,</w:t>
      </w:r>
    </w:p>
    <w:p w14:paraId="1BB45814" w14:textId="77777777" w:rsidR="00EC4F1A" w:rsidRPr="00EC4F1A" w:rsidRDefault="00EC4F1A" w:rsidP="00EC4F1A">
      <w:pPr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Start anew after loss.</w:t>
      </w:r>
    </w:p>
    <w:p w14:paraId="70A3A62B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A Call to Action</w:t>
      </w:r>
    </w:p>
    <w:p w14:paraId="512AB495" w14:textId="77777777" w:rsidR="00EC4F1A" w:rsidRPr="00EC4F1A" w:rsidRDefault="00EC4F1A" w:rsidP="00EC4F1A">
      <w:pPr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Curate Your Inputs:</w:t>
      </w:r>
      <w:r w:rsidRPr="00EC4F1A">
        <w:rPr>
          <w:rFonts w:asciiTheme="majorBidi" w:hAnsiTheme="majorBidi" w:cstheme="majorBidi"/>
          <w:sz w:val="32"/>
          <w:szCs w:val="32"/>
        </w:rPr>
        <w:t xml:space="preserve"> Follow @SexAfter60 on Instagram; read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Advanced Love</w:t>
      </w:r>
      <w:r w:rsidRPr="00EC4F1A">
        <w:rPr>
          <w:rFonts w:asciiTheme="majorBidi" w:hAnsiTheme="majorBidi" w:cstheme="majorBidi"/>
          <w:sz w:val="32"/>
          <w:szCs w:val="32"/>
        </w:rPr>
        <w:t xml:space="preserve"> by Ari Seth Cohen.</w:t>
      </w:r>
    </w:p>
    <w:p w14:paraId="6E5EA6CC" w14:textId="77777777" w:rsidR="00EC4F1A" w:rsidRPr="00EC4F1A" w:rsidRDefault="00EC4F1A" w:rsidP="00EC4F1A">
      <w:pPr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lastRenderedPageBreak/>
        <w:t>Experiment:</w:t>
      </w:r>
      <w:r w:rsidRPr="00EC4F1A">
        <w:rPr>
          <w:rFonts w:asciiTheme="majorBidi" w:hAnsiTheme="majorBidi" w:cstheme="majorBidi"/>
          <w:sz w:val="32"/>
          <w:szCs w:val="32"/>
        </w:rPr>
        <w:t xml:space="preserve"> Try a solo date, write an erotic story, or attend a senior tango night.</w:t>
      </w:r>
    </w:p>
    <w:p w14:paraId="4031C4D0" w14:textId="77777777" w:rsidR="00EC4F1A" w:rsidRPr="00EC4F1A" w:rsidRDefault="00EC4F1A" w:rsidP="00EC4F1A">
      <w:pPr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Claim Your Space:</w:t>
      </w:r>
      <w:r w:rsidRPr="00EC4F1A">
        <w:rPr>
          <w:rFonts w:asciiTheme="majorBidi" w:hAnsiTheme="majorBidi" w:cstheme="majorBidi"/>
          <w:sz w:val="32"/>
          <w:szCs w:val="32"/>
        </w:rPr>
        <w:t xml:space="preserve"> Say,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"This is my body, my time, my story."</w:t>
      </w:r>
    </w:p>
    <w:p w14:paraId="50583E32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i/>
          <w:iCs/>
          <w:sz w:val="32"/>
          <w:szCs w:val="32"/>
        </w:rPr>
        <w:t>"You’ve got nothing left to prove—and everything left to enjoy."</w:t>
      </w:r>
    </w:p>
    <w:p w14:paraId="6456EDD0" w14:textId="77777777" w:rsid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proofErr w:type="gramStart"/>
      <w:r w:rsidRPr="00EC4F1A">
        <w:rPr>
          <w:rFonts w:asciiTheme="majorBidi" w:hAnsiTheme="majorBidi" w:cstheme="majorBidi"/>
          <w:sz w:val="32"/>
          <w:szCs w:val="32"/>
        </w:rPr>
        <w:t>So</w:t>
      </w:r>
      <w:proofErr w:type="gramEnd"/>
      <w:r w:rsidRPr="00EC4F1A">
        <w:rPr>
          <w:rFonts w:asciiTheme="majorBidi" w:hAnsiTheme="majorBidi" w:cstheme="majorBidi"/>
          <w:sz w:val="32"/>
          <w:szCs w:val="32"/>
        </w:rPr>
        <w:t xml:space="preserve"> laugh. Touch. Risk. Redefine. Your desire isn’t fading; it’s finally free.</w:t>
      </w:r>
    </w:p>
    <w:p w14:paraId="7B5C4CB3" w14:textId="13E08E4A" w:rsidR="00EC4F1A" w:rsidRPr="00EC4F1A" w:rsidRDefault="00EC4F1A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Your journey continues. Write it boldly.</w:t>
      </w:r>
    </w:p>
    <w:p w14:paraId="75EE22BF" w14:textId="77777777" w:rsidR="00EC4F1A" w:rsidRPr="00EC4F1A" w:rsidRDefault="00000000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84D1A63">
          <v:rect id="_x0000_i1033" style="width:0;height:1.5pt" o:hralign="center" o:hrstd="t" o:hr="t" fillcolor="#a0a0a0" stroked="f"/>
        </w:pict>
      </w:r>
    </w:p>
    <w:p w14:paraId="4BB7DF97" w14:textId="77777777" w:rsidR="00EC4F1A" w:rsidRPr="00EC4F1A" w:rsidRDefault="00EC4F1A" w:rsidP="00EC4F1A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EC4F1A">
        <w:rPr>
          <w:rFonts w:asciiTheme="majorBidi" w:hAnsiTheme="majorBidi" w:cstheme="majorBidi"/>
          <w:b/>
          <w:bCs/>
          <w:sz w:val="32"/>
          <w:szCs w:val="32"/>
        </w:rPr>
        <w:t>References &amp; Resources</w:t>
      </w:r>
    </w:p>
    <w:p w14:paraId="68097467" w14:textId="77777777" w:rsidR="00EC4F1A" w:rsidRPr="00EC4F1A" w:rsidRDefault="00EC4F1A" w:rsidP="00EC4F1A">
      <w:pPr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 xml:space="preserve">Books: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The Wonder of Aging</w:t>
      </w:r>
      <w:r w:rsidRPr="00EC4F1A">
        <w:rPr>
          <w:rFonts w:asciiTheme="majorBidi" w:hAnsiTheme="majorBidi" w:cstheme="majorBidi"/>
          <w:sz w:val="32"/>
          <w:szCs w:val="32"/>
        </w:rPr>
        <w:t xml:space="preserve"> by Michael Gurian, </w:t>
      </w:r>
      <w:r w:rsidRPr="00EC4F1A">
        <w:rPr>
          <w:rFonts w:asciiTheme="majorBidi" w:hAnsiTheme="majorBidi" w:cstheme="majorBidi"/>
          <w:i/>
          <w:iCs/>
          <w:sz w:val="32"/>
          <w:szCs w:val="32"/>
        </w:rPr>
        <w:t>Better Than I Ever Expected</w:t>
      </w:r>
      <w:r w:rsidRPr="00EC4F1A">
        <w:rPr>
          <w:rFonts w:asciiTheme="majorBidi" w:hAnsiTheme="majorBidi" w:cstheme="majorBidi"/>
          <w:sz w:val="32"/>
          <w:szCs w:val="32"/>
        </w:rPr>
        <w:t xml:space="preserve"> by Joan Price</w:t>
      </w:r>
    </w:p>
    <w:p w14:paraId="4DC3775F" w14:textId="77777777" w:rsidR="00EC4F1A" w:rsidRPr="00EC4F1A" w:rsidRDefault="00EC4F1A" w:rsidP="00EC4F1A">
      <w:pPr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Studies: National Social Life, Health, and Aging Project (NSHAP); Kinsey Institute</w:t>
      </w:r>
    </w:p>
    <w:p w14:paraId="5EC75D30" w14:textId="77777777" w:rsidR="00EC4F1A" w:rsidRPr="00EC4F1A" w:rsidRDefault="00EC4F1A" w:rsidP="00EC4F1A">
      <w:pPr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EC4F1A">
        <w:rPr>
          <w:rFonts w:asciiTheme="majorBidi" w:hAnsiTheme="majorBidi" w:cstheme="majorBidi"/>
          <w:sz w:val="32"/>
          <w:szCs w:val="32"/>
        </w:rPr>
        <w:t>Communities: SAGE (Advocacy for LGBTQ+ seniors), Senior Planet support groups</w:t>
      </w:r>
    </w:p>
    <w:p w14:paraId="5BD92EB0" w14:textId="0176E09B" w:rsidR="00FB5B6C" w:rsidRPr="0029357A" w:rsidRDefault="00FB5B6C" w:rsidP="00EC4F1A">
      <w:pPr>
        <w:ind w:left="0" w:firstLine="0"/>
        <w:rPr>
          <w:rFonts w:asciiTheme="majorBidi" w:hAnsiTheme="majorBidi" w:cstheme="majorBidi"/>
          <w:sz w:val="32"/>
          <w:szCs w:val="32"/>
        </w:rPr>
      </w:pPr>
    </w:p>
    <w:sectPr w:rsidR="00FB5B6C" w:rsidRPr="0029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139"/>
    <w:multiLevelType w:val="multilevel"/>
    <w:tmpl w:val="590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E77EA"/>
    <w:multiLevelType w:val="multilevel"/>
    <w:tmpl w:val="277C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656B0"/>
    <w:multiLevelType w:val="multilevel"/>
    <w:tmpl w:val="AAB4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822AC"/>
    <w:multiLevelType w:val="multilevel"/>
    <w:tmpl w:val="A994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9754A"/>
    <w:multiLevelType w:val="multilevel"/>
    <w:tmpl w:val="CA3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17281"/>
    <w:multiLevelType w:val="multilevel"/>
    <w:tmpl w:val="FBD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65C94"/>
    <w:multiLevelType w:val="multilevel"/>
    <w:tmpl w:val="B1B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56107"/>
    <w:multiLevelType w:val="multilevel"/>
    <w:tmpl w:val="1BB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952CF"/>
    <w:multiLevelType w:val="multilevel"/>
    <w:tmpl w:val="0D2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843EB"/>
    <w:multiLevelType w:val="multilevel"/>
    <w:tmpl w:val="9024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01593"/>
    <w:multiLevelType w:val="multilevel"/>
    <w:tmpl w:val="B99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809033">
    <w:abstractNumId w:val="9"/>
  </w:num>
  <w:num w:numId="2" w16cid:durableId="977145226">
    <w:abstractNumId w:val="7"/>
  </w:num>
  <w:num w:numId="3" w16cid:durableId="812066568">
    <w:abstractNumId w:val="1"/>
  </w:num>
  <w:num w:numId="4" w16cid:durableId="824972071">
    <w:abstractNumId w:val="0"/>
  </w:num>
  <w:num w:numId="5" w16cid:durableId="755831392">
    <w:abstractNumId w:val="10"/>
  </w:num>
  <w:num w:numId="6" w16cid:durableId="623653528">
    <w:abstractNumId w:val="8"/>
  </w:num>
  <w:num w:numId="7" w16cid:durableId="1686976630">
    <w:abstractNumId w:val="3"/>
  </w:num>
  <w:num w:numId="8" w16cid:durableId="412511550">
    <w:abstractNumId w:val="5"/>
  </w:num>
  <w:num w:numId="9" w16cid:durableId="2003896394">
    <w:abstractNumId w:val="4"/>
  </w:num>
  <w:num w:numId="10" w16cid:durableId="1018192970">
    <w:abstractNumId w:val="2"/>
  </w:num>
  <w:num w:numId="11" w16cid:durableId="2079012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A"/>
    <w:rsid w:val="00011080"/>
    <w:rsid w:val="00143158"/>
    <w:rsid w:val="001875E3"/>
    <w:rsid w:val="0029357A"/>
    <w:rsid w:val="003646AE"/>
    <w:rsid w:val="004C11CC"/>
    <w:rsid w:val="006D6EE4"/>
    <w:rsid w:val="006E111E"/>
    <w:rsid w:val="007335B0"/>
    <w:rsid w:val="008D3D73"/>
    <w:rsid w:val="00AC1EF2"/>
    <w:rsid w:val="00EC4F1A"/>
    <w:rsid w:val="00FB5B6C"/>
    <w:rsid w:val="00FD1099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7B1C"/>
  <w15:chartTrackingRefBased/>
  <w15:docId w15:val="{EC18493A-D311-4159-8E0B-549765A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57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1046</Words>
  <Characters>5947</Characters>
  <Application>Microsoft Office Word</Application>
  <DocSecurity>0</DocSecurity>
  <Lines>159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8</cp:revision>
  <dcterms:created xsi:type="dcterms:W3CDTF">2025-06-22T01:49:00Z</dcterms:created>
  <dcterms:modified xsi:type="dcterms:W3CDTF">2025-06-22T03:09:00Z</dcterms:modified>
</cp:coreProperties>
</file>