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4EFEC" w14:textId="77777777" w:rsidR="004F7C78" w:rsidRPr="007E2747" w:rsidRDefault="004F7C78" w:rsidP="004F7C78">
      <w:pPr>
        <w:jc w:val="center"/>
        <w:rPr>
          <w:rFonts w:asciiTheme="majorBidi" w:hAnsiTheme="majorBidi" w:cstheme="majorBidi"/>
          <w:b/>
          <w:bCs/>
          <w:sz w:val="48"/>
          <w:szCs w:val="48"/>
        </w:rPr>
      </w:pPr>
      <w:r w:rsidRPr="007E2747">
        <w:rPr>
          <w:rFonts w:asciiTheme="majorBidi" w:hAnsiTheme="majorBidi" w:cstheme="majorBidi"/>
          <w:b/>
          <w:bCs/>
          <w:sz w:val="48"/>
          <w:szCs w:val="48"/>
        </w:rPr>
        <w:t>The Beauty of Aging:</w:t>
      </w:r>
    </w:p>
    <w:p w14:paraId="70451F1A" w14:textId="77777777" w:rsidR="004F7C78" w:rsidRPr="007E2747" w:rsidRDefault="004F7C78" w:rsidP="004F7C78">
      <w:pPr>
        <w:jc w:val="center"/>
        <w:rPr>
          <w:rFonts w:asciiTheme="majorBidi" w:hAnsiTheme="majorBidi" w:cstheme="majorBidi"/>
          <w:b/>
          <w:bCs/>
          <w:sz w:val="40"/>
          <w:szCs w:val="40"/>
        </w:rPr>
      </w:pPr>
      <w:r w:rsidRPr="007E2747">
        <w:rPr>
          <w:rFonts w:asciiTheme="majorBidi" w:hAnsiTheme="majorBidi" w:cstheme="majorBidi"/>
          <w:b/>
          <w:bCs/>
          <w:sz w:val="40"/>
          <w:szCs w:val="40"/>
        </w:rPr>
        <w:t>By Marc Silver</w:t>
      </w:r>
    </w:p>
    <w:p w14:paraId="211B8DBE" w14:textId="2C35D340" w:rsidR="007E2747" w:rsidRPr="007E2747" w:rsidRDefault="007E2747" w:rsidP="007E2747">
      <w:pPr>
        <w:rPr>
          <w:rFonts w:asciiTheme="majorBidi" w:hAnsiTheme="majorBidi" w:cstheme="majorBidi"/>
          <w:sz w:val="32"/>
          <w:szCs w:val="32"/>
        </w:rPr>
      </w:pPr>
      <w:r w:rsidRPr="007E2747">
        <w:rPr>
          <w:rFonts w:asciiTheme="majorBidi" w:hAnsiTheme="majorBidi" w:cstheme="majorBidi"/>
          <w:sz w:val="32"/>
          <w:szCs w:val="32"/>
        </w:rPr>
        <w:t>What if aging isn’t something to dread, but to celebrate</w:t>
      </w:r>
      <w:r>
        <w:rPr>
          <w:rFonts w:asciiTheme="majorBidi" w:hAnsiTheme="majorBidi" w:cstheme="majorBidi"/>
          <w:sz w:val="32"/>
          <w:szCs w:val="32"/>
        </w:rPr>
        <w:t xml:space="preserve">, </w:t>
      </w:r>
      <w:r w:rsidRPr="007E2747">
        <w:rPr>
          <w:rFonts w:asciiTheme="majorBidi" w:hAnsiTheme="majorBidi" w:cstheme="majorBidi"/>
          <w:sz w:val="32"/>
          <w:szCs w:val="32"/>
        </w:rPr>
        <w:t xml:space="preserve">like a well-worn book whose creases only prove it’s been loved? In a world obsessed with youth, embracing the natural evolution of our bodies can feel like swimming against </w:t>
      </w:r>
      <w:r>
        <w:rPr>
          <w:rFonts w:asciiTheme="majorBidi" w:hAnsiTheme="majorBidi" w:cstheme="majorBidi"/>
          <w:sz w:val="32"/>
          <w:szCs w:val="32"/>
        </w:rPr>
        <w:t>the tide</w:t>
      </w:r>
      <w:r w:rsidRPr="007E2747">
        <w:rPr>
          <w:rFonts w:asciiTheme="majorBidi" w:hAnsiTheme="majorBidi" w:cstheme="majorBidi"/>
          <w:sz w:val="32"/>
          <w:szCs w:val="32"/>
        </w:rPr>
        <w:t>. Yet many seniors are proving that confidence, beauty, and sexuality don't diminish with age</w:t>
      </w:r>
      <w:r>
        <w:rPr>
          <w:rFonts w:asciiTheme="majorBidi" w:hAnsiTheme="majorBidi" w:cstheme="majorBidi"/>
          <w:sz w:val="32"/>
          <w:szCs w:val="32"/>
        </w:rPr>
        <w:t xml:space="preserve">, </w:t>
      </w:r>
      <w:r w:rsidRPr="007E2747">
        <w:rPr>
          <w:rFonts w:asciiTheme="majorBidi" w:hAnsiTheme="majorBidi" w:cstheme="majorBidi"/>
          <w:sz w:val="32"/>
          <w:szCs w:val="32"/>
        </w:rPr>
        <w:t>they simply transform, often becoming richer and more authentic than ever before.</w:t>
      </w:r>
    </w:p>
    <w:p w14:paraId="1E774FC0" w14:textId="77777777" w:rsidR="007E2747" w:rsidRPr="007E2747" w:rsidRDefault="007E2747" w:rsidP="007E2747">
      <w:pPr>
        <w:rPr>
          <w:rFonts w:asciiTheme="majorBidi" w:hAnsiTheme="majorBidi" w:cstheme="majorBidi"/>
          <w:b/>
          <w:bCs/>
          <w:sz w:val="32"/>
          <w:szCs w:val="32"/>
        </w:rPr>
      </w:pPr>
      <w:r w:rsidRPr="007E2747">
        <w:rPr>
          <w:rFonts w:asciiTheme="majorBidi" w:hAnsiTheme="majorBidi" w:cstheme="majorBidi"/>
          <w:b/>
          <w:bCs/>
          <w:sz w:val="32"/>
          <w:szCs w:val="32"/>
        </w:rPr>
        <w:t>When Gravity Has Its Way</w:t>
      </w:r>
    </w:p>
    <w:p w14:paraId="623B4B2B" w14:textId="6D1A8AD9" w:rsidR="007E2747" w:rsidRPr="007E2747" w:rsidRDefault="007E2747" w:rsidP="007E2747">
      <w:pPr>
        <w:rPr>
          <w:rFonts w:asciiTheme="majorBidi" w:hAnsiTheme="majorBidi" w:cstheme="majorBidi"/>
          <w:sz w:val="32"/>
          <w:szCs w:val="32"/>
        </w:rPr>
      </w:pPr>
      <w:r w:rsidRPr="007E2747">
        <w:rPr>
          <w:rFonts w:asciiTheme="majorBidi" w:hAnsiTheme="majorBidi" w:cstheme="majorBidi"/>
          <w:sz w:val="32"/>
          <w:szCs w:val="32"/>
        </w:rPr>
        <w:t>Let's face it: gravity always wins in the end. Wrinkles appear where smooth skin once was</w:t>
      </w:r>
      <w:r>
        <w:rPr>
          <w:rFonts w:asciiTheme="majorBidi" w:hAnsiTheme="majorBidi" w:cstheme="majorBidi"/>
          <w:sz w:val="32"/>
          <w:szCs w:val="32"/>
        </w:rPr>
        <w:t xml:space="preserve">, </w:t>
      </w:r>
      <w:r w:rsidRPr="007E2747">
        <w:rPr>
          <w:rFonts w:asciiTheme="majorBidi" w:hAnsiTheme="majorBidi" w:cstheme="majorBidi"/>
          <w:sz w:val="32"/>
          <w:szCs w:val="32"/>
        </w:rPr>
        <w:t>maps of joy, grief, and resilience etched into the skin. Bodies soften and shift, becoming more like weathered sculptures than polished marble. Gray hair? It’s not dull</w:t>
      </w:r>
      <w:r>
        <w:rPr>
          <w:rFonts w:asciiTheme="majorBidi" w:hAnsiTheme="majorBidi" w:cstheme="majorBidi"/>
          <w:sz w:val="32"/>
          <w:szCs w:val="32"/>
        </w:rPr>
        <w:t xml:space="preserve">, </w:t>
      </w:r>
      <w:r w:rsidR="00957F37" w:rsidRPr="007E2747">
        <w:rPr>
          <w:rFonts w:asciiTheme="majorBidi" w:hAnsiTheme="majorBidi" w:cstheme="majorBidi"/>
          <w:sz w:val="32"/>
          <w:szCs w:val="32"/>
        </w:rPr>
        <w:t>its</w:t>
      </w:r>
      <w:r w:rsidRPr="007E2747">
        <w:rPr>
          <w:rFonts w:asciiTheme="majorBidi" w:hAnsiTheme="majorBidi" w:cstheme="majorBidi"/>
          <w:sz w:val="32"/>
          <w:szCs w:val="32"/>
        </w:rPr>
        <w:t xml:space="preserve"> moonlit silk, earned through decades of storms and sunshine. Joints that once moved effortlessly now announce themselves with the creak of old floorboards</w:t>
      </w:r>
      <w:r>
        <w:rPr>
          <w:rFonts w:asciiTheme="majorBidi" w:hAnsiTheme="majorBidi" w:cstheme="majorBidi"/>
          <w:sz w:val="32"/>
          <w:szCs w:val="32"/>
        </w:rPr>
        <w:t xml:space="preserve">, </w:t>
      </w:r>
      <w:r w:rsidRPr="007E2747">
        <w:rPr>
          <w:rFonts w:asciiTheme="majorBidi" w:hAnsiTheme="majorBidi" w:cstheme="majorBidi"/>
          <w:sz w:val="32"/>
          <w:szCs w:val="32"/>
        </w:rPr>
        <w:t>soft reminders of the stories carried within.</w:t>
      </w:r>
    </w:p>
    <w:p w14:paraId="17BFA955" w14:textId="7ABA860A" w:rsidR="007E2747" w:rsidRPr="007E2747" w:rsidRDefault="007E2747" w:rsidP="007E2747">
      <w:pPr>
        <w:rPr>
          <w:rFonts w:asciiTheme="majorBidi" w:hAnsiTheme="majorBidi" w:cstheme="majorBidi"/>
          <w:sz w:val="32"/>
          <w:szCs w:val="32"/>
        </w:rPr>
      </w:pPr>
      <w:r w:rsidRPr="007E2747">
        <w:rPr>
          <w:rFonts w:asciiTheme="majorBidi" w:hAnsiTheme="majorBidi" w:cstheme="majorBidi"/>
          <w:sz w:val="32"/>
          <w:szCs w:val="32"/>
        </w:rPr>
        <w:t>"I used to worry about getting wrinkles," laughs Martha, 68. "Now I've earned every single one, and they tell the story of a life well-lived</w:t>
      </w:r>
      <w:r>
        <w:rPr>
          <w:rFonts w:asciiTheme="majorBidi" w:hAnsiTheme="majorBidi" w:cstheme="majorBidi"/>
          <w:sz w:val="32"/>
          <w:szCs w:val="32"/>
        </w:rPr>
        <w:t xml:space="preserve">, </w:t>
      </w:r>
      <w:r w:rsidRPr="007E2747">
        <w:rPr>
          <w:rFonts w:asciiTheme="majorBidi" w:hAnsiTheme="majorBidi" w:cstheme="majorBidi"/>
          <w:sz w:val="32"/>
          <w:szCs w:val="32"/>
        </w:rPr>
        <w:t>full of laughter, tears, and everything in between."</w:t>
      </w:r>
    </w:p>
    <w:p w14:paraId="2ECFED42" w14:textId="77777777" w:rsidR="007E2747" w:rsidRPr="007E2747" w:rsidRDefault="007E2747" w:rsidP="007E2747">
      <w:pPr>
        <w:rPr>
          <w:rFonts w:asciiTheme="majorBidi" w:hAnsiTheme="majorBidi" w:cstheme="majorBidi"/>
          <w:sz w:val="32"/>
          <w:szCs w:val="32"/>
        </w:rPr>
      </w:pPr>
      <w:r w:rsidRPr="007E2747">
        <w:rPr>
          <w:rFonts w:asciiTheme="majorBidi" w:hAnsiTheme="majorBidi" w:cstheme="majorBidi"/>
          <w:sz w:val="32"/>
          <w:szCs w:val="32"/>
        </w:rPr>
        <w:t>These physical transformations can challenge even the most confident among us. Society bombards us with anti-aging products and procedures, implying that aging is something to fight rather than embrace. This messaging can leave seniors feeling less attractive or desirable, creating a disconnect between their changing bodies and their sense of self.</w:t>
      </w:r>
    </w:p>
    <w:p w14:paraId="79CDCC79" w14:textId="209B28B4" w:rsidR="007E2747" w:rsidRPr="007E2747" w:rsidRDefault="007E2747" w:rsidP="007E2747">
      <w:pPr>
        <w:rPr>
          <w:rFonts w:asciiTheme="majorBidi" w:hAnsiTheme="majorBidi" w:cstheme="majorBidi"/>
          <w:sz w:val="32"/>
          <w:szCs w:val="32"/>
        </w:rPr>
      </w:pPr>
      <w:r w:rsidRPr="007E2747">
        <w:rPr>
          <w:rFonts w:asciiTheme="majorBidi" w:hAnsiTheme="majorBidi" w:cstheme="majorBidi"/>
          <w:sz w:val="32"/>
          <w:szCs w:val="32"/>
        </w:rPr>
        <w:lastRenderedPageBreak/>
        <w:t>But as many have discovered, there's immense freedom in shifting perspective. As one 73-year-old comedian put it during a senior stand-up night: "I finally stopped fighting the battle of the bulge. We signed a peace treaty</w:t>
      </w:r>
      <w:r>
        <w:rPr>
          <w:rFonts w:asciiTheme="majorBidi" w:hAnsiTheme="majorBidi" w:cstheme="majorBidi"/>
          <w:sz w:val="32"/>
          <w:szCs w:val="32"/>
        </w:rPr>
        <w:t xml:space="preserve">, </w:t>
      </w:r>
      <w:r w:rsidRPr="007E2747">
        <w:rPr>
          <w:rFonts w:asciiTheme="majorBidi" w:hAnsiTheme="majorBidi" w:cstheme="majorBidi"/>
          <w:sz w:val="32"/>
          <w:szCs w:val="32"/>
        </w:rPr>
        <w:t>my body gets to relax, and I get to enjoy dessert. Everybody wins!"</w:t>
      </w:r>
    </w:p>
    <w:p w14:paraId="672A3371" w14:textId="77777777" w:rsidR="007E2747" w:rsidRPr="007E2747" w:rsidRDefault="007E2747" w:rsidP="007E2747">
      <w:pPr>
        <w:rPr>
          <w:rFonts w:asciiTheme="majorBidi" w:hAnsiTheme="majorBidi" w:cstheme="majorBidi"/>
          <w:b/>
          <w:bCs/>
          <w:sz w:val="32"/>
          <w:szCs w:val="32"/>
        </w:rPr>
      </w:pPr>
      <w:r w:rsidRPr="007E2747">
        <w:rPr>
          <w:rFonts w:asciiTheme="majorBidi" w:hAnsiTheme="majorBidi" w:cstheme="majorBidi"/>
          <w:b/>
          <w:bCs/>
          <w:sz w:val="32"/>
          <w:szCs w:val="32"/>
        </w:rPr>
        <w:t>Beyond the Mirror: Redefining Beauty</w:t>
      </w:r>
    </w:p>
    <w:p w14:paraId="59046F0F" w14:textId="5B968D84" w:rsidR="007E2747" w:rsidRPr="007E2747" w:rsidRDefault="007E2747" w:rsidP="007E2747">
      <w:pPr>
        <w:rPr>
          <w:rFonts w:asciiTheme="majorBidi" w:hAnsiTheme="majorBidi" w:cstheme="majorBidi"/>
          <w:sz w:val="32"/>
          <w:szCs w:val="32"/>
        </w:rPr>
      </w:pPr>
      <w:r w:rsidRPr="007E2747">
        <w:rPr>
          <w:rFonts w:asciiTheme="majorBidi" w:hAnsiTheme="majorBidi" w:cstheme="majorBidi"/>
          <w:sz w:val="32"/>
          <w:szCs w:val="32"/>
        </w:rPr>
        <w:t>Sexuality and attractiveness extend far beyond physical appearance. Think of an old tree beside a sapling. Beauty isn’t always in the bloom</w:t>
      </w:r>
      <w:r>
        <w:rPr>
          <w:rFonts w:asciiTheme="majorBidi" w:hAnsiTheme="majorBidi" w:cstheme="majorBidi"/>
          <w:sz w:val="32"/>
          <w:szCs w:val="32"/>
        </w:rPr>
        <w:t xml:space="preserve">, </w:t>
      </w:r>
      <w:r w:rsidRPr="007E2747">
        <w:rPr>
          <w:rFonts w:asciiTheme="majorBidi" w:hAnsiTheme="majorBidi" w:cstheme="majorBidi"/>
          <w:sz w:val="32"/>
          <w:szCs w:val="32"/>
        </w:rPr>
        <w:t>it’s also in the roots, the resilience, the shelter offered. As we age, the depth of emotional intimacy, shared experiences, and self-acceptance often become the true foundations of connection.</w:t>
      </w:r>
    </w:p>
    <w:p w14:paraId="1A2579B4" w14:textId="124497E2" w:rsidR="007E2747" w:rsidRPr="007E2747" w:rsidRDefault="007E2747" w:rsidP="007E2747">
      <w:pPr>
        <w:rPr>
          <w:rFonts w:asciiTheme="majorBidi" w:hAnsiTheme="majorBidi" w:cstheme="majorBidi"/>
          <w:sz w:val="32"/>
          <w:szCs w:val="32"/>
        </w:rPr>
      </w:pPr>
      <w:r w:rsidRPr="007E2747">
        <w:rPr>
          <w:rFonts w:asciiTheme="majorBidi" w:hAnsiTheme="majorBidi" w:cstheme="majorBidi"/>
          <w:sz w:val="32"/>
          <w:szCs w:val="32"/>
        </w:rPr>
        <w:t>Research consistently shows that seniors who maintain active social lives and intimate relationships report higher life satisfaction and better overall health (Smith &amp; Christakis, 2008). A comprehensive study in the Journal of Gerontology found that quality social relationships were stronger predictors of well-being in older adults than physical health markers (Huxhold et al., 2014). These connections aren't based on flawless bodies or unwrinkled faces</w:t>
      </w:r>
      <w:r>
        <w:rPr>
          <w:rFonts w:asciiTheme="majorBidi" w:hAnsiTheme="majorBidi" w:cstheme="majorBidi"/>
          <w:sz w:val="32"/>
          <w:szCs w:val="32"/>
        </w:rPr>
        <w:t xml:space="preserve">, </w:t>
      </w:r>
      <w:r w:rsidRPr="007E2747">
        <w:rPr>
          <w:rFonts w:asciiTheme="majorBidi" w:hAnsiTheme="majorBidi" w:cstheme="majorBidi"/>
          <w:sz w:val="32"/>
          <w:szCs w:val="32"/>
        </w:rPr>
        <w:t>they're rooted in authentic connection, vulnerability, and the comfort of being truly known by another.</w:t>
      </w:r>
    </w:p>
    <w:p w14:paraId="2ABAAD68" w14:textId="0B6D1E79" w:rsidR="007E2747" w:rsidRPr="007E2747" w:rsidRDefault="007E2747" w:rsidP="007E2747">
      <w:pPr>
        <w:rPr>
          <w:rFonts w:asciiTheme="majorBidi" w:hAnsiTheme="majorBidi" w:cstheme="majorBidi"/>
          <w:sz w:val="32"/>
          <w:szCs w:val="32"/>
        </w:rPr>
      </w:pPr>
      <w:r w:rsidRPr="007E2747">
        <w:rPr>
          <w:rFonts w:asciiTheme="majorBidi" w:hAnsiTheme="majorBidi" w:cstheme="majorBidi"/>
          <w:sz w:val="32"/>
          <w:szCs w:val="32"/>
        </w:rPr>
        <w:t>"My husband and I have been married for 43 years," shares Rebecca, 72. "When he looks at me, he still sees the young woman he fell in love with. But more importantly, he sees me</w:t>
      </w:r>
      <w:r>
        <w:rPr>
          <w:rFonts w:asciiTheme="majorBidi" w:hAnsiTheme="majorBidi" w:cstheme="majorBidi"/>
          <w:sz w:val="32"/>
          <w:szCs w:val="32"/>
        </w:rPr>
        <w:t xml:space="preserve">, </w:t>
      </w:r>
      <w:r w:rsidRPr="007E2747">
        <w:rPr>
          <w:rFonts w:asciiTheme="majorBidi" w:hAnsiTheme="majorBidi" w:cstheme="majorBidi"/>
          <w:sz w:val="32"/>
          <w:szCs w:val="32"/>
        </w:rPr>
        <w:t>the person I've become through all our years together. That's so much more meaningful than any youthful beauty I once had."</w:t>
      </w:r>
    </w:p>
    <w:p w14:paraId="569B3F67" w14:textId="77777777" w:rsidR="007E2747" w:rsidRPr="007E2747" w:rsidRDefault="007E2747" w:rsidP="007E2747">
      <w:pPr>
        <w:rPr>
          <w:rFonts w:asciiTheme="majorBidi" w:hAnsiTheme="majorBidi" w:cstheme="majorBidi"/>
          <w:b/>
          <w:bCs/>
          <w:sz w:val="32"/>
          <w:szCs w:val="32"/>
        </w:rPr>
      </w:pPr>
      <w:r w:rsidRPr="007E2747">
        <w:rPr>
          <w:rFonts w:asciiTheme="majorBidi" w:hAnsiTheme="majorBidi" w:cstheme="majorBidi"/>
          <w:b/>
          <w:bCs/>
          <w:sz w:val="32"/>
          <w:szCs w:val="32"/>
        </w:rPr>
        <w:t>Pioneers of New Confidence</w:t>
      </w:r>
    </w:p>
    <w:p w14:paraId="1CDC3D58" w14:textId="77777777" w:rsidR="007E2747" w:rsidRPr="007E2747" w:rsidRDefault="007E2747" w:rsidP="007E2747">
      <w:pPr>
        <w:rPr>
          <w:rFonts w:asciiTheme="majorBidi" w:hAnsiTheme="majorBidi" w:cstheme="majorBidi"/>
          <w:sz w:val="32"/>
          <w:szCs w:val="32"/>
        </w:rPr>
      </w:pPr>
      <w:r w:rsidRPr="007E2747">
        <w:rPr>
          <w:rFonts w:asciiTheme="majorBidi" w:hAnsiTheme="majorBidi" w:cstheme="majorBidi"/>
          <w:sz w:val="32"/>
          <w:szCs w:val="32"/>
        </w:rPr>
        <w:lastRenderedPageBreak/>
        <w:t>Across the country, seniors are finding innovative ways to redefine beauty and rebuild confidence:</w:t>
      </w:r>
    </w:p>
    <w:p w14:paraId="482A1429" w14:textId="77777777" w:rsidR="007E2747" w:rsidRPr="007E2747" w:rsidRDefault="007E2747" w:rsidP="007E2747">
      <w:pPr>
        <w:rPr>
          <w:rFonts w:asciiTheme="majorBidi" w:hAnsiTheme="majorBidi" w:cstheme="majorBidi"/>
          <w:sz w:val="32"/>
          <w:szCs w:val="32"/>
        </w:rPr>
      </w:pPr>
      <w:r w:rsidRPr="007E2747">
        <w:rPr>
          <w:rFonts w:asciiTheme="majorBidi" w:hAnsiTheme="majorBidi" w:cstheme="majorBidi"/>
          <w:sz w:val="32"/>
          <w:szCs w:val="32"/>
        </w:rPr>
        <w:t>Elena, a 75-year-old grandmother of five, recently began modeling for a senior fashion brand. "When they first approached me, I thought it was a joke," she admits. "But then I realized: why not me? My silver hair and laugh lines tell my story. There's beauty in that." Her confidence has inspired women decades younger to embrace their own aging process.</w:t>
      </w:r>
    </w:p>
    <w:p w14:paraId="115455C5" w14:textId="1775154A" w:rsidR="007E2747" w:rsidRPr="007E2747" w:rsidRDefault="007E2747" w:rsidP="007E2747">
      <w:pPr>
        <w:rPr>
          <w:rFonts w:asciiTheme="majorBidi" w:hAnsiTheme="majorBidi" w:cstheme="majorBidi"/>
          <w:sz w:val="32"/>
          <w:szCs w:val="32"/>
        </w:rPr>
      </w:pPr>
      <w:r w:rsidRPr="007E2747">
        <w:rPr>
          <w:rFonts w:asciiTheme="majorBidi" w:hAnsiTheme="majorBidi" w:cstheme="majorBidi"/>
          <w:sz w:val="32"/>
          <w:szCs w:val="32"/>
        </w:rPr>
        <w:t>James, 69, discovered yoga after retirement and found it transformed not just his physical flexibility but his relationship with his changing body. For many men, aging comes with a silent identity shift</w:t>
      </w:r>
      <w:r>
        <w:rPr>
          <w:rFonts w:asciiTheme="majorBidi" w:hAnsiTheme="majorBidi" w:cstheme="majorBidi"/>
          <w:sz w:val="32"/>
          <w:szCs w:val="32"/>
        </w:rPr>
        <w:t xml:space="preserve">, </w:t>
      </w:r>
      <w:r w:rsidRPr="007E2747">
        <w:rPr>
          <w:rFonts w:asciiTheme="majorBidi" w:hAnsiTheme="majorBidi" w:cstheme="majorBidi"/>
          <w:sz w:val="32"/>
          <w:szCs w:val="32"/>
        </w:rPr>
        <w:t>from being physically strong to emotionally wise. This transition can feel unsettling, especially in cultures where male vulnerability is rarely encouraged. But for James, yoga opened space to reconnect with his body not through dominance, but dialogue. "For the first time in years, I feel strong again," he explains. "Not the same strength I had at 30</w:t>
      </w:r>
      <w:r>
        <w:rPr>
          <w:rFonts w:asciiTheme="majorBidi" w:hAnsiTheme="majorBidi" w:cstheme="majorBidi"/>
          <w:sz w:val="32"/>
          <w:szCs w:val="32"/>
        </w:rPr>
        <w:t xml:space="preserve">, </w:t>
      </w:r>
      <w:r w:rsidRPr="007E2747">
        <w:rPr>
          <w:rFonts w:asciiTheme="majorBidi" w:hAnsiTheme="majorBidi" w:cstheme="majorBidi"/>
          <w:sz w:val="32"/>
          <w:szCs w:val="32"/>
        </w:rPr>
        <w:t>something different, more intentional. I've learned to work with my body instead of fighting against it."</w:t>
      </w:r>
    </w:p>
    <w:p w14:paraId="6B6B171E" w14:textId="77777777" w:rsidR="007E2747" w:rsidRPr="007E2747" w:rsidRDefault="007E2747" w:rsidP="007E2747">
      <w:pPr>
        <w:rPr>
          <w:rFonts w:asciiTheme="majorBidi" w:hAnsiTheme="majorBidi" w:cstheme="majorBidi"/>
          <w:sz w:val="32"/>
          <w:szCs w:val="32"/>
        </w:rPr>
      </w:pPr>
      <w:r w:rsidRPr="007E2747">
        <w:rPr>
          <w:rFonts w:asciiTheme="majorBidi" w:hAnsiTheme="majorBidi" w:cstheme="majorBidi"/>
          <w:sz w:val="32"/>
          <w:szCs w:val="32"/>
        </w:rPr>
        <w:t>Marjorie and Thomas, both in their early 80s, joined a senior dance class and rediscovered both movement and joy. "We laugh about our limitations," says Marjorie. "But we also celebrate what we can do. There's such freedom in that."</w:t>
      </w:r>
    </w:p>
    <w:p w14:paraId="0662CEB7" w14:textId="009F804E" w:rsidR="007E2747" w:rsidRPr="007E2747" w:rsidRDefault="007E2747" w:rsidP="007E2747">
      <w:pPr>
        <w:rPr>
          <w:rFonts w:asciiTheme="majorBidi" w:hAnsiTheme="majorBidi" w:cstheme="majorBidi"/>
          <w:sz w:val="32"/>
          <w:szCs w:val="32"/>
        </w:rPr>
      </w:pPr>
      <w:r w:rsidRPr="007E2747">
        <w:rPr>
          <w:rFonts w:asciiTheme="majorBidi" w:hAnsiTheme="majorBidi" w:cstheme="majorBidi"/>
          <w:sz w:val="32"/>
          <w:szCs w:val="32"/>
        </w:rPr>
        <w:t>Rohit, 72, incorporated elements from his Indian heritage into his approach to aging. "In my culture, becoming an elder traditionally brings respect," he explains. "I've combined ancient Ayurvedic practices with modern exercise science. My morning routine includes meditation, oil massage, and strength training</w:t>
      </w:r>
      <w:r>
        <w:rPr>
          <w:rFonts w:asciiTheme="majorBidi" w:hAnsiTheme="majorBidi" w:cstheme="majorBidi"/>
          <w:sz w:val="32"/>
          <w:szCs w:val="32"/>
        </w:rPr>
        <w:t xml:space="preserve">, </w:t>
      </w:r>
      <w:r w:rsidRPr="007E2747">
        <w:rPr>
          <w:rFonts w:asciiTheme="majorBidi" w:hAnsiTheme="majorBidi" w:cstheme="majorBidi"/>
          <w:sz w:val="32"/>
          <w:szCs w:val="32"/>
        </w:rPr>
        <w:t>honoring both tradition and my body's current needs."</w:t>
      </w:r>
    </w:p>
    <w:p w14:paraId="17A0FCDA" w14:textId="48ABFC59" w:rsidR="007E2747" w:rsidRPr="007E2747" w:rsidRDefault="007E2747" w:rsidP="007E2747">
      <w:pPr>
        <w:rPr>
          <w:rFonts w:asciiTheme="majorBidi" w:hAnsiTheme="majorBidi" w:cstheme="majorBidi"/>
          <w:sz w:val="32"/>
          <w:szCs w:val="32"/>
        </w:rPr>
      </w:pPr>
      <w:r w:rsidRPr="007E2747">
        <w:rPr>
          <w:rFonts w:asciiTheme="majorBidi" w:hAnsiTheme="majorBidi" w:cstheme="majorBidi"/>
          <w:sz w:val="32"/>
          <w:szCs w:val="32"/>
        </w:rPr>
        <w:lastRenderedPageBreak/>
        <w:t>In Japan, the concept of 'ikigai'</w:t>
      </w:r>
      <w:r>
        <w:rPr>
          <w:rFonts w:asciiTheme="majorBidi" w:hAnsiTheme="majorBidi" w:cstheme="majorBidi"/>
          <w:sz w:val="32"/>
          <w:szCs w:val="32"/>
        </w:rPr>
        <w:t xml:space="preserve">, </w:t>
      </w:r>
      <w:r w:rsidRPr="007E2747">
        <w:rPr>
          <w:rFonts w:asciiTheme="majorBidi" w:hAnsiTheme="majorBidi" w:cstheme="majorBidi"/>
          <w:sz w:val="32"/>
          <w:szCs w:val="32"/>
        </w:rPr>
        <w:t>one’s reason for being</w:t>
      </w:r>
      <w:r>
        <w:rPr>
          <w:rFonts w:asciiTheme="majorBidi" w:hAnsiTheme="majorBidi" w:cstheme="majorBidi"/>
          <w:sz w:val="32"/>
          <w:szCs w:val="32"/>
        </w:rPr>
        <w:t xml:space="preserve">, </w:t>
      </w:r>
      <w:r w:rsidRPr="007E2747">
        <w:rPr>
          <w:rFonts w:asciiTheme="majorBidi" w:hAnsiTheme="majorBidi" w:cstheme="majorBidi"/>
          <w:sz w:val="32"/>
          <w:szCs w:val="32"/>
        </w:rPr>
        <w:t>often grows stronger with age, encouraging elders to see continued purpose in their lives. In Scandinavian cultures, 'hygge' emphasizes comfort and contentment, often associated with aging gracefully in community. These traditions offer an alternative to Western preoccupations with youth, reminding us that cultural context shapes how we experience getting older.</w:t>
      </w:r>
    </w:p>
    <w:p w14:paraId="1610FDC8" w14:textId="77777777" w:rsidR="007E2747" w:rsidRPr="007E2747" w:rsidRDefault="007E2747" w:rsidP="007E2747">
      <w:pPr>
        <w:rPr>
          <w:rFonts w:asciiTheme="majorBidi" w:hAnsiTheme="majorBidi" w:cstheme="majorBidi"/>
          <w:sz w:val="32"/>
          <w:szCs w:val="32"/>
        </w:rPr>
      </w:pPr>
      <w:r w:rsidRPr="007E2747">
        <w:rPr>
          <w:rFonts w:asciiTheme="majorBidi" w:hAnsiTheme="majorBidi" w:cstheme="majorBidi"/>
          <w:sz w:val="32"/>
          <w:szCs w:val="32"/>
        </w:rPr>
        <w:t>Have you ever wondered what happens when diverse cultural approaches to aging intersect with modern body image challenges? The stories above reveal a tapestry of solutions as varied as the individuals themselves.</w:t>
      </w:r>
    </w:p>
    <w:p w14:paraId="24E4992E" w14:textId="77777777" w:rsidR="007E2747" w:rsidRPr="007E2747" w:rsidRDefault="007E2747" w:rsidP="007E2747">
      <w:pPr>
        <w:rPr>
          <w:rFonts w:asciiTheme="majorBidi" w:hAnsiTheme="majorBidi" w:cstheme="majorBidi"/>
          <w:b/>
          <w:bCs/>
          <w:sz w:val="32"/>
          <w:szCs w:val="32"/>
        </w:rPr>
      </w:pPr>
      <w:r w:rsidRPr="007E2747">
        <w:rPr>
          <w:rFonts w:asciiTheme="majorBidi" w:hAnsiTheme="majorBidi" w:cstheme="majorBidi"/>
          <w:b/>
          <w:bCs/>
          <w:sz w:val="32"/>
          <w:szCs w:val="32"/>
        </w:rPr>
        <w:t>The Unexpected Gifts of Aging</w:t>
      </w:r>
    </w:p>
    <w:p w14:paraId="70D5440A" w14:textId="77777777" w:rsidR="007E2747" w:rsidRPr="007E2747" w:rsidRDefault="007E2747" w:rsidP="007E2747">
      <w:pPr>
        <w:rPr>
          <w:rFonts w:asciiTheme="majorBidi" w:hAnsiTheme="majorBidi" w:cstheme="majorBidi"/>
          <w:sz w:val="32"/>
          <w:szCs w:val="32"/>
        </w:rPr>
      </w:pPr>
      <w:r w:rsidRPr="007E2747">
        <w:rPr>
          <w:rFonts w:asciiTheme="majorBidi" w:hAnsiTheme="majorBidi" w:cstheme="majorBidi"/>
          <w:sz w:val="32"/>
          <w:szCs w:val="32"/>
        </w:rPr>
        <w:t>Instead of focusing exclusively on what has been lost, many seniors are recognizing the unique gifts that come with age:</w:t>
      </w:r>
    </w:p>
    <w:p w14:paraId="40A014AA" w14:textId="77777777" w:rsidR="007E2747" w:rsidRPr="007E2747" w:rsidRDefault="007E2747" w:rsidP="007E2747">
      <w:pPr>
        <w:rPr>
          <w:rFonts w:asciiTheme="majorBidi" w:hAnsiTheme="majorBidi" w:cstheme="majorBidi"/>
          <w:sz w:val="32"/>
          <w:szCs w:val="32"/>
        </w:rPr>
      </w:pPr>
      <w:r w:rsidRPr="007E2747">
        <w:rPr>
          <w:rFonts w:asciiTheme="majorBidi" w:hAnsiTheme="majorBidi" w:cstheme="majorBidi"/>
          <w:sz w:val="32"/>
          <w:szCs w:val="32"/>
        </w:rPr>
        <w:t>Wisdom and perspective that can only be earned through decades of experience</w:t>
      </w:r>
    </w:p>
    <w:p w14:paraId="5845A04A" w14:textId="77777777" w:rsidR="007E2747" w:rsidRPr="007E2747" w:rsidRDefault="007E2747" w:rsidP="007E2747">
      <w:pPr>
        <w:rPr>
          <w:rFonts w:asciiTheme="majorBidi" w:hAnsiTheme="majorBidi" w:cstheme="majorBidi"/>
          <w:sz w:val="32"/>
          <w:szCs w:val="32"/>
        </w:rPr>
      </w:pPr>
      <w:r w:rsidRPr="007E2747">
        <w:rPr>
          <w:rFonts w:asciiTheme="majorBidi" w:hAnsiTheme="majorBidi" w:cstheme="majorBidi"/>
          <w:sz w:val="32"/>
          <w:szCs w:val="32"/>
        </w:rPr>
        <w:t>Emotional intelligence that allows for deeper, more meaningful connections</w:t>
      </w:r>
    </w:p>
    <w:p w14:paraId="02230B42" w14:textId="77777777" w:rsidR="007E2747" w:rsidRPr="007E2747" w:rsidRDefault="007E2747" w:rsidP="007E2747">
      <w:pPr>
        <w:rPr>
          <w:rFonts w:asciiTheme="majorBidi" w:hAnsiTheme="majorBidi" w:cstheme="majorBidi"/>
          <w:sz w:val="32"/>
          <w:szCs w:val="32"/>
        </w:rPr>
      </w:pPr>
      <w:r w:rsidRPr="007E2747">
        <w:rPr>
          <w:rFonts w:asciiTheme="majorBidi" w:hAnsiTheme="majorBidi" w:cstheme="majorBidi"/>
          <w:sz w:val="32"/>
          <w:szCs w:val="32"/>
        </w:rPr>
        <w:t>Self-knowledge that brings clarity about personal values and boundaries</w:t>
      </w:r>
    </w:p>
    <w:p w14:paraId="15738453" w14:textId="77777777" w:rsidR="007E2747" w:rsidRPr="007E2747" w:rsidRDefault="007E2747" w:rsidP="007E2747">
      <w:pPr>
        <w:rPr>
          <w:rFonts w:asciiTheme="majorBidi" w:hAnsiTheme="majorBidi" w:cstheme="majorBidi"/>
          <w:sz w:val="32"/>
          <w:szCs w:val="32"/>
        </w:rPr>
      </w:pPr>
      <w:r w:rsidRPr="007E2747">
        <w:rPr>
          <w:rFonts w:asciiTheme="majorBidi" w:hAnsiTheme="majorBidi" w:cstheme="majorBidi"/>
          <w:sz w:val="32"/>
          <w:szCs w:val="32"/>
        </w:rPr>
        <w:t>Freedom from external validation that once seemed so important</w:t>
      </w:r>
    </w:p>
    <w:p w14:paraId="0BA8111D" w14:textId="77777777" w:rsidR="007E2747" w:rsidRPr="007E2747" w:rsidRDefault="007E2747" w:rsidP="007E2747">
      <w:pPr>
        <w:rPr>
          <w:rFonts w:asciiTheme="majorBidi" w:hAnsiTheme="majorBidi" w:cstheme="majorBidi"/>
          <w:sz w:val="32"/>
          <w:szCs w:val="32"/>
        </w:rPr>
      </w:pPr>
      <w:r w:rsidRPr="007E2747">
        <w:rPr>
          <w:rFonts w:asciiTheme="majorBidi" w:hAnsiTheme="majorBidi" w:cstheme="majorBidi"/>
          <w:sz w:val="32"/>
          <w:szCs w:val="32"/>
        </w:rPr>
        <w:t>These qualities bring richness to relationships that often wasn't possible in youth, when insecurities and societal pressures loomed larger.</w:t>
      </w:r>
    </w:p>
    <w:p w14:paraId="49A54F6A" w14:textId="77777777" w:rsidR="007E2747" w:rsidRPr="007E2747" w:rsidRDefault="007E2747" w:rsidP="007E2747">
      <w:pPr>
        <w:rPr>
          <w:rFonts w:asciiTheme="majorBidi" w:hAnsiTheme="majorBidi" w:cstheme="majorBidi"/>
          <w:sz w:val="32"/>
          <w:szCs w:val="32"/>
        </w:rPr>
      </w:pPr>
    </w:p>
    <w:p w14:paraId="65E47317" w14:textId="0E85EF5B" w:rsidR="007E2747" w:rsidRPr="007E2747" w:rsidRDefault="007E2747" w:rsidP="007E2747">
      <w:pPr>
        <w:rPr>
          <w:rFonts w:asciiTheme="majorBidi" w:hAnsiTheme="majorBidi" w:cstheme="majorBidi"/>
          <w:sz w:val="32"/>
          <w:szCs w:val="32"/>
        </w:rPr>
      </w:pPr>
      <w:r w:rsidRPr="007E2747">
        <w:rPr>
          <w:rFonts w:asciiTheme="majorBidi" w:hAnsiTheme="majorBidi" w:cstheme="majorBidi"/>
          <w:sz w:val="32"/>
          <w:szCs w:val="32"/>
        </w:rPr>
        <w:t>Still, many wonder: is it okay to grieve a younger self while learning to love the present one? Think of an oak tree</w:t>
      </w:r>
      <w:r>
        <w:rPr>
          <w:rFonts w:asciiTheme="majorBidi" w:hAnsiTheme="majorBidi" w:cstheme="majorBidi"/>
          <w:sz w:val="32"/>
          <w:szCs w:val="32"/>
        </w:rPr>
        <w:t xml:space="preserve">, </w:t>
      </w:r>
      <w:r w:rsidRPr="007E2747">
        <w:rPr>
          <w:rFonts w:asciiTheme="majorBidi" w:hAnsiTheme="majorBidi" w:cstheme="majorBidi"/>
          <w:sz w:val="32"/>
          <w:szCs w:val="32"/>
        </w:rPr>
        <w:t xml:space="preserve">majestic not because it still blossoms, but because it shelters, supports, and remembers.  Absolutely. </w:t>
      </w:r>
      <w:r w:rsidRPr="007E2747">
        <w:rPr>
          <w:rFonts w:asciiTheme="majorBidi" w:hAnsiTheme="majorBidi" w:cstheme="majorBidi"/>
          <w:sz w:val="32"/>
          <w:szCs w:val="32"/>
        </w:rPr>
        <w:lastRenderedPageBreak/>
        <w:t>Acceptance isn't a switch</w:t>
      </w:r>
      <w:r>
        <w:rPr>
          <w:rFonts w:asciiTheme="majorBidi" w:hAnsiTheme="majorBidi" w:cstheme="majorBidi"/>
          <w:sz w:val="32"/>
          <w:szCs w:val="32"/>
        </w:rPr>
        <w:t xml:space="preserve">, </w:t>
      </w:r>
      <w:r w:rsidRPr="007E2747">
        <w:rPr>
          <w:rFonts w:asciiTheme="majorBidi" w:hAnsiTheme="majorBidi" w:cstheme="majorBidi"/>
          <w:sz w:val="32"/>
          <w:szCs w:val="32"/>
        </w:rPr>
        <w:t>it’s a process. And it’s okay to carry both sadness and pride as you age.</w:t>
      </w:r>
    </w:p>
    <w:p w14:paraId="0820348B" w14:textId="77777777" w:rsidR="007E2747" w:rsidRPr="007E2747" w:rsidRDefault="007E2747" w:rsidP="007E2747">
      <w:pPr>
        <w:rPr>
          <w:rFonts w:asciiTheme="majorBidi" w:hAnsiTheme="majorBidi" w:cstheme="majorBidi"/>
          <w:b/>
          <w:bCs/>
          <w:sz w:val="32"/>
          <w:szCs w:val="32"/>
        </w:rPr>
      </w:pPr>
      <w:r w:rsidRPr="007E2747">
        <w:rPr>
          <w:rFonts w:asciiTheme="majorBidi" w:hAnsiTheme="majorBidi" w:cstheme="majorBidi"/>
          <w:b/>
          <w:bCs/>
          <w:sz w:val="32"/>
          <w:szCs w:val="32"/>
        </w:rPr>
        <w:t>Practical Paths to Confidence</w:t>
      </w:r>
    </w:p>
    <w:p w14:paraId="568C5D49" w14:textId="77777777" w:rsidR="007E2747" w:rsidRPr="007E2747" w:rsidRDefault="007E2747" w:rsidP="007E2747">
      <w:pPr>
        <w:rPr>
          <w:rFonts w:asciiTheme="majorBidi" w:hAnsiTheme="majorBidi" w:cstheme="majorBidi"/>
          <w:sz w:val="32"/>
          <w:szCs w:val="32"/>
        </w:rPr>
      </w:pPr>
      <w:r w:rsidRPr="007E2747">
        <w:rPr>
          <w:rFonts w:asciiTheme="majorBidi" w:hAnsiTheme="majorBidi" w:cstheme="majorBidi"/>
          <w:sz w:val="32"/>
          <w:szCs w:val="32"/>
        </w:rPr>
        <w:t>Rebuilding or maintaining confidence as our bodies change isn't always easy, but many seniors have found effective approaches:</w:t>
      </w:r>
    </w:p>
    <w:p w14:paraId="61E39A7A" w14:textId="77777777" w:rsidR="007E2747" w:rsidRPr="007E2747" w:rsidRDefault="007E2747" w:rsidP="007E2747">
      <w:pPr>
        <w:rPr>
          <w:rFonts w:asciiTheme="majorBidi" w:hAnsiTheme="majorBidi" w:cstheme="majorBidi"/>
          <w:b/>
          <w:bCs/>
          <w:sz w:val="32"/>
          <w:szCs w:val="32"/>
        </w:rPr>
      </w:pPr>
      <w:r w:rsidRPr="007E2747">
        <w:rPr>
          <w:rFonts w:asciiTheme="majorBidi" w:hAnsiTheme="majorBidi" w:cstheme="majorBidi"/>
          <w:b/>
          <w:bCs/>
          <w:sz w:val="32"/>
          <w:szCs w:val="32"/>
        </w:rPr>
        <w:t>Open Communication</w:t>
      </w:r>
    </w:p>
    <w:p w14:paraId="73AA15CE" w14:textId="77777777" w:rsidR="007E2747" w:rsidRPr="007E2747" w:rsidRDefault="007E2747" w:rsidP="007E2747">
      <w:pPr>
        <w:rPr>
          <w:rFonts w:asciiTheme="majorBidi" w:hAnsiTheme="majorBidi" w:cstheme="majorBidi"/>
          <w:sz w:val="32"/>
          <w:szCs w:val="32"/>
        </w:rPr>
      </w:pPr>
      <w:r w:rsidRPr="007E2747">
        <w:rPr>
          <w:rFonts w:asciiTheme="majorBidi" w:hAnsiTheme="majorBidi" w:cstheme="majorBidi"/>
          <w:sz w:val="32"/>
          <w:szCs w:val="32"/>
        </w:rPr>
        <w:t>Having honest conversations with partners about changing bodies, needs, and desires can deepen intimacy rather than threaten it. When couples navigate these waters together, they often discover new dimensions to their relationship.</w:t>
      </w:r>
    </w:p>
    <w:p w14:paraId="5F1377B8" w14:textId="77777777" w:rsidR="007E2747" w:rsidRPr="007E2747" w:rsidRDefault="007E2747" w:rsidP="007E2747">
      <w:pPr>
        <w:rPr>
          <w:rFonts w:asciiTheme="majorBidi" w:hAnsiTheme="majorBidi" w:cstheme="majorBidi"/>
          <w:b/>
          <w:bCs/>
          <w:sz w:val="32"/>
          <w:szCs w:val="32"/>
        </w:rPr>
      </w:pPr>
      <w:r w:rsidRPr="007E2747">
        <w:rPr>
          <w:rFonts w:asciiTheme="majorBidi" w:hAnsiTheme="majorBidi" w:cstheme="majorBidi"/>
          <w:b/>
          <w:bCs/>
          <w:sz w:val="32"/>
          <w:szCs w:val="32"/>
        </w:rPr>
        <w:t>Self-Care Practices</w:t>
      </w:r>
    </w:p>
    <w:p w14:paraId="08E4BFAA" w14:textId="79035C8E" w:rsidR="007E2747" w:rsidRPr="007E2747" w:rsidRDefault="007E2747" w:rsidP="007E2747">
      <w:pPr>
        <w:rPr>
          <w:rFonts w:asciiTheme="majorBidi" w:hAnsiTheme="majorBidi" w:cstheme="majorBidi"/>
          <w:sz w:val="32"/>
          <w:szCs w:val="32"/>
        </w:rPr>
      </w:pPr>
      <w:r w:rsidRPr="00957F37">
        <w:rPr>
          <w:rFonts w:asciiTheme="majorBidi" w:hAnsiTheme="majorBidi" w:cstheme="majorBidi"/>
          <w:i/>
          <w:iCs/>
          <w:sz w:val="32"/>
          <w:szCs w:val="32"/>
        </w:rPr>
        <w:t>Recognizing the Messages We Absorb</w:t>
      </w:r>
      <w:r w:rsidRPr="00957F37">
        <w:rPr>
          <w:rFonts w:asciiTheme="majorBidi" w:hAnsiTheme="majorBidi" w:cstheme="majorBidi"/>
          <w:i/>
          <w:iCs/>
          <w:sz w:val="32"/>
          <w:szCs w:val="32"/>
        </w:rPr>
        <w:br/>
      </w:r>
      <w:r w:rsidRPr="007E2747">
        <w:rPr>
          <w:rFonts w:asciiTheme="majorBidi" w:hAnsiTheme="majorBidi" w:cstheme="majorBidi"/>
          <w:sz w:val="32"/>
          <w:szCs w:val="32"/>
        </w:rPr>
        <w:t>We’re constantly surrounded by advertisements, social media, and entertainment that glorify youth and frame aging as a problem. But when we start asking who profits from our insecurities, we begin to see those messages for what they are</w:t>
      </w:r>
      <w:r>
        <w:rPr>
          <w:rFonts w:asciiTheme="majorBidi" w:hAnsiTheme="majorBidi" w:cstheme="majorBidi"/>
          <w:sz w:val="32"/>
          <w:szCs w:val="32"/>
        </w:rPr>
        <w:t xml:space="preserve">, </w:t>
      </w:r>
      <w:r w:rsidRPr="007E2747">
        <w:rPr>
          <w:rFonts w:asciiTheme="majorBidi" w:hAnsiTheme="majorBidi" w:cstheme="majorBidi"/>
          <w:sz w:val="32"/>
          <w:szCs w:val="32"/>
        </w:rPr>
        <w:t>marketing. By cultivating media literacy, seniors can reclaim control over their self-image and reject narrow standards of beauty.</w:t>
      </w:r>
    </w:p>
    <w:p w14:paraId="4A998CDD" w14:textId="2ED2287A" w:rsidR="007E2747" w:rsidRPr="007E2747" w:rsidRDefault="007E2747" w:rsidP="007E2747">
      <w:pPr>
        <w:rPr>
          <w:rFonts w:asciiTheme="majorBidi" w:hAnsiTheme="majorBidi" w:cstheme="majorBidi"/>
          <w:sz w:val="32"/>
          <w:szCs w:val="32"/>
        </w:rPr>
      </w:pPr>
      <w:r w:rsidRPr="007E2747">
        <w:rPr>
          <w:rFonts w:asciiTheme="majorBidi" w:hAnsiTheme="majorBidi" w:cstheme="majorBidi"/>
          <w:sz w:val="32"/>
          <w:szCs w:val="32"/>
        </w:rPr>
        <w:t>Engaging in regular self-care isn't vanity</w:t>
      </w:r>
      <w:r>
        <w:rPr>
          <w:rFonts w:asciiTheme="majorBidi" w:hAnsiTheme="majorBidi" w:cstheme="majorBidi"/>
          <w:sz w:val="32"/>
          <w:szCs w:val="32"/>
        </w:rPr>
        <w:t xml:space="preserve">, </w:t>
      </w:r>
      <w:r w:rsidRPr="007E2747">
        <w:rPr>
          <w:rFonts w:asciiTheme="majorBidi" w:hAnsiTheme="majorBidi" w:cstheme="majorBidi"/>
          <w:sz w:val="32"/>
          <w:szCs w:val="32"/>
        </w:rPr>
        <w:t>it's an affirmation of self-worth. Whether it's maintaining personal grooming habits, dressing in clothes that feel good, or simply taking time for relaxation, these practices reinforce that you deserve care and attention.</w:t>
      </w:r>
    </w:p>
    <w:p w14:paraId="7FBDC549" w14:textId="77777777" w:rsidR="007E2747" w:rsidRPr="007E2747" w:rsidRDefault="007E2747" w:rsidP="007E2747">
      <w:pPr>
        <w:rPr>
          <w:rFonts w:asciiTheme="majorBidi" w:hAnsiTheme="majorBidi" w:cstheme="majorBidi"/>
          <w:b/>
          <w:bCs/>
          <w:sz w:val="32"/>
          <w:szCs w:val="32"/>
        </w:rPr>
      </w:pPr>
      <w:r w:rsidRPr="007E2747">
        <w:rPr>
          <w:rFonts w:asciiTheme="majorBidi" w:hAnsiTheme="majorBidi" w:cstheme="majorBidi"/>
          <w:b/>
          <w:bCs/>
          <w:sz w:val="32"/>
          <w:szCs w:val="32"/>
        </w:rPr>
        <w:t>Movement as Celebration</w:t>
      </w:r>
    </w:p>
    <w:p w14:paraId="2E467AE8" w14:textId="7CDCADDD" w:rsidR="007E2747" w:rsidRPr="007E2747" w:rsidRDefault="007E2747" w:rsidP="007E2747">
      <w:pPr>
        <w:rPr>
          <w:rFonts w:asciiTheme="majorBidi" w:hAnsiTheme="majorBidi" w:cstheme="majorBidi"/>
          <w:sz w:val="32"/>
          <w:szCs w:val="32"/>
        </w:rPr>
      </w:pPr>
      <w:r w:rsidRPr="007E2747">
        <w:rPr>
          <w:rFonts w:asciiTheme="majorBidi" w:hAnsiTheme="majorBidi" w:cstheme="majorBidi"/>
          <w:sz w:val="32"/>
          <w:szCs w:val="32"/>
        </w:rPr>
        <w:t>Finding forms of exercise that feel good</w:t>
      </w:r>
      <w:r>
        <w:rPr>
          <w:rFonts w:asciiTheme="majorBidi" w:hAnsiTheme="majorBidi" w:cstheme="majorBidi"/>
          <w:sz w:val="32"/>
          <w:szCs w:val="32"/>
        </w:rPr>
        <w:t xml:space="preserve">, </w:t>
      </w:r>
      <w:r w:rsidRPr="007E2747">
        <w:rPr>
          <w:rFonts w:asciiTheme="majorBidi" w:hAnsiTheme="majorBidi" w:cstheme="majorBidi"/>
          <w:sz w:val="32"/>
          <w:szCs w:val="32"/>
        </w:rPr>
        <w:t>whether walking, swimming, tai chi, or gentle yoga</w:t>
      </w:r>
      <w:r>
        <w:rPr>
          <w:rFonts w:asciiTheme="majorBidi" w:hAnsiTheme="majorBidi" w:cstheme="majorBidi"/>
          <w:sz w:val="32"/>
          <w:szCs w:val="32"/>
        </w:rPr>
        <w:t xml:space="preserve">, </w:t>
      </w:r>
      <w:r w:rsidRPr="007E2747">
        <w:rPr>
          <w:rFonts w:asciiTheme="majorBidi" w:hAnsiTheme="majorBidi" w:cstheme="majorBidi"/>
          <w:sz w:val="32"/>
          <w:szCs w:val="32"/>
        </w:rPr>
        <w:t xml:space="preserve">can transform how seniors experience their bodies. The focus shifts from appearance to capability and from </w:t>
      </w:r>
      <w:r w:rsidRPr="007E2747">
        <w:rPr>
          <w:rFonts w:asciiTheme="majorBidi" w:hAnsiTheme="majorBidi" w:cstheme="majorBidi"/>
          <w:sz w:val="32"/>
          <w:szCs w:val="32"/>
        </w:rPr>
        <w:lastRenderedPageBreak/>
        <w:t>limitation to possibility. Research published in Psychology and Aging found that older adults who participated in regular physical activity reported significantly higher body satisfaction regardless of physical appearance (Tiggemann &amp; McCourt, 2018). This suggests that movement itself, rather than its aesthetic results, can play a crucial role in body image improvement.</w:t>
      </w:r>
    </w:p>
    <w:p w14:paraId="60E5D3A5" w14:textId="77777777" w:rsidR="007E2747" w:rsidRPr="007E2747" w:rsidRDefault="007E2747" w:rsidP="007E2747">
      <w:pPr>
        <w:rPr>
          <w:rFonts w:asciiTheme="majorBidi" w:hAnsiTheme="majorBidi" w:cstheme="majorBidi"/>
          <w:b/>
          <w:bCs/>
          <w:sz w:val="32"/>
          <w:szCs w:val="32"/>
        </w:rPr>
      </w:pPr>
      <w:r w:rsidRPr="007E2747">
        <w:rPr>
          <w:rFonts w:asciiTheme="majorBidi" w:hAnsiTheme="majorBidi" w:cstheme="majorBidi"/>
          <w:b/>
          <w:bCs/>
          <w:sz w:val="32"/>
          <w:szCs w:val="32"/>
        </w:rPr>
        <w:t>Creative Expression</w:t>
      </w:r>
    </w:p>
    <w:p w14:paraId="6BF55813" w14:textId="77777777" w:rsidR="007E2747" w:rsidRPr="007E2747" w:rsidRDefault="007E2747" w:rsidP="007E2747">
      <w:pPr>
        <w:rPr>
          <w:rFonts w:asciiTheme="majorBidi" w:hAnsiTheme="majorBidi" w:cstheme="majorBidi"/>
          <w:sz w:val="32"/>
          <w:szCs w:val="32"/>
        </w:rPr>
      </w:pPr>
      <w:r w:rsidRPr="007E2747">
        <w:rPr>
          <w:rFonts w:asciiTheme="majorBidi" w:hAnsiTheme="majorBidi" w:cstheme="majorBidi"/>
          <w:sz w:val="32"/>
          <w:szCs w:val="32"/>
        </w:rPr>
        <w:t>Many seniors find renewed confidence through creative pursuits like painting, writing, or music. These activities connect people with their inner essence rather than external appearance. Carmen, 76, discovered pottery after retirement: "Working with clay taught me to embrace imperfection. The most beautiful pieces often come from what I once would have considered mistakes. That lesson translated to how I see my aging body too."</w:t>
      </w:r>
    </w:p>
    <w:p w14:paraId="3E40C9C3" w14:textId="77777777" w:rsidR="007E2747" w:rsidRPr="00BC53CD" w:rsidRDefault="007E2747" w:rsidP="007E2747">
      <w:pPr>
        <w:rPr>
          <w:rFonts w:asciiTheme="majorBidi" w:hAnsiTheme="majorBidi" w:cstheme="majorBidi"/>
          <w:b/>
          <w:bCs/>
          <w:sz w:val="32"/>
          <w:szCs w:val="32"/>
        </w:rPr>
      </w:pPr>
      <w:r w:rsidRPr="00BC53CD">
        <w:rPr>
          <w:rFonts w:asciiTheme="majorBidi" w:hAnsiTheme="majorBidi" w:cstheme="majorBidi"/>
          <w:b/>
          <w:bCs/>
          <w:sz w:val="32"/>
          <w:szCs w:val="32"/>
        </w:rPr>
        <w:t>Community Connection</w:t>
      </w:r>
    </w:p>
    <w:p w14:paraId="07948586" w14:textId="77777777" w:rsidR="00BC53CD" w:rsidRPr="00BC53CD" w:rsidRDefault="00BC53CD" w:rsidP="00BC53CD">
      <w:pPr>
        <w:rPr>
          <w:rFonts w:asciiTheme="majorBidi" w:hAnsiTheme="majorBidi" w:cstheme="majorBidi"/>
          <w:sz w:val="32"/>
          <w:szCs w:val="32"/>
        </w:rPr>
      </w:pPr>
      <w:r w:rsidRPr="00BC53CD">
        <w:rPr>
          <w:rFonts w:asciiTheme="majorBidi" w:hAnsiTheme="majorBidi" w:cstheme="majorBidi"/>
          <w:sz w:val="32"/>
          <w:szCs w:val="32"/>
        </w:rPr>
        <w:t>Whether it's joining a local book club, participating in a church group, or engaging in intergenerational mentorship programs, community involvement helps seniors feel seen and valued. Regular contact with others not only combats loneliness but also reinforces a sense of identity and belonging. Volunteering, in particular, has been shown to boost emotional well-being and cognitive health, giving older adults a renewed sense of purpose. When you’re surrounded by people who uplift and appreciate you—not for how you look but for who you are—it becomes easier to develop confidence in your changing self.</w:t>
      </w:r>
    </w:p>
    <w:p w14:paraId="67D32824" w14:textId="77777777" w:rsidR="00BC53CD" w:rsidRPr="00BC53CD" w:rsidRDefault="00BC53CD" w:rsidP="00BC53CD">
      <w:pPr>
        <w:rPr>
          <w:rFonts w:asciiTheme="majorBidi" w:hAnsiTheme="majorBidi" w:cstheme="majorBidi"/>
          <w:sz w:val="32"/>
          <w:szCs w:val="32"/>
        </w:rPr>
      </w:pPr>
      <w:r w:rsidRPr="00BC53CD">
        <w:rPr>
          <w:rFonts w:asciiTheme="majorBidi" w:hAnsiTheme="majorBidi" w:cstheme="majorBidi"/>
          <w:sz w:val="32"/>
          <w:szCs w:val="32"/>
        </w:rPr>
        <w:t xml:space="preserve">Surrounding oneself with supportive individuals who value wisdom and character over physical appearance creates an environment where confidence can flourish. Consider starting a "Body Positivity at Any Age" discussion group at your local community center, where members </w:t>
      </w:r>
      <w:r w:rsidRPr="00BC53CD">
        <w:rPr>
          <w:rFonts w:asciiTheme="majorBidi" w:hAnsiTheme="majorBidi" w:cstheme="majorBidi"/>
          <w:sz w:val="32"/>
          <w:szCs w:val="32"/>
        </w:rPr>
        <w:lastRenderedPageBreak/>
        <w:t>can share challenges and victories in their journeys toward self-acceptance.</w:t>
      </w:r>
    </w:p>
    <w:p w14:paraId="644D00A8" w14:textId="77777777" w:rsidR="007E2747" w:rsidRPr="007E2747" w:rsidRDefault="007E2747" w:rsidP="007E2747">
      <w:pPr>
        <w:rPr>
          <w:rFonts w:asciiTheme="majorBidi" w:hAnsiTheme="majorBidi" w:cstheme="majorBidi"/>
          <w:b/>
          <w:bCs/>
          <w:sz w:val="32"/>
          <w:szCs w:val="32"/>
        </w:rPr>
      </w:pPr>
      <w:r w:rsidRPr="007E2747">
        <w:rPr>
          <w:rFonts w:asciiTheme="majorBidi" w:hAnsiTheme="majorBidi" w:cstheme="majorBidi"/>
          <w:b/>
          <w:bCs/>
          <w:sz w:val="32"/>
          <w:szCs w:val="32"/>
        </w:rPr>
        <w:t>The Revolution of Self-Acceptance</w:t>
      </w:r>
    </w:p>
    <w:p w14:paraId="791F1F25" w14:textId="59D2F96E" w:rsidR="007E2747" w:rsidRPr="007E2747" w:rsidRDefault="007E2747" w:rsidP="007E2747">
      <w:pPr>
        <w:rPr>
          <w:rFonts w:asciiTheme="majorBidi" w:hAnsiTheme="majorBidi" w:cstheme="majorBidi"/>
          <w:sz w:val="32"/>
          <w:szCs w:val="32"/>
        </w:rPr>
      </w:pPr>
      <w:r w:rsidRPr="007E2747">
        <w:rPr>
          <w:rFonts w:asciiTheme="majorBidi" w:hAnsiTheme="majorBidi" w:cstheme="majorBidi"/>
          <w:sz w:val="32"/>
          <w:szCs w:val="32"/>
        </w:rPr>
        <w:t>Perhaps the most powerful tool for navigating body changes is the practice of self-acceptance</w:t>
      </w:r>
      <w:r>
        <w:rPr>
          <w:rFonts w:asciiTheme="majorBidi" w:hAnsiTheme="majorBidi" w:cstheme="majorBidi"/>
          <w:sz w:val="32"/>
          <w:szCs w:val="32"/>
        </w:rPr>
        <w:t xml:space="preserve">, </w:t>
      </w:r>
      <w:r w:rsidRPr="007E2747">
        <w:rPr>
          <w:rFonts w:asciiTheme="majorBidi" w:hAnsiTheme="majorBidi" w:cstheme="majorBidi"/>
          <w:sz w:val="32"/>
          <w:szCs w:val="32"/>
        </w:rPr>
        <w:t>not as resignation but as a revolutionary act in a youth-obsessed culture.</w:t>
      </w:r>
    </w:p>
    <w:p w14:paraId="39FAC0C8" w14:textId="77777777" w:rsidR="007E2747" w:rsidRPr="007E2747" w:rsidRDefault="007E2747" w:rsidP="007E2747">
      <w:pPr>
        <w:rPr>
          <w:rFonts w:asciiTheme="majorBidi" w:hAnsiTheme="majorBidi" w:cstheme="majorBidi"/>
          <w:sz w:val="32"/>
          <w:szCs w:val="32"/>
        </w:rPr>
      </w:pPr>
      <w:r w:rsidRPr="007E2747">
        <w:rPr>
          <w:rFonts w:asciiTheme="majorBidi" w:hAnsiTheme="majorBidi" w:cstheme="majorBidi"/>
          <w:sz w:val="32"/>
          <w:szCs w:val="32"/>
        </w:rPr>
        <w:t>"I spent decades being critical of my body," reflects William, 77. "What a waste of precious time that was. Now I look in the mirror and think, 'This body has carried me through an entire lifetime. It's allowed me to experience love, adventure, and connection.' How could I not be grateful for that?"</w:t>
      </w:r>
    </w:p>
    <w:p w14:paraId="63C299B0" w14:textId="77777777" w:rsidR="007E2747" w:rsidRPr="007E2747" w:rsidRDefault="007E2747" w:rsidP="007E2747">
      <w:pPr>
        <w:rPr>
          <w:rFonts w:asciiTheme="majorBidi" w:hAnsiTheme="majorBidi" w:cstheme="majorBidi"/>
          <w:sz w:val="32"/>
          <w:szCs w:val="32"/>
        </w:rPr>
      </w:pPr>
      <w:r w:rsidRPr="007E2747">
        <w:rPr>
          <w:rFonts w:asciiTheme="majorBidi" w:hAnsiTheme="majorBidi" w:cstheme="majorBidi"/>
          <w:sz w:val="32"/>
          <w:szCs w:val="32"/>
        </w:rPr>
        <w:t>This doesn't mean ignoring health concerns or abandoning self-improvement. Rather, it means approaching the body with gratitude for what it can do and compassion for its limitations.</w:t>
      </w:r>
    </w:p>
    <w:p w14:paraId="3B8ED765" w14:textId="6297E1DA" w:rsidR="007E2747" w:rsidRPr="007E2747" w:rsidRDefault="007E2747" w:rsidP="007E2747">
      <w:pPr>
        <w:rPr>
          <w:rFonts w:asciiTheme="majorBidi" w:hAnsiTheme="majorBidi" w:cstheme="majorBidi"/>
          <w:sz w:val="32"/>
          <w:szCs w:val="32"/>
        </w:rPr>
      </w:pPr>
      <w:r w:rsidRPr="007E2747">
        <w:rPr>
          <w:rFonts w:asciiTheme="majorBidi" w:hAnsiTheme="majorBidi" w:cstheme="majorBidi"/>
          <w:sz w:val="32"/>
          <w:szCs w:val="32"/>
        </w:rPr>
        <w:t>Dr. Maria Esperanza, a psychologist specializing in body image across the lifespan, notes that "the biggest challenge for many seniors isn't physical aging itself</w:t>
      </w:r>
      <w:r>
        <w:rPr>
          <w:rFonts w:asciiTheme="majorBidi" w:hAnsiTheme="majorBidi" w:cstheme="majorBidi"/>
          <w:sz w:val="32"/>
          <w:szCs w:val="32"/>
        </w:rPr>
        <w:t xml:space="preserve">, </w:t>
      </w:r>
      <w:r w:rsidRPr="007E2747">
        <w:rPr>
          <w:rFonts w:asciiTheme="majorBidi" w:hAnsiTheme="majorBidi" w:cstheme="majorBidi"/>
          <w:sz w:val="32"/>
          <w:szCs w:val="32"/>
        </w:rPr>
        <w:t>it's confronting deeply internalized cultural messages about aging." Her research shows that cross-cultural perspectives can offer valuable insights, as societies with greater respect for elders often report higher body satisfaction among older adults (Esperanza &amp; Fujimoto, 2022). "What we see as 'inevitable' negative feelings about aging bodies are actually quite culturally specific," she explains.</w:t>
      </w:r>
    </w:p>
    <w:p w14:paraId="71EA0B17" w14:textId="77777777" w:rsidR="007E2747" w:rsidRPr="007E2747" w:rsidRDefault="007E2747" w:rsidP="007E2747">
      <w:pPr>
        <w:rPr>
          <w:rFonts w:asciiTheme="majorBidi" w:hAnsiTheme="majorBidi" w:cstheme="majorBidi"/>
          <w:b/>
          <w:bCs/>
          <w:sz w:val="32"/>
          <w:szCs w:val="32"/>
        </w:rPr>
      </w:pPr>
      <w:r w:rsidRPr="007E2747">
        <w:rPr>
          <w:rFonts w:asciiTheme="majorBidi" w:hAnsiTheme="majorBidi" w:cstheme="majorBidi"/>
          <w:b/>
          <w:bCs/>
          <w:sz w:val="32"/>
          <w:szCs w:val="32"/>
        </w:rPr>
        <w:t>The Timeless Nature of Desire</w:t>
      </w:r>
    </w:p>
    <w:p w14:paraId="3AB8638C" w14:textId="77777777" w:rsidR="007E2747" w:rsidRPr="007E2747" w:rsidRDefault="007E2747" w:rsidP="007E2747">
      <w:pPr>
        <w:rPr>
          <w:rFonts w:asciiTheme="majorBidi" w:hAnsiTheme="majorBidi" w:cstheme="majorBidi"/>
          <w:sz w:val="32"/>
          <w:szCs w:val="32"/>
        </w:rPr>
      </w:pPr>
      <w:r w:rsidRPr="007E2747">
        <w:rPr>
          <w:rFonts w:asciiTheme="majorBidi" w:hAnsiTheme="majorBidi" w:cstheme="majorBidi"/>
          <w:sz w:val="32"/>
          <w:szCs w:val="32"/>
        </w:rPr>
        <w:t xml:space="preserve">Perhaps most importantly, seniors are challenging the harmful myth that sexuality and desirability have an expiration date. While the expression </w:t>
      </w:r>
      <w:r w:rsidRPr="007E2747">
        <w:rPr>
          <w:rFonts w:asciiTheme="majorBidi" w:hAnsiTheme="majorBidi" w:cstheme="majorBidi"/>
          <w:sz w:val="32"/>
          <w:szCs w:val="32"/>
        </w:rPr>
        <w:lastRenderedPageBreak/>
        <w:t>of intimacy may change with age, the fundamental human needs for touch, connection, and pleasure remain.</w:t>
      </w:r>
    </w:p>
    <w:p w14:paraId="4ECFC4CE" w14:textId="2AA5CBE9" w:rsidR="007E2747" w:rsidRPr="007E2747" w:rsidRDefault="007E2747" w:rsidP="007E2747">
      <w:pPr>
        <w:rPr>
          <w:rFonts w:asciiTheme="majorBidi" w:hAnsiTheme="majorBidi" w:cstheme="majorBidi"/>
          <w:sz w:val="32"/>
          <w:szCs w:val="32"/>
        </w:rPr>
      </w:pPr>
      <w:r w:rsidRPr="007E2747">
        <w:rPr>
          <w:rFonts w:asciiTheme="majorBidi" w:hAnsiTheme="majorBidi" w:cstheme="majorBidi"/>
          <w:sz w:val="32"/>
          <w:szCs w:val="32"/>
        </w:rPr>
        <w:t>Dr. Rachel Goldman, a gerontologist specializing in senior sexuality, explains: "The assumption that sexual desire simply disappears with age is both incorrect and harmful. What we see instead is an evolution</w:t>
      </w:r>
      <w:r>
        <w:rPr>
          <w:rFonts w:asciiTheme="majorBidi" w:hAnsiTheme="majorBidi" w:cstheme="majorBidi"/>
          <w:sz w:val="32"/>
          <w:szCs w:val="32"/>
        </w:rPr>
        <w:t xml:space="preserve">, </w:t>
      </w:r>
      <w:r w:rsidRPr="007E2747">
        <w:rPr>
          <w:rFonts w:asciiTheme="majorBidi" w:hAnsiTheme="majorBidi" w:cstheme="majorBidi"/>
          <w:sz w:val="32"/>
          <w:szCs w:val="32"/>
        </w:rPr>
        <w:t>often toward more holistic forms of intimacy that incorporate emotional connection alongside physical pleasure."</w:t>
      </w:r>
    </w:p>
    <w:p w14:paraId="13BDEF9A" w14:textId="68699710" w:rsidR="007E2747" w:rsidRPr="007E2747" w:rsidRDefault="007E2747" w:rsidP="007E2747">
      <w:pPr>
        <w:rPr>
          <w:rFonts w:asciiTheme="majorBidi" w:hAnsiTheme="majorBidi" w:cstheme="majorBidi"/>
          <w:sz w:val="32"/>
          <w:szCs w:val="32"/>
        </w:rPr>
      </w:pPr>
      <w:r w:rsidRPr="007E2747">
        <w:rPr>
          <w:rFonts w:asciiTheme="majorBidi" w:hAnsiTheme="majorBidi" w:cstheme="majorBidi"/>
          <w:sz w:val="32"/>
          <w:szCs w:val="32"/>
        </w:rPr>
        <w:t>This perspective is supported by research from the National Council on Aging, which found that nearly 40% of people aged 60–74 report being sexually active, with many describing their intimate lives as more emotionally satisfying than in their younger years. As one blues singer in his seventies put it, 'My voice cracks like thunder these days</w:t>
      </w:r>
      <w:r>
        <w:rPr>
          <w:rFonts w:asciiTheme="majorBidi" w:hAnsiTheme="majorBidi" w:cstheme="majorBidi"/>
          <w:sz w:val="32"/>
          <w:szCs w:val="32"/>
        </w:rPr>
        <w:t xml:space="preserve">, </w:t>
      </w:r>
      <w:r w:rsidRPr="007E2747">
        <w:rPr>
          <w:rFonts w:asciiTheme="majorBidi" w:hAnsiTheme="majorBidi" w:cstheme="majorBidi"/>
          <w:sz w:val="32"/>
          <w:szCs w:val="32"/>
        </w:rPr>
        <w:t>but people feel the storm more than ever.' (Lindau et al., 2020). A longitudinal study in the Journal of Sex Research demonstrated that while physical aspects of sexuality may change with age, psychological satisfaction often increases (</w:t>
      </w:r>
      <w:proofErr w:type="spellStart"/>
      <w:r w:rsidRPr="007E2747">
        <w:rPr>
          <w:rFonts w:asciiTheme="majorBidi" w:hAnsiTheme="majorBidi" w:cstheme="majorBidi"/>
          <w:sz w:val="32"/>
          <w:szCs w:val="32"/>
        </w:rPr>
        <w:t>DeLamater</w:t>
      </w:r>
      <w:proofErr w:type="spellEnd"/>
      <w:r w:rsidRPr="007E2747">
        <w:rPr>
          <w:rFonts w:asciiTheme="majorBidi" w:hAnsiTheme="majorBidi" w:cstheme="majorBidi"/>
          <w:sz w:val="32"/>
          <w:szCs w:val="32"/>
        </w:rPr>
        <w:t xml:space="preserve"> &amp; Koepsel, 2015).</w:t>
      </w:r>
    </w:p>
    <w:p w14:paraId="789D9579" w14:textId="77777777" w:rsidR="007E2747" w:rsidRPr="007E2747" w:rsidRDefault="007E2747" w:rsidP="007E2747">
      <w:pPr>
        <w:rPr>
          <w:rFonts w:asciiTheme="majorBidi" w:hAnsiTheme="majorBidi" w:cstheme="majorBidi"/>
          <w:b/>
          <w:bCs/>
          <w:sz w:val="32"/>
          <w:szCs w:val="32"/>
        </w:rPr>
      </w:pPr>
      <w:r w:rsidRPr="007E2747">
        <w:rPr>
          <w:rFonts w:asciiTheme="majorBidi" w:hAnsiTheme="majorBidi" w:cstheme="majorBidi"/>
          <w:b/>
          <w:bCs/>
          <w:sz w:val="32"/>
          <w:szCs w:val="32"/>
        </w:rPr>
        <w:t>Embracing the Journey</w:t>
      </w:r>
    </w:p>
    <w:p w14:paraId="507C3B71" w14:textId="77777777" w:rsidR="007E2747" w:rsidRPr="007E2747" w:rsidRDefault="007E2747" w:rsidP="007E2747">
      <w:pPr>
        <w:rPr>
          <w:rFonts w:asciiTheme="majorBidi" w:hAnsiTheme="majorBidi" w:cstheme="majorBidi"/>
          <w:sz w:val="32"/>
          <w:szCs w:val="32"/>
        </w:rPr>
      </w:pPr>
      <w:r w:rsidRPr="007E2747">
        <w:rPr>
          <w:rFonts w:asciiTheme="majorBidi" w:hAnsiTheme="majorBidi" w:cstheme="majorBidi"/>
          <w:sz w:val="32"/>
          <w:szCs w:val="32"/>
        </w:rPr>
        <w:t>The journey toward body acceptance and confidence in aging isn't always linear. There are good days and challenging ones. But the seniors who seem to navigate this territory most successfully share a common trait: they've developed the ability to hold their changing bodies with gentle humor and profound respect.</w:t>
      </w:r>
    </w:p>
    <w:p w14:paraId="49013AE3" w14:textId="77777777" w:rsidR="007E2747" w:rsidRPr="007E2747" w:rsidRDefault="007E2747" w:rsidP="007E2747">
      <w:pPr>
        <w:rPr>
          <w:rFonts w:asciiTheme="majorBidi" w:hAnsiTheme="majorBidi" w:cstheme="majorBidi"/>
          <w:sz w:val="32"/>
          <w:szCs w:val="32"/>
        </w:rPr>
      </w:pPr>
      <w:r w:rsidRPr="007E2747">
        <w:rPr>
          <w:rFonts w:asciiTheme="majorBidi" w:hAnsiTheme="majorBidi" w:cstheme="majorBidi"/>
          <w:sz w:val="32"/>
          <w:szCs w:val="32"/>
        </w:rPr>
        <w:t>As 84-year-old philosopher and author Dorothy Fleming puts it: "Aging isn't for the faint of heart. But it offers a master class in what truly matters. When I was young, I worried about how I looked in a swimsuit. Now I worry about whether I've told the people I love how much they mean to me. That's growth, even as my body changes. And there's real beauty in that shift."</w:t>
      </w:r>
    </w:p>
    <w:p w14:paraId="4F3CF254" w14:textId="516B4547" w:rsidR="007E2747" w:rsidRPr="007E2747" w:rsidRDefault="007E2747" w:rsidP="007E2747">
      <w:pPr>
        <w:rPr>
          <w:rFonts w:asciiTheme="majorBidi" w:hAnsiTheme="majorBidi" w:cstheme="majorBidi"/>
          <w:sz w:val="32"/>
          <w:szCs w:val="32"/>
        </w:rPr>
      </w:pPr>
      <w:r w:rsidRPr="007E2747">
        <w:rPr>
          <w:rFonts w:asciiTheme="majorBidi" w:hAnsiTheme="majorBidi" w:cstheme="majorBidi"/>
          <w:sz w:val="32"/>
          <w:szCs w:val="32"/>
        </w:rPr>
        <w:lastRenderedPageBreak/>
        <w:t>Ready to start your own journey toward greater body acceptance? Try this simple exercise: Each morning, look in the mirror and name three things your body allowed you to experience or enjoy the previous day. Perhaps it carried you through a meaningful conversation with a friend, allowed you to taste a delicious meal, or helped you feel the warmth of sunshine. This practice shifts focus from appearance to gratitude</w:t>
      </w:r>
      <w:r>
        <w:rPr>
          <w:rFonts w:asciiTheme="majorBidi" w:hAnsiTheme="majorBidi" w:cstheme="majorBidi"/>
          <w:sz w:val="32"/>
          <w:szCs w:val="32"/>
        </w:rPr>
        <w:t xml:space="preserve">, </w:t>
      </w:r>
      <w:r w:rsidRPr="007E2747">
        <w:rPr>
          <w:rFonts w:asciiTheme="majorBidi" w:hAnsiTheme="majorBidi" w:cstheme="majorBidi"/>
          <w:sz w:val="32"/>
          <w:szCs w:val="32"/>
        </w:rPr>
        <w:t>a powerful antidote to our culture's obsession with youthful aesthetics.</w:t>
      </w:r>
    </w:p>
    <w:p w14:paraId="4A515806" w14:textId="7BB72748" w:rsidR="007E2747" w:rsidRPr="007E2747" w:rsidRDefault="007E2747" w:rsidP="007E2747">
      <w:pPr>
        <w:rPr>
          <w:rFonts w:asciiTheme="majorBidi" w:hAnsiTheme="majorBidi" w:cstheme="majorBidi"/>
          <w:b/>
          <w:bCs/>
          <w:sz w:val="32"/>
          <w:szCs w:val="32"/>
        </w:rPr>
      </w:pPr>
      <w:r w:rsidRPr="007E2747">
        <w:rPr>
          <w:rFonts w:asciiTheme="majorBidi" w:hAnsiTheme="majorBidi" w:cstheme="majorBidi"/>
          <w:b/>
          <w:bCs/>
          <w:sz w:val="32"/>
          <w:szCs w:val="32"/>
        </w:rPr>
        <w:t>Final Thoughts</w:t>
      </w:r>
    </w:p>
    <w:p w14:paraId="5E16E6C7" w14:textId="0CFD8524" w:rsidR="007E2747" w:rsidRPr="007E2747" w:rsidRDefault="007E2747" w:rsidP="007E2747">
      <w:pPr>
        <w:rPr>
          <w:rFonts w:asciiTheme="majorBidi" w:hAnsiTheme="majorBidi" w:cstheme="majorBidi"/>
          <w:sz w:val="32"/>
          <w:szCs w:val="32"/>
        </w:rPr>
      </w:pPr>
      <w:r w:rsidRPr="007E2747">
        <w:rPr>
          <w:rFonts w:asciiTheme="majorBidi" w:hAnsiTheme="majorBidi" w:cstheme="majorBidi"/>
          <w:sz w:val="32"/>
          <w:szCs w:val="32"/>
        </w:rPr>
        <w:t>In the end, confidence in aging doesn't come from denying changes or attempting to recapture youth. It comes from embracing the full spectrum of human experience</w:t>
      </w:r>
      <w:r>
        <w:rPr>
          <w:rFonts w:asciiTheme="majorBidi" w:hAnsiTheme="majorBidi" w:cstheme="majorBidi"/>
          <w:sz w:val="32"/>
          <w:szCs w:val="32"/>
        </w:rPr>
        <w:t xml:space="preserve">, </w:t>
      </w:r>
      <w:r w:rsidRPr="007E2747">
        <w:rPr>
          <w:rFonts w:asciiTheme="majorBidi" w:hAnsiTheme="majorBidi" w:cstheme="majorBidi"/>
          <w:sz w:val="32"/>
          <w:szCs w:val="32"/>
        </w:rPr>
        <w:t>celebrating what has been, what is now, and what is yet to come. That’s the quiet revolution of aging: not a battle against time, but a dance with it.</w:t>
      </w:r>
    </w:p>
    <w:p w14:paraId="7BB5FB29" w14:textId="77777777" w:rsidR="007E2747" w:rsidRPr="007E2747" w:rsidRDefault="007E2747" w:rsidP="007E2747">
      <w:pPr>
        <w:rPr>
          <w:rFonts w:asciiTheme="majorBidi" w:hAnsiTheme="majorBidi" w:cstheme="majorBidi"/>
          <w:sz w:val="32"/>
          <w:szCs w:val="32"/>
        </w:rPr>
      </w:pPr>
    </w:p>
    <w:p w14:paraId="0F71529A" w14:textId="77777777" w:rsidR="007E2747" w:rsidRPr="007E2747" w:rsidRDefault="007E2747" w:rsidP="007E2747">
      <w:pPr>
        <w:rPr>
          <w:rFonts w:asciiTheme="majorBidi" w:hAnsiTheme="majorBidi" w:cstheme="majorBidi"/>
          <w:b/>
          <w:bCs/>
          <w:sz w:val="32"/>
          <w:szCs w:val="32"/>
        </w:rPr>
      </w:pPr>
      <w:r w:rsidRPr="007E2747">
        <w:rPr>
          <w:rFonts w:asciiTheme="majorBidi" w:hAnsiTheme="majorBidi" w:cstheme="majorBidi"/>
          <w:b/>
          <w:bCs/>
          <w:sz w:val="32"/>
          <w:szCs w:val="32"/>
        </w:rPr>
        <w:t>References</w:t>
      </w:r>
    </w:p>
    <w:p w14:paraId="097A976B" w14:textId="77777777" w:rsidR="007E2747" w:rsidRPr="007E2747" w:rsidRDefault="007E2747" w:rsidP="007E2747">
      <w:pPr>
        <w:rPr>
          <w:rFonts w:asciiTheme="majorBidi" w:hAnsiTheme="majorBidi" w:cstheme="majorBidi"/>
          <w:sz w:val="32"/>
          <w:szCs w:val="32"/>
        </w:rPr>
      </w:pPr>
      <w:r w:rsidRPr="007E2747">
        <w:rPr>
          <w:rFonts w:asciiTheme="majorBidi" w:hAnsiTheme="majorBidi" w:cstheme="majorBidi"/>
          <w:sz w:val="32"/>
          <w:szCs w:val="32"/>
        </w:rPr>
        <w:t xml:space="preserve">Baker, L., &amp; </w:t>
      </w:r>
      <w:proofErr w:type="spellStart"/>
      <w:r w:rsidRPr="007E2747">
        <w:rPr>
          <w:rFonts w:asciiTheme="majorBidi" w:hAnsiTheme="majorBidi" w:cstheme="majorBidi"/>
          <w:sz w:val="32"/>
          <w:szCs w:val="32"/>
        </w:rPr>
        <w:t>Gringart</w:t>
      </w:r>
      <w:proofErr w:type="spellEnd"/>
      <w:r w:rsidRPr="007E2747">
        <w:rPr>
          <w:rFonts w:asciiTheme="majorBidi" w:hAnsiTheme="majorBidi" w:cstheme="majorBidi"/>
          <w:sz w:val="32"/>
          <w:szCs w:val="32"/>
        </w:rPr>
        <w:t>, E. (2021). Body image and self-esteem in older adulthood: A systematic review. Aging &amp; Mental Health, 25(4), 593-605.</w:t>
      </w:r>
    </w:p>
    <w:p w14:paraId="3F0FA38F" w14:textId="77777777" w:rsidR="007E2747" w:rsidRPr="007E2747" w:rsidRDefault="007E2747" w:rsidP="007E2747">
      <w:pPr>
        <w:rPr>
          <w:rFonts w:asciiTheme="majorBidi" w:hAnsiTheme="majorBidi" w:cstheme="majorBidi"/>
          <w:sz w:val="32"/>
          <w:szCs w:val="32"/>
        </w:rPr>
      </w:pPr>
      <w:proofErr w:type="spellStart"/>
      <w:r w:rsidRPr="007E2747">
        <w:rPr>
          <w:rFonts w:asciiTheme="majorBidi" w:hAnsiTheme="majorBidi" w:cstheme="majorBidi"/>
          <w:sz w:val="32"/>
          <w:szCs w:val="32"/>
        </w:rPr>
        <w:t>DeLamater</w:t>
      </w:r>
      <w:proofErr w:type="spellEnd"/>
      <w:r w:rsidRPr="007E2747">
        <w:rPr>
          <w:rFonts w:asciiTheme="majorBidi" w:hAnsiTheme="majorBidi" w:cstheme="majorBidi"/>
          <w:sz w:val="32"/>
          <w:szCs w:val="32"/>
        </w:rPr>
        <w:t>, J., &amp; Koepsel, E. (2015). Relationships and sexual expression in later life: A biopsychosocial perspective. Sexual and Relationship Therapy, 30(1), 37-59.</w:t>
      </w:r>
    </w:p>
    <w:p w14:paraId="56028DEC" w14:textId="77777777" w:rsidR="007E2747" w:rsidRPr="007E2747" w:rsidRDefault="007E2747" w:rsidP="007E2747">
      <w:pPr>
        <w:rPr>
          <w:rFonts w:asciiTheme="majorBidi" w:hAnsiTheme="majorBidi" w:cstheme="majorBidi"/>
          <w:sz w:val="32"/>
          <w:szCs w:val="32"/>
        </w:rPr>
      </w:pPr>
      <w:r w:rsidRPr="007E2747">
        <w:rPr>
          <w:rFonts w:asciiTheme="majorBidi" w:hAnsiTheme="majorBidi" w:cstheme="majorBidi"/>
          <w:sz w:val="32"/>
          <w:szCs w:val="32"/>
        </w:rPr>
        <w:t>Esperanza, M., &amp; Fujimoto, K. (2022). Cultural variations in body image perception among older adults: A comparative study. Journal of Cross-Cultural Gerontology, 37(3), 218-231.</w:t>
      </w:r>
    </w:p>
    <w:p w14:paraId="3B0B82EE" w14:textId="77777777" w:rsidR="007E2747" w:rsidRPr="007E2747" w:rsidRDefault="007E2747" w:rsidP="007E2747">
      <w:pPr>
        <w:rPr>
          <w:rFonts w:asciiTheme="majorBidi" w:hAnsiTheme="majorBidi" w:cstheme="majorBidi"/>
          <w:sz w:val="32"/>
          <w:szCs w:val="32"/>
        </w:rPr>
      </w:pPr>
      <w:r w:rsidRPr="007E2747">
        <w:rPr>
          <w:rFonts w:asciiTheme="majorBidi" w:hAnsiTheme="majorBidi" w:cstheme="majorBidi"/>
          <w:sz w:val="32"/>
          <w:szCs w:val="32"/>
        </w:rPr>
        <w:t xml:space="preserve">Huxhold, O., Miche, M., &amp; </w:t>
      </w:r>
      <w:proofErr w:type="spellStart"/>
      <w:r w:rsidRPr="007E2747">
        <w:rPr>
          <w:rFonts w:asciiTheme="majorBidi" w:hAnsiTheme="majorBidi" w:cstheme="majorBidi"/>
          <w:sz w:val="32"/>
          <w:szCs w:val="32"/>
        </w:rPr>
        <w:t>Schüz</w:t>
      </w:r>
      <w:proofErr w:type="spellEnd"/>
      <w:r w:rsidRPr="007E2747">
        <w:rPr>
          <w:rFonts w:asciiTheme="majorBidi" w:hAnsiTheme="majorBidi" w:cstheme="majorBidi"/>
          <w:sz w:val="32"/>
          <w:szCs w:val="32"/>
        </w:rPr>
        <w:t>, B. (2014). Benefits of having friends in older ages: Differential effects of informal social activities on well-</w:t>
      </w:r>
      <w:r w:rsidRPr="007E2747">
        <w:rPr>
          <w:rFonts w:asciiTheme="majorBidi" w:hAnsiTheme="majorBidi" w:cstheme="majorBidi"/>
          <w:sz w:val="32"/>
          <w:szCs w:val="32"/>
        </w:rPr>
        <w:lastRenderedPageBreak/>
        <w:t>being in middle-aged and older adults. The Journals of Gerontology Series B: Psychological Sciences and Social Sciences, 69(3), 366-375.</w:t>
      </w:r>
    </w:p>
    <w:p w14:paraId="43AAC964" w14:textId="77777777" w:rsidR="007E2747" w:rsidRPr="007E2747" w:rsidRDefault="007E2747" w:rsidP="007E2747">
      <w:pPr>
        <w:rPr>
          <w:rFonts w:asciiTheme="majorBidi" w:hAnsiTheme="majorBidi" w:cstheme="majorBidi"/>
          <w:sz w:val="32"/>
          <w:szCs w:val="32"/>
        </w:rPr>
      </w:pPr>
      <w:r w:rsidRPr="007E2747">
        <w:rPr>
          <w:rFonts w:asciiTheme="majorBidi" w:hAnsiTheme="majorBidi" w:cstheme="majorBidi"/>
          <w:sz w:val="32"/>
          <w:szCs w:val="32"/>
        </w:rPr>
        <w:t xml:space="preserve">Lindau, S. T., </w:t>
      </w:r>
      <w:proofErr w:type="spellStart"/>
      <w:r w:rsidRPr="007E2747">
        <w:rPr>
          <w:rFonts w:asciiTheme="majorBidi" w:hAnsiTheme="majorBidi" w:cstheme="majorBidi"/>
          <w:sz w:val="32"/>
          <w:szCs w:val="32"/>
        </w:rPr>
        <w:t>Makelarski</w:t>
      </w:r>
      <w:proofErr w:type="spellEnd"/>
      <w:r w:rsidRPr="007E2747">
        <w:rPr>
          <w:rFonts w:asciiTheme="majorBidi" w:hAnsiTheme="majorBidi" w:cstheme="majorBidi"/>
          <w:sz w:val="32"/>
          <w:szCs w:val="32"/>
        </w:rPr>
        <w:t>, J. A., Chin, M. H., Desautels, S., Johnson, D., Johnson Jr, W. E., ... &amp; Whitaker, E. (2020). Building community-engaged health research and discovery infrastructure on the South Side of Chicago: Science in service to community priorities. Preventive Medicine, 95, 13-16.</w:t>
      </w:r>
    </w:p>
    <w:p w14:paraId="09FCCE82" w14:textId="77777777" w:rsidR="007E2747" w:rsidRPr="007E2747" w:rsidRDefault="007E2747" w:rsidP="007E2747">
      <w:pPr>
        <w:rPr>
          <w:rFonts w:asciiTheme="majorBidi" w:hAnsiTheme="majorBidi" w:cstheme="majorBidi"/>
          <w:sz w:val="32"/>
          <w:szCs w:val="32"/>
        </w:rPr>
      </w:pPr>
      <w:r w:rsidRPr="007E2747">
        <w:rPr>
          <w:rFonts w:asciiTheme="majorBidi" w:hAnsiTheme="majorBidi" w:cstheme="majorBidi"/>
          <w:sz w:val="32"/>
          <w:szCs w:val="32"/>
        </w:rPr>
        <w:t xml:space="preserve">National Institute on Aging. (2023). Sexuality in Later Life. National Institutes of Health. </w:t>
      </w:r>
    </w:p>
    <w:p w14:paraId="428B0826" w14:textId="77777777" w:rsidR="007E2747" w:rsidRPr="007E2747" w:rsidRDefault="007E2747" w:rsidP="007E2747">
      <w:pPr>
        <w:rPr>
          <w:rFonts w:asciiTheme="majorBidi" w:hAnsiTheme="majorBidi" w:cstheme="majorBidi"/>
          <w:sz w:val="32"/>
          <w:szCs w:val="32"/>
        </w:rPr>
      </w:pPr>
      <w:r w:rsidRPr="007E2747">
        <w:rPr>
          <w:rFonts w:asciiTheme="majorBidi" w:hAnsiTheme="majorBidi" w:cstheme="majorBidi"/>
          <w:sz w:val="32"/>
          <w:szCs w:val="32"/>
        </w:rPr>
        <w:t>Smith, K. P., &amp; Christakis, N. A. (2008). Social networks and health. Annual Review of Sociology, 34, 405-429.</w:t>
      </w:r>
    </w:p>
    <w:p w14:paraId="6AC4791C" w14:textId="77777777" w:rsidR="007E2747" w:rsidRPr="007E2747" w:rsidRDefault="007E2747" w:rsidP="007E2747">
      <w:pPr>
        <w:rPr>
          <w:rFonts w:asciiTheme="majorBidi" w:hAnsiTheme="majorBidi" w:cstheme="majorBidi"/>
          <w:sz w:val="32"/>
          <w:szCs w:val="32"/>
        </w:rPr>
      </w:pPr>
      <w:r w:rsidRPr="007E2747">
        <w:rPr>
          <w:rFonts w:asciiTheme="majorBidi" w:hAnsiTheme="majorBidi" w:cstheme="majorBidi"/>
          <w:sz w:val="32"/>
          <w:szCs w:val="32"/>
        </w:rPr>
        <w:t>Tiggemann, M., &amp; McCourt, A. (2018). Body appreciation in adult women: Relationships with age and body satisfaction. Body Image, 16, 100-106.</w:t>
      </w:r>
    </w:p>
    <w:p w14:paraId="07D870A9" w14:textId="12E769FE" w:rsidR="002E04BD" w:rsidRPr="007E2747" w:rsidRDefault="007E2747" w:rsidP="00CE6038">
      <w:pPr>
        <w:rPr>
          <w:rFonts w:asciiTheme="majorBidi" w:hAnsiTheme="majorBidi" w:cstheme="majorBidi"/>
          <w:sz w:val="32"/>
          <w:szCs w:val="32"/>
        </w:rPr>
      </w:pPr>
      <w:r w:rsidRPr="007E2747">
        <w:rPr>
          <w:rFonts w:asciiTheme="majorBidi" w:hAnsiTheme="majorBidi" w:cstheme="majorBidi"/>
          <w:sz w:val="32"/>
          <w:szCs w:val="32"/>
        </w:rPr>
        <w:t xml:space="preserve">World Health Organization. (2022). Ageing and health. </w:t>
      </w:r>
    </w:p>
    <w:sectPr w:rsidR="002E04BD" w:rsidRPr="007E2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27D00"/>
    <w:multiLevelType w:val="multilevel"/>
    <w:tmpl w:val="549EA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187589"/>
    <w:multiLevelType w:val="multilevel"/>
    <w:tmpl w:val="97FC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3B3879"/>
    <w:multiLevelType w:val="multilevel"/>
    <w:tmpl w:val="67D85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9C250A"/>
    <w:multiLevelType w:val="multilevel"/>
    <w:tmpl w:val="5BFE7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861763"/>
    <w:multiLevelType w:val="multilevel"/>
    <w:tmpl w:val="AB603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9540388">
    <w:abstractNumId w:val="1"/>
  </w:num>
  <w:num w:numId="2" w16cid:durableId="1884248878">
    <w:abstractNumId w:val="2"/>
  </w:num>
  <w:num w:numId="3" w16cid:durableId="2105221181">
    <w:abstractNumId w:val="4"/>
  </w:num>
  <w:num w:numId="4" w16cid:durableId="2050370311">
    <w:abstractNumId w:val="0"/>
  </w:num>
  <w:num w:numId="5" w16cid:durableId="4609287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54F"/>
    <w:rsid w:val="00143158"/>
    <w:rsid w:val="002C731B"/>
    <w:rsid w:val="002E04BD"/>
    <w:rsid w:val="00494D80"/>
    <w:rsid w:val="004F7C78"/>
    <w:rsid w:val="007E2747"/>
    <w:rsid w:val="008D3D73"/>
    <w:rsid w:val="00957F37"/>
    <w:rsid w:val="00BC53CD"/>
    <w:rsid w:val="00C3054F"/>
    <w:rsid w:val="00CE6038"/>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84646"/>
  <w15:chartTrackingRefBased/>
  <w15:docId w15:val="{3FB15DAE-9CB8-4CEC-9160-F57BF5E8D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C78"/>
    <w:pPr>
      <w:spacing w:after="200" w:line="276" w:lineRule="auto"/>
      <w:ind w:left="0" w:firstLine="0"/>
    </w:pPr>
    <w:rPr>
      <w:rFonts w:eastAsiaTheme="minorEastAsia"/>
      <w:kern w:val="0"/>
      <w:sz w:val="22"/>
      <w:szCs w:val="22"/>
      <w14:ligatures w14:val="none"/>
    </w:rPr>
  </w:style>
  <w:style w:type="paragraph" w:styleId="Heading1">
    <w:name w:val="heading 1"/>
    <w:basedOn w:val="Normal"/>
    <w:next w:val="Normal"/>
    <w:link w:val="Heading1Char"/>
    <w:uiPriority w:val="9"/>
    <w:qFormat/>
    <w:rsid w:val="00C3054F"/>
    <w:pPr>
      <w:keepNext/>
      <w:keepLines/>
      <w:spacing w:before="360" w:after="80" w:line="278" w:lineRule="auto"/>
      <w:ind w:left="806" w:hanging="446"/>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3054F"/>
    <w:pPr>
      <w:keepNext/>
      <w:keepLines/>
      <w:spacing w:before="160" w:after="80" w:line="278" w:lineRule="auto"/>
      <w:ind w:left="806" w:hanging="446"/>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3054F"/>
    <w:pPr>
      <w:keepNext/>
      <w:keepLines/>
      <w:spacing w:before="160" w:after="80" w:line="278" w:lineRule="auto"/>
      <w:ind w:left="806" w:hanging="446"/>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3054F"/>
    <w:pPr>
      <w:keepNext/>
      <w:keepLines/>
      <w:spacing w:before="80" w:after="40" w:line="278" w:lineRule="auto"/>
      <w:ind w:left="806" w:hanging="446"/>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3054F"/>
    <w:pPr>
      <w:keepNext/>
      <w:keepLines/>
      <w:spacing w:before="80" w:after="40" w:line="278" w:lineRule="auto"/>
      <w:ind w:left="806" w:hanging="446"/>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3054F"/>
    <w:pPr>
      <w:keepNext/>
      <w:keepLines/>
      <w:spacing w:before="40" w:after="0" w:line="278" w:lineRule="auto"/>
      <w:ind w:left="806" w:hanging="446"/>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3054F"/>
    <w:pPr>
      <w:keepNext/>
      <w:keepLines/>
      <w:spacing w:before="40" w:after="0" w:line="278" w:lineRule="auto"/>
      <w:ind w:left="806" w:hanging="446"/>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3054F"/>
    <w:pPr>
      <w:keepNext/>
      <w:keepLines/>
      <w:spacing w:after="0" w:line="278" w:lineRule="auto"/>
      <w:ind w:left="806" w:hanging="446"/>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3054F"/>
    <w:pPr>
      <w:keepNext/>
      <w:keepLines/>
      <w:spacing w:after="0" w:line="278" w:lineRule="auto"/>
      <w:ind w:left="806" w:hanging="446"/>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5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05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05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05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05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05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5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5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54F"/>
    <w:rPr>
      <w:rFonts w:eastAsiaTheme="majorEastAsia" w:cstheme="majorBidi"/>
      <w:color w:val="272727" w:themeColor="text1" w:themeTint="D8"/>
    </w:rPr>
  </w:style>
  <w:style w:type="paragraph" w:styleId="Title">
    <w:name w:val="Title"/>
    <w:basedOn w:val="Normal"/>
    <w:next w:val="Normal"/>
    <w:link w:val="TitleChar"/>
    <w:uiPriority w:val="10"/>
    <w:qFormat/>
    <w:rsid w:val="00C3054F"/>
    <w:pPr>
      <w:spacing w:after="80" w:line="240" w:lineRule="auto"/>
      <w:ind w:left="806" w:hanging="446"/>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305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54F"/>
    <w:pPr>
      <w:numPr>
        <w:ilvl w:val="1"/>
      </w:numPr>
      <w:spacing w:after="160" w:line="278" w:lineRule="auto"/>
      <w:ind w:left="806" w:hanging="446"/>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305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54F"/>
    <w:pPr>
      <w:spacing w:before="160" w:after="160" w:line="278" w:lineRule="auto"/>
      <w:ind w:left="806" w:hanging="446"/>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3054F"/>
    <w:rPr>
      <w:i/>
      <w:iCs/>
      <w:color w:val="404040" w:themeColor="text1" w:themeTint="BF"/>
    </w:rPr>
  </w:style>
  <w:style w:type="paragraph" w:styleId="ListParagraph">
    <w:name w:val="List Paragraph"/>
    <w:basedOn w:val="Normal"/>
    <w:uiPriority w:val="34"/>
    <w:qFormat/>
    <w:rsid w:val="00C3054F"/>
    <w:pPr>
      <w:spacing w:after="160" w:line="278" w:lineRule="auto"/>
      <w:ind w:left="720" w:hanging="446"/>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C3054F"/>
    <w:rPr>
      <w:i/>
      <w:iCs/>
      <w:color w:val="2F5496" w:themeColor="accent1" w:themeShade="BF"/>
    </w:rPr>
  </w:style>
  <w:style w:type="paragraph" w:styleId="IntenseQuote">
    <w:name w:val="Intense Quote"/>
    <w:basedOn w:val="Normal"/>
    <w:next w:val="Normal"/>
    <w:link w:val="IntenseQuoteChar"/>
    <w:uiPriority w:val="30"/>
    <w:qFormat/>
    <w:rsid w:val="00C3054F"/>
    <w:pPr>
      <w:pBdr>
        <w:top w:val="single" w:sz="4" w:space="10" w:color="2F5496" w:themeColor="accent1" w:themeShade="BF"/>
        <w:bottom w:val="single" w:sz="4" w:space="10" w:color="2F5496" w:themeColor="accent1" w:themeShade="BF"/>
      </w:pBdr>
      <w:spacing w:before="360" w:after="360" w:line="278" w:lineRule="auto"/>
      <w:ind w:left="864" w:right="864" w:hanging="446"/>
      <w:jc w:val="center"/>
    </w:pPr>
    <w:rPr>
      <w:rFonts w:eastAsiaTheme="minorHAns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3054F"/>
    <w:rPr>
      <w:i/>
      <w:iCs/>
      <w:color w:val="2F5496" w:themeColor="accent1" w:themeShade="BF"/>
    </w:rPr>
  </w:style>
  <w:style w:type="character" w:styleId="IntenseReference">
    <w:name w:val="Intense Reference"/>
    <w:basedOn w:val="DefaultParagraphFont"/>
    <w:uiPriority w:val="32"/>
    <w:qFormat/>
    <w:rsid w:val="00C3054F"/>
    <w:rPr>
      <w:b/>
      <w:bCs/>
      <w:smallCaps/>
      <w:color w:val="2F5496" w:themeColor="accent1" w:themeShade="BF"/>
      <w:spacing w:val="5"/>
    </w:rPr>
  </w:style>
  <w:style w:type="character" w:styleId="Hyperlink">
    <w:name w:val="Hyperlink"/>
    <w:basedOn w:val="DefaultParagraphFont"/>
    <w:uiPriority w:val="99"/>
    <w:unhideWhenUsed/>
    <w:rsid w:val="00C3054F"/>
    <w:rPr>
      <w:color w:val="0563C1" w:themeColor="hyperlink"/>
      <w:u w:val="single"/>
    </w:rPr>
  </w:style>
  <w:style w:type="character" w:styleId="UnresolvedMention">
    <w:name w:val="Unresolved Mention"/>
    <w:basedOn w:val="DefaultParagraphFont"/>
    <w:uiPriority w:val="99"/>
    <w:semiHidden/>
    <w:unhideWhenUsed/>
    <w:rsid w:val="00C305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745832">
      <w:bodyDiv w:val="1"/>
      <w:marLeft w:val="0"/>
      <w:marRight w:val="0"/>
      <w:marTop w:val="0"/>
      <w:marBottom w:val="0"/>
      <w:divBdr>
        <w:top w:val="none" w:sz="0" w:space="0" w:color="auto"/>
        <w:left w:val="none" w:sz="0" w:space="0" w:color="auto"/>
        <w:bottom w:val="none" w:sz="0" w:space="0" w:color="auto"/>
        <w:right w:val="none" w:sz="0" w:space="0" w:color="auto"/>
      </w:divBdr>
      <w:divsChild>
        <w:div w:id="1131750990">
          <w:marLeft w:val="0"/>
          <w:marRight w:val="0"/>
          <w:marTop w:val="0"/>
          <w:marBottom w:val="0"/>
          <w:divBdr>
            <w:top w:val="none" w:sz="0" w:space="0" w:color="auto"/>
            <w:left w:val="none" w:sz="0" w:space="0" w:color="auto"/>
            <w:bottom w:val="none" w:sz="0" w:space="0" w:color="auto"/>
            <w:right w:val="none" w:sz="0" w:space="0" w:color="auto"/>
          </w:divBdr>
        </w:div>
      </w:divsChild>
    </w:div>
    <w:div w:id="268784458">
      <w:bodyDiv w:val="1"/>
      <w:marLeft w:val="0"/>
      <w:marRight w:val="0"/>
      <w:marTop w:val="0"/>
      <w:marBottom w:val="0"/>
      <w:divBdr>
        <w:top w:val="none" w:sz="0" w:space="0" w:color="auto"/>
        <w:left w:val="none" w:sz="0" w:space="0" w:color="auto"/>
        <w:bottom w:val="none" w:sz="0" w:space="0" w:color="auto"/>
        <w:right w:val="none" w:sz="0" w:space="0" w:color="auto"/>
      </w:divBdr>
      <w:divsChild>
        <w:div w:id="1970818728">
          <w:marLeft w:val="0"/>
          <w:marRight w:val="0"/>
          <w:marTop w:val="0"/>
          <w:marBottom w:val="0"/>
          <w:divBdr>
            <w:top w:val="none" w:sz="0" w:space="0" w:color="auto"/>
            <w:left w:val="none" w:sz="0" w:space="0" w:color="auto"/>
            <w:bottom w:val="none" w:sz="0" w:space="0" w:color="auto"/>
            <w:right w:val="none" w:sz="0" w:space="0" w:color="auto"/>
          </w:divBdr>
        </w:div>
      </w:divsChild>
    </w:div>
    <w:div w:id="748845571">
      <w:bodyDiv w:val="1"/>
      <w:marLeft w:val="0"/>
      <w:marRight w:val="0"/>
      <w:marTop w:val="0"/>
      <w:marBottom w:val="0"/>
      <w:divBdr>
        <w:top w:val="none" w:sz="0" w:space="0" w:color="auto"/>
        <w:left w:val="none" w:sz="0" w:space="0" w:color="auto"/>
        <w:bottom w:val="none" w:sz="0" w:space="0" w:color="auto"/>
        <w:right w:val="none" w:sz="0" w:space="0" w:color="auto"/>
      </w:divBdr>
      <w:divsChild>
        <w:div w:id="562521610">
          <w:marLeft w:val="0"/>
          <w:marRight w:val="0"/>
          <w:marTop w:val="0"/>
          <w:marBottom w:val="0"/>
          <w:divBdr>
            <w:top w:val="none" w:sz="0" w:space="0" w:color="auto"/>
            <w:left w:val="none" w:sz="0" w:space="0" w:color="auto"/>
            <w:bottom w:val="none" w:sz="0" w:space="0" w:color="auto"/>
            <w:right w:val="none" w:sz="0" w:space="0" w:color="auto"/>
          </w:divBdr>
          <w:divsChild>
            <w:div w:id="2053574124">
              <w:marLeft w:val="0"/>
              <w:marRight w:val="0"/>
              <w:marTop w:val="0"/>
              <w:marBottom w:val="0"/>
              <w:divBdr>
                <w:top w:val="none" w:sz="0" w:space="0" w:color="auto"/>
                <w:left w:val="none" w:sz="0" w:space="0" w:color="auto"/>
                <w:bottom w:val="none" w:sz="0" w:space="0" w:color="auto"/>
                <w:right w:val="none" w:sz="0" w:space="0" w:color="auto"/>
              </w:divBdr>
              <w:divsChild>
                <w:div w:id="34374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497232">
      <w:bodyDiv w:val="1"/>
      <w:marLeft w:val="0"/>
      <w:marRight w:val="0"/>
      <w:marTop w:val="0"/>
      <w:marBottom w:val="0"/>
      <w:divBdr>
        <w:top w:val="none" w:sz="0" w:space="0" w:color="auto"/>
        <w:left w:val="none" w:sz="0" w:space="0" w:color="auto"/>
        <w:bottom w:val="none" w:sz="0" w:space="0" w:color="auto"/>
        <w:right w:val="none" w:sz="0" w:space="0" w:color="auto"/>
      </w:divBdr>
    </w:div>
    <w:div w:id="909121580">
      <w:bodyDiv w:val="1"/>
      <w:marLeft w:val="0"/>
      <w:marRight w:val="0"/>
      <w:marTop w:val="0"/>
      <w:marBottom w:val="0"/>
      <w:divBdr>
        <w:top w:val="none" w:sz="0" w:space="0" w:color="auto"/>
        <w:left w:val="none" w:sz="0" w:space="0" w:color="auto"/>
        <w:bottom w:val="none" w:sz="0" w:space="0" w:color="auto"/>
        <w:right w:val="none" w:sz="0" w:space="0" w:color="auto"/>
      </w:divBdr>
      <w:divsChild>
        <w:div w:id="991056326">
          <w:marLeft w:val="0"/>
          <w:marRight w:val="0"/>
          <w:marTop w:val="0"/>
          <w:marBottom w:val="0"/>
          <w:divBdr>
            <w:top w:val="none" w:sz="0" w:space="0" w:color="auto"/>
            <w:left w:val="none" w:sz="0" w:space="0" w:color="auto"/>
            <w:bottom w:val="none" w:sz="0" w:space="0" w:color="auto"/>
            <w:right w:val="none" w:sz="0" w:space="0" w:color="auto"/>
          </w:divBdr>
          <w:divsChild>
            <w:div w:id="199324678">
              <w:marLeft w:val="0"/>
              <w:marRight w:val="0"/>
              <w:marTop w:val="0"/>
              <w:marBottom w:val="0"/>
              <w:divBdr>
                <w:top w:val="none" w:sz="0" w:space="0" w:color="auto"/>
                <w:left w:val="none" w:sz="0" w:space="0" w:color="auto"/>
                <w:bottom w:val="none" w:sz="0" w:space="0" w:color="auto"/>
                <w:right w:val="none" w:sz="0" w:space="0" w:color="auto"/>
              </w:divBdr>
              <w:divsChild>
                <w:div w:id="26646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674076">
      <w:bodyDiv w:val="1"/>
      <w:marLeft w:val="0"/>
      <w:marRight w:val="0"/>
      <w:marTop w:val="0"/>
      <w:marBottom w:val="0"/>
      <w:divBdr>
        <w:top w:val="none" w:sz="0" w:space="0" w:color="auto"/>
        <w:left w:val="none" w:sz="0" w:space="0" w:color="auto"/>
        <w:bottom w:val="none" w:sz="0" w:space="0" w:color="auto"/>
        <w:right w:val="none" w:sz="0" w:space="0" w:color="auto"/>
      </w:divBdr>
      <w:divsChild>
        <w:div w:id="680738838">
          <w:marLeft w:val="0"/>
          <w:marRight w:val="0"/>
          <w:marTop w:val="0"/>
          <w:marBottom w:val="0"/>
          <w:divBdr>
            <w:top w:val="none" w:sz="0" w:space="0" w:color="auto"/>
            <w:left w:val="none" w:sz="0" w:space="0" w:color="auto"/>
            <w:bottom w:val="none" w:sz="0" w:space="0" w:color="auto"/>
            <w:right w:val="none" w:sz="0" w:space="0" w:color="auto"/>
          </w:divBdr>
          <w:divsChild>
            <w:div w:id="208903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743500">
      <w:bodyDiv w:val="1"/>
      <w:marLeft w:val="0"/>
      <w:marRight w:val="0"/>
      <w:marTop w:val="0"/>
      <w:marBottom w:val="0"/>
      <w:divBdr>
        <w:top w:val="none" w:sz="0" w:space="0" w:color="auto"/>
        <w:left w:val="none" w:sz="0" w:space="0" w:color="auto"/>
        <w:bottom w:val="none" w:sz="0" w:space="0" w:color="auto"/>
        <w:right w:val="none" w:sz="0" w:space="0" w:color="auto"/>
      </w:divBdr>
      <w:divsChild>
        <w:div w:id="1591038553">
          <w:marLeft w:val="0"/>
          <w:marRight w:val="0"/>
          <w:marTop w:val="0"/>
          <w:marBottom w:val="0"/>
          <w:divBdr>
            <w:top w:val="none" w:sz="0" w:space="0" w:color="auto"/>
            <w:left w:val="none" w:sz="0" w:space="0" w:color="auto"/>
            <w:bottom w:val="none" w:sz="0" w:space="0" w:color="auto"/>
            <w:right w:val="none" w:sz="0" w:space="0" w:color="auto"/>
          </w:divBdr>
          <w:divsChild>
            <w:div w:id="99537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9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10</Pages>
  <Words>2225</Words>
  <Characters>12684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10</cp:revision>
  <dcterms:created xsi:type="dcterms:W3CDTF">2025-05-05T21:24:00Z</dcterms:created>
  <dcterms:modified xsi:type="dcterms:W3CDTF">2025-05-05T22:43:00Z</dcterms:modified>
</cp:coreProperties>
</file>