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D4C82" w14:textId="30462FC8" w:rsidR="006A7C2E" w:rsidRDefault="008109DB" w:rsidP="0016056F">
      <w:pPr>
        <w:jc w:val="center"/>
        <w:rPr>
          <w:rFonts w:ascii="Times New Roman" w:hAnsi="Times New Roman" w:cs="Times New Roman"/>
          <w:b/>
          <w:bCs/>
          <w:sz w:val="36"/>
          <w:szCs w:val="36"/>
        </w:rPr>
      </w:pPr>
      <w:r w:rsidRPr="00277F81">
        <w:rPr>
          <w:rFonts w:ascii="Times New Roman" w:hAnsi="Times New Roman" w:cs="Times New Roman"/>
          <w:b/>
          <w:bCs/>
          <w:sz w:val="36"/>
          <w:szCs w:val="36"/>
        </w:rPr>
        <w:t xml:space="preserve">Chapter </w:t>
      </w:r>
      <w:proofErr w:type="gramStart"/>
      <w:r w:rsidRPr="00277F81">
        <w:rPr>
          <w:rFonts w:ascii="Times New Roman" w:hAnsi="Times New Roman" w:cs="Times New Roman"/>
          <w:b/>
          <w:bCs/>
          <w:sz w:val="36"/>
          <w:szCs w:val="36"/>
        </w:rPr>
        <w:t xml:space="preserve">2 </w:t>
      </w:r>
      <w:r w:rsidR="00395401">
        <w:rPr>
          <w:rFonts w:ascii="Times New Roman" w:hAnsi="Times New Roman" w:cs="Times New Roman"/>
          <w:b/>
          <w:bCs/>
          <w:sz w:val="36"/>
          <w:szCs w:val="36"/>
        </w:rPr>
        <w:t xml:space="preserve"> </w:t>
      </w:r>
      <w:r w:rsidR="006A7C2E" w:rsidRPr="00277F81">
        <w:rPr>
          <w:rFonts w:ascii="Times New Roman" w:hAnsi="Times New Roman" w:cs="Times New Roman"/>
          <w:b/>
          <w:bCs/>
          <w:sz w:val="36"/>
          <w:szCs w:val="36"/>
        </w:rPr>
        <w:t>Benefits</w:t>
      </w:r>
      <w:proofErr w:type="gramEnd"/>
      <w:r w:rsidR="006A7C2E" w:rsidRPr="00277F81">
        <w:rPr>
          <w:rFonts w:ascii="Times New Roman" w:hAnsi="Times New Roman" w:cs="Times New Roman"/>
          <w:b/>
          <w:bCs/>
          <w:sz w:val="36"/>
          <w:szCs w:val="36"/>
        </w:rPr>
        <w:t xml:space="preserve"> of Maintaining Sexual Health</w:t>
      </w:r>
    </w:p>
    <w:p w14:paraId="6FB14B4C" w14:textId="6B68E226" w:rsidR="0016056F" w:rsidRPr="00277F81" w:rsidRDefault="0016056F" w:rsidP="0016056F">
      <w:pPr>
        <w:jc w:val="center"/>
        <w:rPr>
          <w:rFonts w:ascii="Times New Roman" w:hAnsi="Times New Roman" w:cs="Times New Roman"/>
          <w:b/>
          <w:bCs/>
          <w:sz w:val="36"/>
          <w:szCs w:val="36"/>
        </w:rPr>
      </w:pPr>
      <w:r>
        <w:rPr>
          <w:rFonts w:ascii="Times New Roman" w:hAnsi="Times New Roman" w:cs="Times New Roman"/>
          <w:b/>
          <w:bCs/>
          <w:sz w:val="36"/>
          <w:szCs w:val="36"/>
        </w:rPr>
        <w:t>Presented by: Marc Silver</w:t>
      </w:r>
    </w:p>
    <w:p w14:paraId="261CF9C6" w14:textId="77777777" w:rsidR="0016056F" w:rsidRPr="00CB4DB6" w:rsidRDefault="0016056F" w:rsidP="0016056F">
      <w:pPr>
        <w:suppressAutoHyphens/>
        <w:overflowPunct w:val="0"/>
        <w:autoSpaceDE w:val="0"/>
        <w:autoSpaceDN w:val="0"/>
        <w:adjustRightInd w:val="0"/>
        <w:spacing w:line="100" w:lineRule="atLeast"/>
        <w:textAlignment w:val="baseline"/>
        <w:rPr>
          <w:rFonts w:ascii="Times New Roman" w:hAnsi="Times New Roman" w:cs="Times New Roman"/>
          <w:color w:val="000000"/>
          <w:sz w:val="36"/>
          <w:szCs w:val="36"/>
        </w:rPr>
      </w:pPr>
      <w:r w:rsidRPr="00CB4DB6">
        <w:rPr>
          <w:rFonts w:ascii="Times New Roman" w:hAnsi="Times New Roman" w:cs="Times New Roman"/>
          <w:color w:val="000000"/>
          <w:sz w:val="36"/>
          <w:szCs w:val="36"/>
        </w:rPr>
        <w:t>Beyond pleasure, maintaining sexual health offers numerous benefits. It supports emotional well-being, reduces stress, strengthens relationships, and can even provide physical health advantages such as improved circulation and immune function. Emotional intimacy, whether sexual or not, plays a crucial role in overall happiness and life satisfaction.</w:t>
      </w:r>
    </w:p>
    <w:p w14:paraId="17A9FED0" w14:textId="77777777" w:rsidR="00277F81" w:rsidRPr="00277F81" w:rsidRDefault="00277F81" w:rsidP="00277F81">
      <w:pPr>
        <w:rPr>
          <w:rFonts w:ascii="Times New Roman" w:hAnsi="Times New Roman" w:cs="Times New Roman"/>
          <w:sz w:val="36"/>
          <w:szCs w:val="36"/>
        </w:rPr>
      </w:pPr>
      <w:r w:rsidRPr="00277F81">
        <w:rPr>
          <w:rFonts w:ascii="Times New Roman" w:hAnsi="Times New Roman" w:cs="Times New Roman"/>
          <w:sz w:val="36"/>
          <w:szCs w:val="36"/>
        </w:rPr>
        <w:t>Sexual health is more than just a source of pleasure—it plays a vital role in overall well-being. It supports emotional balance, reduces stress, strengthens relationships, and even provides significant physical health benefits. Whether through sexual intimacy or emotional closeness, maintaining sexual health contributes to happiness, longevity, and a fulfilling life.</w:t>
      </w:r>
    </w:p>
    <w:p w14:paraId="6FA11D9E" w14:textId="77777777" w:rsidR="00277F81" w:rsidRPr="00277F81" w:rsidRDefault="00277F81" w:rsidP="00277F81">
      <w:pPr>
        <w:rPr>
          <w:rFonts w:ascii="Times New Roman" w:hAnsi="Times New Roman" w:cs="Times New Roman"/>
          <w:sz w:val="36"/>
          <w:szCs w:val="36"/>
        </w:rPr>
      </w:pPr>
      <w:r w:rsidRPr="00277F81">
        <w:rPr>
          <w:rFonts w:ascii="Times New Roman" w:hAnsi="Times New Roman" w:cs="Times New Roman"/>
          <w:sz w:val="36"/>
          <w:szCs w:val="36"/>
        </w:rPr>
        <w:t>A holistic approach to sexual health goes beyond physical activity. It encompasses emotional, psychological, and social dimensions, all of which impact quality of life and personal satisfaction. Let’s explore how prioritizing sexual health enhances various aspects of daily life.</w:t>
      </w:r>
    </w:p>
    <w:p w14:paraId="12FA2F1C" w14:textId="77777777" w:rsidR="00277F81" w:rsidRPr="00277F81" w:rsidRDefault="00277F81" w:rsidP="00277F81">
      <w:pPr>
        <w:rPr>
          <w:rFonts w:ascii="Times New Roman" w:hAnsi="Times New Roman" w:cs="Times New Roman"/>
          <w:b/>
          <w:bCs/>
          <w:sz w:val="36"/>
          <w:szCs w:val="36"/>
        </w:rPr>
      </w:pPr>
      <w:r w:rsidRPr="00277F81">
        <w:rPr>
          <w:rFonts w:ascii="Times New Roman" w:hAnsi="Times New Roman" w:cs="Times New Roman"/>
          <w:b/>
          <w:bCs/>
          <w:sz w:val="36"/>
          <w:szCs w:val="36"/>
        </w:rPr>
        <w:t>Physical Benefits</w:t>
      </w:r>
    </w:p>
    <w:p w14:paraId="22EE10A0" w14:textId="77777777" w:rsidR="00277F81" w:rsidRPr="00277F81" w:rsidRDefault="00277F81" w:rsidP="00277F81">
      <w:pPr>
        <w:rPr>
          <w:rFonts w:ascii="Times New Roman" w:hAnsi="Times New Roman" w:cs="Times New Roman"/>
          <w:sz w:val="36"/>
          <w:szCs w:val="36"/>
        </w:rPr>
      </w:pPr>
      <w:r w:rsidRPr="00277F81">
        <w:rPr>
          <w:rFonts w:ascii="Times New Roman" w:hAnsi="Times New Roman" w:cs="Times New Roman"/>
          <w:sz w:val="36"/>
          <w:szCs w:val="36"/>
        </w:rPr>
        <w:t>Sexual activity, when engaged in safely and with awareness, offers a range of health advantages:</w:t>
      </w:r>
    </w:p>
    <w:p w14:paraId="2200A098" w14:textId="77777777" w:rsidR="00277F81" w:rsidRPr="00277F81" w:rsidRDefault="00277F81" w:rsidP="00277F81">
      <w:pPr>
        <w:numPr>
          <w:ilvl w:val="0"/>
          <w:numId w:val="8"/>
        </w:numPr>
        <w:rPr>
          <w:rFonts w:ascii="Times New Roman" w:hAnsi="Times New Roman" w:cs="Times New Roman"/>
          <w:sz w:val="36"/>
          <w:szCs w:val="36"/>
        </w:rPr>
      </w:pPr>
      <w:r w:rsidRPr="00277F81">
        <w:rPr>
          <w:rFonts w:ascii="Times New Roman" w:hAnsi="Times New Roman" w:cs="Times New Roman"/>
          <w:b/>
          <w:bCs/>
          <w:sz w:val="36"/>
          <w:szCs w:val="36"/>
        </w:rPr>
        <w:t>Cardiovascular Health:</w:t>
      </w:r>
      <w:r w:rsidRPr="00277F81">
        <w:rPr>
          <w:rFonts w:ascii="Times New Roman" w:hAnsi="Times New Roman" w:cs="Times New Roman"/>
          <w:sz w:val="36"/>
          <w:szCs w:val="36"/>
        </w:rPr>
        <w:t xml:space="preserve"> Sexual activity increases heart rate and improves circulation, potentially lowering blood </w:t>
      </w:r>
      <w:r w:rsidRPr="00277F81">
        <w:rPr>
          <w:rFonts w:ascii="Times New Roman" w:hAnsi="Times New Roman" w:cs="Times New Roman"/>
          <w:sz w:val="36"/>
          <w:szCs w:val="36"/>
        </w:rPr>
        <w:lastRenderedPageBreak/>
        <w:t>pressure and reducing the risk of heart disease. I know some of you thought it may kill you, but that is not true.</w:t>
      </w:r>
    </w:p>
    <w:p w14:paraId="0D1DB23A" w14:textId="77777777" w:rsidR="00277F81" w:rsidRPr="00277F81" w:rsidRDefault="00277F81" w:rsidP="00277F81">
      <w:pPr>
        <w:numPr>
          <w:ilvl w:val="0"/>
          <w:numId w:val="8"/>
        </w:numPr>
        <w:rPr>
          <w:rFonts w:ascii="Times New Roman" w:hAnsi="Times New Roman" w:cs="Times New Roman"/>
          <w:sz w:val="36"/>
          <w:szCs w:val="36"/>
        </w:rPr>
      </w:pPr>
      <w:r w:rsidRPr="00277F81">
        <w:rPr>
          <w:rFonts w:ascii="Times New Roman" w:hAnsi="Times New Roman" w:cs="Times New Roman"/>
          <w:b/>
          <w:bCs/>
          <w:sz w:val="36"/>
          <w:szCs w:val="36"/>
        </w:rPr>
        <w:t>Enhanced Immune Function:</w:t>
      </w:r>
      <w:r w:rsidRPr="00277F81">
        <w:rPr>
          <w:rFonts w:ascii="Times New Roman" w:hAnsi="Times New Roman" w:cs="Times New Roman"/>
          <w:sz w:val="36"/>
          <w:szCs w:val="36"/>
        </w:rPr>
        <w:t xml:space="preserve"> Research from Wilkes University found that individuals who engaged in regular sexual activity had higher levels of immunoglobulin A (IgA), an antibody that plays a critical role in immune defense and helps fend off illnesses like the common cold.</w:t>
      </w:r>
    </w:p>
    <w:p w14:paraId="474B07BA" w14:textId="77777777" w:rsidR="00277F81" w:rsidRPr="00277F81" w:rsidRDefault="00277F81" w:rsidP="00277F81">
      <w:pPr>
        <w:numPr>
          <w:ilvl w:val="0"/>
          <w:numId w:val="8"/>
        </w:numPr>
        <w:rPr>
          <w:rFonts w:ascii="Times New Roman" w:hAnsi="Times New Roman" w:cs="Times New Roman"/>
          <w:sz w:val="36"/>
          <w:szCs w:val="36"/>
        </w:rPr>
      </w:pPr>
      <w:r w:rsidRPr="00277F81">
        <w:rPr>
          <w:rFonts w:ascii="Times New Roman" w:hAnsi="Times New Roman" w:cs="Times New Roman"/>
          <w:b/>
          <w:bCs/>
          <w:sz w:val="36"/>
          <w:szCs w:val="36"/>
        </w:rPr>
        <w:t>Natural Pain Relief:</w:t>
      </w:r>
      <w:r w:rsidRPr="00277F81">
        <w:rPr>
          <w:rFonts w:ascii="Times New Roman" w:hAnsi="Times New Roman" w:cs="Times New Roman"/>
          <w:sz w:val="36"/>
          <w:szCs w:val="36"/>
        </w:rPr>
        <w:t xml:space="preserve"> According to a study published in the journal </w:t>
      </w:r>
      <w:r w:rsidRPr="00277F81">
        <w:rPr>
          <w:rFonts w:ascii="Times New Roman" w:hAnsi="Times New Roman" w:cs="Times New Roman"/>
          <w:i/>
          <w:iCs/>
          <w:sz w:val="36"/>
          <w:szCs w:val="36"/>
        </w:rPr>
        <w:t>Cephalalgia</w:t>
      </w:r>
      <w:r w:rsidRPr="00277F81">
        <w:rPr>
          <w:rFonts w:ascii="Times New Roman" w:hAnsi="Times New Roman" w:cs="Times New Roman"/>
          <w:sz w:val="36"/>
          <w:szCs w:val="36"/>
        </w:rPr>
        <w:t>, sexual activity has been reported to relieve migraine pain and tension headaches in some individuals due to the release of endorphins and oxytocin.</w:t>
      </w:r>
    </w:p>
    <w:p w14:paraId="24744E4D" w14:textId="77777777" w:rsidR="00277F81" w:rsidRPr="00277F81" w:rsidRDefault="00277F81" w:rsidP="00277F81">
      <w:pPr>
        <w:numPr>
          <w:ilvl w:val="0"/>
          <w:numId w:val="8"/>
        </w:numPr>
        <w:rPr>
          <w:rFonts w:ascii="Times New Roman" w:hAnsi="Times New Roman" w:cs="Times New Roman"/>
          <w:sz w:val="36"/>
          <w:szCs w:val="36"/>
        </w:rPr>
      </w:pPr>
      <w:r w:rsidRPr="00277F81">
        <w:rPr>
          <w:rFonts w:ascii="Times New Roman" w:hAnsi="Times New Roman" w:cs="Times New Roman"/>
          <w:b/>
          <w:bCs/>
          <w:sz w:val="36"/>
          <w:szCs w:val="36"/>
        </w:rPr>
        <w:t>Better Sleep Quality:</w:t>
      </w:r>
      <w:r w:rsidRPr="00277F81">
        <w:rPr>
          <w:rFonts w:ascii="Times New Roman" w:hAnsi="Times New Roman" w:cs="Times New Roman"/>
          <w:sz w:val="36"/>
          <w:szCs w:val="36"/>
        </w:rPr>
        <w:t xml:space="preserve"> The relaxation response following orgasm promotes deeper and more restorative sleep, thanks to the release of prolactin and oxytocin.</w:t>
      </w:r>
    </w:p>
    <w:p w14:paraId="1CECB0BF" w14:textId="77777777" w:rsidR="00277F81" w:rsidRPr="00277F81" w:rsidRDefault="00277F81" w:rsidP="00277F81">
      <w:pPr>
        <w:numPr>
          <w:ilvl w:val="0"/>
          <w:numId w:val="8"/>
        </w:numPr>
        <w:rPr>
          <w:rFonts w:ascii="Times New Roman" w:hAnsi="Times New Roman" w:cs="Times New Roman"/>
          <w:sz w:val="36"/>
          <w:szCs w:val="36"/>
        </w:rPr>
      </w:pPr>
      <w:r w:rsidRPr="00277F81">
        <w:rPr>
          <w:rFonts w:ascii="Times New Roman" w:hAnsi="Times New Roman" w:cs="Times New Roman"/>
          <w:b/>
          <w:bCs/>
          <w:sz w:val="36"/>
          <w:szCs w:val="36"/>
        </w:rPr>
        <w:t>Pelvic Floor Strength:</w:t>
      </w:r>
      <w:r w:rsidRPr="00277F81">
        <w:rPr>
          <w:rFonts w:ascii="Times New Roman" w:hAnsi="Times New Roman" w:cs="Times New Roman"/>
          <w:sz w:val="36"/>
          <w:szCs w:val="36"/>
        </w:rPr>
        <w:t xml:space="preserve"> Regular sexual activity can strengthen pelvic floor muscles, reducing the risk of incontinence in women and improving overall sexual function for both partners. The last part is strictly for the ladies.</w:t>
      </w:r>
    </w:p>
    <w:p w14:paraId="3F4561E2" w14:textId="77777777" w:rsidR="00277F81" w:rsidRPr="00277F81" w:rsidRDefault="00277F81" w:rsidP="00277F81">
      <w:pPr>
        <w:rPr>
          <w:rFonts w:ascii="Times New Roman" w:hAnsi="Times New Roman" w:cs="Times New Roman"/>
          <w:b/>
          <w:bCs/>
          <w:sz w:val="36"/>
          <w:szCs w:val="36"/>
        </w:rPr>
      </w:pPr>
      <w:r w:rsidRPr="00277F81">
        <w:rPr>
          <w:rFonts w:ascii="Times New Roman" w:hAnsi="Times New Roman" w:cs="Times New Roman"/>
          <w:b/>
          <w:bCs/>
          <w:sz w:val="36"/>
          <w:szCs w:val="36"/>
        </w:rPr>
        <w:t>Emotional and Psychological Benefits</w:t>
      </w:r>
    </w:p>
    <w:p w14:paraId="63C8F46A" w14:textId="77777777" w:rsidR="00277F81" w:rsidRPr="00277F81" w:rsidRDefault="00277F81" w:rsidP="00277F81">
      <w:pPr>
        <w:rPr>
          <w:rFonts w:ascii="Times New Roman" w:hAnsi="Times New Roman" w:cs="Times New Roman"/>
          <w:sz w:val="36"/>
          <w:szCs w:val="36"/>
        </w:rPr>
      </w:pPr>
      <w:r w:rsidRPr="00277F81">
        <w:rPr>
          <w:rFonts w:ascii="Times New Roman" w:hAnsi="Times New Roman" w:cs="Times New Roman"/>
          <w:sz w:val="36"/>
          <w:szCs w:val="36"/>
        </w:rPr>
        <w:t>Sexual health is closely linked to mental and emotional well-being:</w:t>
      </w:r>
    </w:p>
    <w:p w14:paraId="2F557421" w14:textId="77777777" w:rsidR="00277F81" w:rsidRPr="00277F81" w:rsidRDefault="00277F81" w:rsidP="00277F81">
      <w:pPr>
        <w:numPr>
          <w:ilvl w:val="0"/>
          <w:numId w:val="9"/>
        </w:numPr>
        <w:rPr>
          <w:rFonts w:ascii="Times New Roman" w:hAnsi="Times New Roman" w:cs="Times New Roman"/>
          <w:sz w:val="36"/>
          <w:szCs w:val="36"/>
        </w:rPr>
      </w:pPr>
      <w:r w:rsidRPr="00277F81">
        <w:rPr>
          <w:rFonts w:ascii="Times New Roman" w:hAnsi="Times New Roman" w:cs="Times New Roman"/>
          <w:b/>
          <w:bCs/>
          <w:sz w:val="36"/>
          <w:szCs w:val="36"/>
        </w:rPr>
        <w:t>Stress Reduction:</w:t>
      </w:r>
      <w:r w:rsidRPr="00277F81">
        <w:rPr>
          <w:rFonts w:ascii="Times New Roman" w:hAnsi="Times New Roman" w:cs="Times New Roman"/>
          <w:sz w:val="36"/>
          <w:szCs w:val="36"/>
        </w:rPr>
        <w:t xml:space="preserve"> Engaging in sexual activity lowers cortisol (the stress hormone) and increases feel-good </w:t>
      </w:r>
      <w:r w:rsidRPr="00277F81">
        <w:rPr>
          <w:rFonts w:ascii="Times New Roman" w:hAnsi="Times New Roman" w:cs="Times New Roman"/>
          <w:sz w:val="36"/>
          <w:szCs w:val="36"/>
        </w:rPr>
        <w:lastRenderedPageBreak/>
        <w:t>chemicals like dopamine and serotonin, helping to regulate mood and reduce anxiety.</w:t>
      </w:r>
    </w:p>
    <w:p w14:paraId="7C54E5DC" w14:textId="77777777" w:rsidR="00277F81" w:rsidRPr="00277F81" w:rsidRDefault="00277F81" w:rsidP="00277F81">
      <w:pPr>
        <w:numPr>
          <w:ilvl w:val="0"/>
          <w:numId w:val="9"/>
        </w:numPr>
        <w:rPr>
          <w:rFonts w:ascii="Times New Roman" w:hAnsi="Times New Roman" w:cs="Times New Roman"/>
          <w:sz w:val="36"/>
          <w:szCs w:val="36"/>
        </w:rPr>
      </w:pPr>
      <w:r w:rsidRPr="00277F81">
        <w:rPr>
          <w:rFonts w:ascii="Times New Roman" w:hAnsi="Times New Roman" w:cs="Times New Roman"/>
          <w:b/>
          <w:bCs/>
          <w:sz w:val="36"/>
          <w:szCs w:val="36"/>
        </w:rPr>
        <w:t>Improved Mood:</w:t>
      </w:r>
      <w:r w:rsidRPr="00277F81">
        <w:rPr>
          <w:rFonts w:ascii="Times New Roman" w:hAnsi="Times New Roman" w:cs="Times New Roman"/>
          <w:sz w:val="36"/>
          <w:szCs w:val="36"/>
        </w:rPr>
        <w:t xml:space="preserve"> Sexual intimacy releases endorphins, which enhance overall well-being and can help manage symptoms of mild depression.</w:t>
      </w:r>
    </w:p>
    <w:p w14:paraId="60031AE3" w14:textId="77777777" w:rsidR="00277F81" w:rsidRPr="00277F81" w:rsidRDefault="00277F81" w:rsidP="00277F81">
      <w:pPr>
        <w:numPr>
          <w:ilvl w:val="0"/>
          <w:numId w:val="9"/>
        </w:numPr>
        <w:rPr>
          <w:rFonts w:ascii="Times New Roman" w:hAnsi="Times New Roman" w:cs="Times New Roman"/>
          <w:sz w:val="36"/>
          <w:szCs w:val="36"/>
        </w:rPr>
      </w:pPr>
      <w:r w:rsidRPr="00277F81">
        <w:rPr>
          <w:rFonts w:ascii="Times New Roman" w:hAnsi="Times New Roman" w:cs="Times New Roman"/>
          <w:b/>
          <w:bCs/>
          <w:sz w:val="36"/>
          <w:szCs w:val="36"/>
        </w:rPr>
        <w:t>Boosted Self-Confidence:</w:t>
      </w:r>
      <w:r w:rsidRPr="00277F81">
        <w:rPr>
          <w:rFonts w:ascii="Times New Roman" w:hAnsi="Times New Roman" w:cs="Times New Roman"/>
          <w:sz w:val="36"/>
          <w:szCs w:val="36"/>
        </w:rPr>
        <w:t xml:space="preserve"> A fulfilling intimate life can lead to improved body image, self-esteem, and personal satisfaction. Research has shown that individuals with a positive body image and higher self-esteem tend to have greater sexual satisfaction and overall well-being. A study published in the </w:t>
      </w:r>
      <w:r w:rsidRPr="00277F81">
        <w:rPr>
          <w:rFonts w:ascii="Times New Roman" w:hAnsi="Times New Roman" w:cs="Times New Roman"/>
          <w:i/>
          <w:iCs/>
          <w:sz w:val="36"/>
          <w:szCs w:val="36"/>
        </w:rPr>
        <w:t>Journal of Aging and Health</w:t>
      </w:r>
      <w:r w:rsidRPr="00277F81">
        <w:rPr>
          <w:rFonts w:ascii="Times New Roman" w:hAnsi="Times New Roman" w:cs="Times New Roman"/>
          <w:sz w:val="36"/>
          <w:szCs w:val="36"/>
        </w:rPr>
        <w:t xml:space="preserve"> found that older adults who maintained an active intimate life reported higher confidence levels and a more positive perception of aging. Similarly, research from the </w:t>
      </w:r>
      <w:r w:rsidRPr="00277F81">
        <w:rPr>
          <w:rFonts w:ascii="Times New Roman" w:hAnsi="Times New Roman" w:cs="Times New Roman"/>
          <w:i/>
          <w:iCs/>
          <w:sz w:val="36"/>
          <w:szCs w:val="36"/>
        </w:rPr>
        <w:t>Sexual Medicine Society of North America</w:t>
      </w:r>
      <w:r w:rsidRPr="00277F81">
        <w:rPr>
          <w:rFonts w:ascii="Times New Roman" w:hAnsi="Times New Roman" w:cs="Times New Roman"/>
          <w:sz w:val="36"/>
          <w:szCs w:val="36"/>
        </w:rPr>
        <w:t xml:space="preserve"> emphasizes that body confidence fosters greater sexual fulfillment and deeper emotional connections.</w:t>
      </w:r>
    </w:p>
    <w:p w14:paraId="722B5AF1" w14:textId="77777777" w:rsidR="00277F81" w:rsidRPr="00277F81" w:rsidRDefault="00277F81" w:rsidP="00277F81">
      <w:pPr>
        <w:numPr>
          <w:ilvl w:val="0"/>
          <w:numId w:val="9"/>
        </w:numPr>
        <w:rPr>
          <w:rFonts w:ascii="Times New Roman" w:hAnsi="Times New Roman" w:cs="Times New Roman"/>
          <w:sz w:val="36"/>
          <w:szCs w:val="36"/>
        </w:rPr>
      </w:pPr>
      <w:r w:rsidRPr="00277F81">
        <w:rPr>
          <w:rFonts w:ascii="Times New Roman" w:hAnsi="Times New Roman" w:cs="Times New Roman"/>
          <w:b/>
          <w:bCs/>
          <w:sz w:val="36"/>
          <w:szCs w:val="36"/>
        </w:rPr>
        <w:t>Emotional Resilience:</w:t>
      </w:r>
      <w:r w:rsidRPr="00277F81">
        <w:rPr>
          <w:rFonts w:ascii="Times New Roman" w:hAnsi="Times New Roman" w:cs="Times New Roman"/>
          <w:sz w:val="36"/>
          <w:szCs w:val="36"/>
        </w:rPr>
        <w:t xml:space="preserve"> Intimacy and emotional closeness can serve as powerful outlets for expressing emotions, fostering deeper connections and promoting psychological stability.</w:t>
      </w:r>
    </w:p>
    <w:p w14:paraId="3E8B2EF0" w14:textId="77777777" w:rsidR="00277F81" w:rsidRPr="00277F81" w:rsidRDefault="00277F81" w:rsidP="00277F81">
      <w:pPr>
        <w:rPr>
          <w:rFonts w:ascii="Times New Roman" w:hAnsi="Times New Roman" w:cs="Times New Roman"/>
          <w:b/>
          <w:bCs/>
          <w:sz w:val="36"/>
          <w:szCs w:val="36"/>
        </w:rPr>
      </w:pPr>
      <w:r w:rsidRPr="00277F81">
        <w:rPr>
          <w:rFonts w:ascii="Times New Roman" w:hAnsi="Times New Roman" w:cs="Times New Roman"/>
          <w:b/>
          <w:bCs/>
          <w:sz w:val="36"/>
          <w:szCs w:val="36"/>
        </w:rPr>
        <w:t>Relationship Benefits</w:t>
      </w:r>
    </w:p>
    <w:p w14:paraId="7C947950" w14:textId="77777777" w:rsidR="00277F81" w:rsidRPr="00277F81" w:rsidRDefault="00277F81" w:rsidP="00277F81">
      <w:pPr>
        <w:rPr>
          <w:rFonts w:ascii="Times New Roman" w:hAnsi="Times New Roman" w:cs="Times New Roman"/>
          <w:sz w:val="36"/>
          <w:szCs w:val="36"/>
        </w:rPr>
      </w:pPr>
      <w:r w:rsidRPr="00277F81">
        <w:rPr>
          <w:rFonts w:ascii="Times New Roman" w:hAnsi="Times New Roman" w:cs="Times New Roman"/>
          <w:sz w:val="36"/>
          <w:szCs w:val="36"/>
        </w:rPr>
        <w:t xml:space="preserve">A satisfying sexual connection strengthens relationships by fostering trust, communication, and emotional closeness. Beyond the physical, intimacy plays a vital role in maintaining </w:t>
      </w:r>
      <w:r w:rsidRPr="00277F81">
        <w:rPr>
          <w:rFonts w:ascii="Times New Roman" w:hAnsi="Times New Roman" w:cs="Times New Roman"/>
          <w:sz w:val="36"/>
          <w:szCs w:val="36"/>
        </w:rPr>
        <w:lastRenderedPageBreak/>
        <w:t>healthy and lasting partnerships, providing reassurance, affection, and emotional security.</w:t>
      </w:r>
    </w:p>
    <w:p w14:paraId="66FEE0E1" w14:textId="77777777" w:rsidR="00277F81" w:rsidRPr="00277F81" w:rsidRDefault="00277F81" w:rsidP="00277F81">
      <w:pPr>
        <w:numPr>
          <w:ilvl w:val="0"/>
          <w:numId w:val="13"/>
        </w:numPr>
        <w:rPr>
          <w:rFonts w:ascii="Times New Roman" w:hAnsi="Times New Roman" w:cs="Times New Roman"/>
          <w:sz w:val="36"/>
          <w:szCs w:val="36"/>
        </w:rPr>
      </w:pPr>
      <w:r w:rsidRPr="00277F81">
        <w:rPr>
          <w:rFonts w:ascii="Times New Roman" w:hAnsi="Times New Roman" w:cs="Times New Roman"/>
          <w:sz w:val="36"/>
          <w:szCs w:val="36"/>
        </w:rPr>
        <w:t>Stronger Emotional Bonds: Physical intimacy triggers the release of oxytocin, often called the "love hormone," which enhances trust and bonding between partners. This hormone promotes a sense of connection, helping couples feel emotionally secure.</w:t>
      </w:r>
    </w:p>
    <w:p w14:paraId="5B060A74" w14:textId="77777777" w:rsidR="00277F81" w:rsidRPr="00277F81" w:rsidRDefault="00277F81" w:rsidP="00277F81">
      <w:pPr>
        <w:numPr>
          <w:ilvl w:val="0"/>
          <w:numId w:val="13"/>
        </w:numPr>
        <w:rPr>
          <w:rFonts w:ascii="Times New Roman" w:hAnsi="Times New Roman" w:cs="Times New Roman"/>
          <w:sz w:val="36"/>
          <w:szCs w:val="36"/>
        </w:rPr>
      </w:pPr>
      <w:r w:rsidRPr="00277F81">
        <w:rPr>
          <w:rFonts w:ascii="Times New Roman" w:hAnsi="Times New Roman" w:cs="Times New Roman"/>
          <w:sz w:val="36"/>
          <w:szCs w:val="36"/>
        </w:rPr>
        <w:t>Better Communication: Maintaining sexual health requires open, honest conversations about desires, boundaries, and concerns, ultimately improving overall relationship communication. Couples who talk openly about intimacy tend to have stronger relationships built on trust and mutual understanding.</w:t>
      </w:r>
    </w:p>
    <w:p w14:paraId="11CBE181" w14:textId="77777777" w:rsidR="00277F81" w:rsidRPr="00277F81" w:rsidRDefault="00277F81" w:rsidP="00277F81">
      <w:pPr>
        <w:numPr>
          <w:ilvl w:val="0"/>
          <w:numId w:val="13"/>
        </w:numPr>
        <w:rPr>
          <w:rFonts w:ascii="Times New Roman" w:hAnsi="Times New Roman" w:cs="Times New Roman"/>
          <w:sz w:val="36"/>
          <w:szCs w:val="36"/>
        </w:rPr>
      </w:pPr>
      <w:r w:rsidRPr="00277F81">
        <w:rPr>
          <w:rFonts w:ascii="Times New Roman" w:hAnsi="Times New Roman" w:cs="Times New Roman"/>
          <w:sz w:val="36"/>
          <w:szCs w:val="36"/>
        </w:rPr>
        <w:t xml:space="preserve">Increased Relationship Satisfaction: A study from the </w:t>
      </w:r>
      <w:r w:rsidRPr="00277F81">
        <w:rPr>
          <w:rFonts w:ascii="Times New Roman" w:hAnsi="Times New Roman" w:cs="Times New Roman"/>
          <w:i/>
          <w:iCs/>
          <w:sz w:val="36"/>
          <w:szCs w:val="36"/>
        </w:rPr>
        <w:t>Journal of Marriage and Family</w:t>
      </w:r>
      <w:r w:rsidRPr="00277F81">
        <w:rPr>
          <w:rFonts w:ascii="Times New Roman" w:hAnsi="Times New Roman" w:cs="Times New Roman"/>
          <w:sz w:val="36"/>
          <w:szCs w:val="36"/>
        </w:rPr>
        <w:t xml:space="preserve"> found that couples who maintain an active sex life report higher levels of emotional connection and overall marital satisfaction, reinforcing the importance of intimacy in long-term relationships. Shared moments of physical closeness can help partners feel valued and appreciated.</w:t>
      </w:r>
    </w:p>
    <w:p w14:paraId="5596D1C7" w14:textId="77777777" w:rsidR="00277F81" w:rsidRPr="00277F81" w:rsidRDefault="00277F81" w:rsidP="00277F81">
      <w:pPr>
        <w:numPr>
          <w:ilvl w:val="0"/>
          <w:numId w:val="13"/>
        </w:numPr>
        <w:rPr>
          <w:rFonts w:ascii="Times New Roman" w:hAnsi="Times New Roman" w:cs="Times New Roman"/>
          <w:sz w:val="36"/>
          <w:szCs w:val="36"/>
        </w:rPr>
      </w:pPr>
      <w:r w:rsidRPr="00277F81">
        <w:rPr>
          <w:rFonts w:ascii="Times New Roman" w:hAnsi="Times New Roman" w:cs="Times New Roman"/>
          <w:sz w:val="36"/>
          <w:szCs w:val="36"/>
        </w:rPr>
        <w:t xml:space="preserve">Conflict Resolution: Sexual intimacy can reinforce emotional connection, making it easier for couples to work through challenges and maintain harmony. Studies suggest that couples who engage in regular physical intimacy tend </w:t>
      </w:r>
      <w:r w:rsidRPr="00277F81">
        <w:rPr>
          <w:rFonts w:ascii="Times New Roman" w:hAnsi="Times New Roman" w:cs="Times New Roman"/>
          <w:sz w:val="36"/>
          <w:szCs w:val="36"/>
        </w:rPr>
        <w:lastRenderedPageBreak/>
        <w:t>to have healthier conflict resolution strategies, as physical closeness fosters feelings of empathy and mutual respect.</w:t>
      </w:r>
    </w:p>
    <w:p w14:paraId="15FA96D0" w14:textId="77777777" w:rsidR="00277F81" w:rsidRPr="00277F81" w:rsidRDefault="00277F81" w:rsidP="00277F81">
      <w:pPr>
        <w:numPr>
          <w:ilvl w:val="0"/>
          <w:numId w:val="13"/>
        </w:numPr>
        <w:rPr>
          <w:rFonts w:ascii="Times New Roman" w:hAnsi="Times New Roman" w:cs="Times New Roman"/>
          <w:sz w:val="36"/>
          <w:szCs w:val="36"/>
        </w:rPr>
      </w:pPr>
      <w:r w:rsidRPr="00277F81">
        <w:rPr>
          <w:rFonts w:ascii="Times New Roman" w:hAnsi="Times New Roman" w:cs="Times New Roman"/>
          <w:sz w:val="36"/>
          <w:szCs w:val="36"/>
        </w:rPr>
        <w:t>Rekindling Passion Over Time: In long-term relationships, maintaining a satisfying intimate life can help reignite passion and prevent emotional distance. Small gestures of affection, playful communication, and exploring new ways to connect physically can enhance intimacy and deepen relationship fulfillment.</w:t>
      </w:r>
    </w:p>
    <w:p w14:paraId="49786308" w14:textId="77777777" w:rsidR="00277F81" w:rsidRPr="00277F81" w:rsidRDefault="00277F81" w:rsidP="00277F81">
      <w:pPr>
        <w:rPr>
          <w:rFonts w:ascii="Times New Roman" w:hAnsi="Times New Roman" w:cs="Times New Roman"/>
          <w:sz w:val="36"/>
          <w:szCs w:val="36"/>
        </w:rPr>
      </w:pPr>
      <w:r w:rsidRPr="00277F81">
        <w:rPr>
          <w:rFonts w:ascii="Times New Roman" w:hAnsi="Times New Roman" w:cs="Times New Roman"/>
          <w:sz w:val="36"/>
          <w:szCs w:val="36"/>
        </w:rPr>
        <w:t>A satisfying sexual connection strengthens relationships by fostering trust, communication, and emotional closeness:</w:t>
      </w:r>
    </w:p>
    <w:p w14:paraId="2A7C0FF6" w14:textId="77777777" w:rsidR="00277F81" w:rsidRPr="00277F81" w:rsidRDefault="00277F81" w:rsidP="00277F81">
      <w:pPr>
        <w:numPr>
          <w:ilvl w:val="0"/>
          <w:numId w:val="14"/>
        </w:numPr>
        <w:rPr>
          <w:rFonts w:ascii="Times New Roman" w:hAnsi="Times New Roman" w:cs="Times New Roman"/>
          <w:sz w:val="36"/>
          <w:szCs w:val="36"/>
        </w:rPr>
      </w:pPr>
      <w:r w:rsidRPr="00277F81">
        <w:rPr>
          <w:rFonts w:ascii="Times New Roman" w:hAnsi="Times New Roman" w:cs="Times New Roman"/>
          <w:sz w:val="36"/>
          <w:szCs w:val="36"/>
        </w:rPr>
        <w:t>Stronger Emotional Bonds: Physical intimacy triggers the release of oxytocin, often called the "love hormone," which enhances trust and bonding between partners.</w:t>
      </w:r>
    </w:p>
    <w:p w14:paraId="747D12FA" w14:textId="77777777" w:rsidR="00277F81" w:rsidRPr="00277F81" w:rsidRDefault="00277F81" w:rsidP="00277F81">
      <w:pPr>
        <w:numPr>
          <w:ilvl w:val="0"/>
          <w:numId w:val="14"/>
        </w:numPr>
        <w:rPr>
          <w:rFonts w:ascii="Times New Roman" w:hAnsi="Times New Roman" w:cs="Times New Roman"/>
          <w:sz w:val="36"/>
          <w:szCs w:val="36"/>
        </w:rPr>
      </w:pPr>
      <w:r w:rsidRPr="00277F81">
        <w:rPr>
          <w:rFonts w:ascii="Times New Roman" w:hAnsi="Times New Roman" w:cs="Times New Roman"/>
          <w:sz w:val="36"/>
          <w:szCs w:val="36"/>
        </w:rPr>
        <w:t>Better Communication: Maintaining sexual health requires open, honest conversations about desires, boundaries, and concerns, ultimately improving overall relationship communication.</w:t>
      </w:r>
    </w:p>
    <w:p w14:paraId="7D4DED03" w14:textId="77777777" w:rsidR="00277F81" w:rsidRPr="00277F81" w:rsidRDefault="00277F81" w:rsidP="00277F81">
      <w:pPr>
        <w:numPr>
          <w:ilvl w:val="0"/>
          <w:numId w:val="14"/>
        </w:numPr>
        <w:rPr>
          <w:rFonts w:ascii="Times New Roman" w:hAnsi="Times New Roman" w:cs="Times New Roman"/>
          <w:sz w:val="36"/>
          <w:szCs w:val="36"/>
        </w:rPr>
      </w:pPr>
      <w:r w:rsidRPr="00277F81">
        <w:rPr>
          <w:rFonts w:ascii="Times New Roman" w:hAnsi="Times New Roman" w:cs="Times New Roman"/>
          <w:sz w:val="36"/>
          <w:szCs w:val="36"/>
        </w:rPr>
        <w:t xml:space="preserve">Increased Relationship Satisfaction: A study from the </w:t>
      </w:r>
      <w:r w:rsidRPr="00277F81">
        <w:rPr>
          <w:rFonts w:ascii="Times New Roman" w:hAnsi="Times New Roman" w:cs="Times New Roman"/>
          <w:i/>
          <w:iCs/>
          <w:sz w:val="36"/>
          <w:szCs w:val="36"/>
        </w:rPr>
        <w:t>Journal of Marriage and Family</w:t>
      </w:r>
      <w:r w:rsidRPr="00277F81">
        <w:rPr>
          <w:rFonts w:ascii="Times New Roman" w:hAnsi="Times New Roman" w:cs="Times New Roman"/>
          <w:sz w:val="36"/>
          <w:szCs w:val="36"/>
        </w:rPr>
        <w:t xml:space="preserve"> found that couples who maintain an active sex life report higher levels of emotional connection and overall marital satisfaction, reinforcing the importance of intimacy in long-term relationships.</w:t>
      </w:r>
    </w:p>
    <w:p w14:paraId="318A9762" w14:textId="77777777" w:rsidR="00277F81" w:rsidRPr="00277F81" w:rsidRDefault="00277F81" w:rsidP="00277F81">
      <w:pPr>
        <w:numPr>
          <w:ilvl w:val="0"/>
          <w:numId w:val="14"/>
        </w:numPr>
        <w:rPr>
          <w:rFonts w:ascii="Times New Roman" w:hAnsi="Times New Roman" w:cs="Times New Roman"/>
          <w:sz w:val="36"/>
          <w:szCs w:val="36"/>
        </w:rPr>
      </w:pPr>
      <w:r w:rsidRPr="00277F81">
        <w:rPr>
          <w:rFonts w:ascii="Times New Roman" w:hAnsi="Times New Roman" w:cs="Times New Roman"/>
          <w:sz w:val="36"/>
          <w:szCs w:val="36"/>
        </w:rPr>
        <w:t>Conflict Resolution: Sexual intimacy can reinforce emotional connection, making it easier for couples to work through challenges and maintain harmony.</w:t>
      </w:r>
    </w:p>
    <w:p w14:paraId="5CF7C0E2" w14:textId="77777777" w:rsidR="00277F81" w:rsidRPr="00277F81" w:rsidRDefault="00277F81" w:rsidP="00277F81">
      <w:pPr>
        <w:rPr>
          <w:rFonts w:ascii="Times New Roman" w:hAnsi="Times New Roman" w:cs="Times New Roman"/>
          <w:b/>
          <w:bCs/>
          <w:sz w:val="36"/>
          <w:szCs w:val="36"/>
        </w:rPr>
      </w:pPr>
      <w:r w:rsidRPr="00277F81">
        <w:rPr>
          <w:rFonts w:ascii="Times New Roman" w:hAnsi="Times New Roman" w:cs="Times New Roman"/>
          <w:b/>
          <w:bCs/>
          <w:sz w:val="36"/>
          <w:szCs w:val="36"/>
        </w:rPr>
        <w:lastRenderedPageBreak/>
        <w:t>Social and Community Benefits</w:t>
      </w:r>
    </w:p>
    <w:p w14:paraId="27AF8CC6" w14:textId="77777777" w:rsidR="00277F81" w:rsidRPr="00277F81" w:rsidRDefault="00277F81" w:rsidP="00277F81">
      <w:pPr>
        <w:rPr>
          <w:rFonts w:ascii="Times New Roman" w:hAnsi="Times New Roman" w:cs="Times New Roman"/>
          <w:sz w:val="36"/>
          <w:szCs w:val="36"/>
        </w:rPr>
      </w:pPr>
      <w:r w:rsidRPr="00277F81">
        <w:rPr>
          <w:rFonts w:ascii="Times New Roman" w:hAnsi="Times New Roman" w:cs="Times New Roman"/>
          <w:sz w:val="36"/>
          <w:szCs w:val="36"/>
        </w:rPr>
        <w:t>Sexual health isn’t just personal—it also contributes to the well-being of families, communities, and public health initiatives:</w:t>
      </w:r>
    </w:p>
    <w:p w14:paraId="14B84646" w14:textId="77777777" w:rsidR="00277F81" w:rsidRPr="00277F81" w:rsidRDefault="00277F81" w:rsidP="00277F81">
      <w:pPr>
        <w:numPr>
          <w:ilvl w:val="0"/>
          <w:numId w:val="11"/>
        </w:numPr>
        <w:rPr>
          <w:rFonts w:ascii="Times New Roman" w:hAnsi="Times New Roman" w:cs="Times New Roman"/>
          <w:sz w:val="36"/>
          <w:szCs w:val="36"/>
        </w:rPr>
      </w:pPr>
      <w:r w:rsidRPr="00277F81">
        <w:rPr>
          <w:rFonts w:ascii="Times New Roman" w:hAnsi="Times New Roman" w:cs="Times New Roman"/>
          <w:b/>
          <w:bCs/>
          <w:sz w:val="36"/>
          <w:szCs w:val="36"/>
        </w:rPr>
        <w:t>Healthier Communities:</w:t>
      </w:r>
      <w:r w:rsidRPr="00277F81">
        <w:rPr>
          <w:rFonts w:ascii="Times New Roman" w:hAnsi="Times New Roman" w:cs="Times New Roman"/>
          <w:sz w:val="36"/>
          <w:szCs w:val="36"/>
        </w:rPr>
        <w:t xml:space="preserve"> Practicing safe sex, regular STI screenings, and open discussions about sexual well-being help reduce infection rates and promote informed decision-making.</w:t>
      </w:r>
    </w:p>
    <w:p w14:paraId="7C6CA3B3" w14:textId="77777777" w:rsidR="00277F81" w:rsidRPr="00277F81" w:rsidRDefault="00277F81" w:rsidP="00277F81">
      <w:pPr>
        <w:numPr>
          <w:ilvl w:val="0"/>
          <w:numId w:val="11"/>
        </w:numPr>
        <w:rPr>
          <w:rFonts w:ascii="Times New Roman" w:hAnsi="Times New Roman" w:cs="Times New Roman"/>
          <w:sz w:val="36"/>
          <w:szCs w:val="36"/>
        </w:rPr>
      </w:pPr>
      <w:r w:rsidRPr="00277F81">
        <w:rPr>
          <w:rFonts w:ascii="Times New Roman" w:hAnsi="Times New Roman" w:cs="Times New Roman"/>
          <w:b/>
          <w:bCs/>
          <w:sz w:val="36"/>
          <w:szCs w:val="36"/>
        </w:rPr>
        <w:t>Stronger Family Dynamics:</w:t>
      </w:r>
      <w:r w:rsidRPr="00277F81">
        <w:rPr>
          <w:rFonts w:ascii="Times New Roman" w:hAnsi="Times New Roman" w:cs="Times New Roman"/>
          <w:sz w:val="36"/>
          <w:szCs w:val="36"/>
        </w:rPr>
        <w:t xml:space="preserve"> Parents who prioritize healthy relationships and model positive intimacy habits can foster healthier attitudes toward relationships in future generations.</w:t>
      </w:r>
    </w:p>
    <w:p w14:paraId="6ED0F3AC" w14:textId="77777777" w:rsidR="00277F81" w:rsidRPr="00277F81" w:rsidRDefault="00277F81" w:rsidP="00277F81">
      <w:pPr>
        <w:numPr>
          <w:ilvl w:val="0"/>
          <w:numId w:val="11"/>
        </w:numPr>
        <w:rPr>
          <w:rFonts w:ascii="Times New Roman" w:hAnsi="Times New Roman" w:cs="Times New Roman"/>
          <w:sz w:val="36"/>
          <w:szCs w:val="36"/>
        </w:rPr>
      </w:pPr>
      <w:r w:rsidRPr="00277F81">
        <w:rPr>
          <w:rFonts w:ascii="Times New Roman" w:hAnsi="Times New Roman" w:cs="Times New Roman"/>
          <w:b/>
          <w:bCs/>
          <w:sz w:val="36"/>
          <w:szCs w:val="36"/>
        </w:rPr>
        <w:t>Reduced Healthcare Costs:</w:t>
      </w:r>
      <w:r w:rsidRPr="00277F81">
        <w:rPr>
          <w:rFonts w:ascii="Times New Roman" w:hAnsi="Times New Roman" w:cs="Times New Roman"/>
          <w:sz w:val="36"/>
          <w:szCs w:val="36"/>
        </w:rPr>
        <w:t xml:space="preserve"> A study in </w:t>
      </w:r>
      <w:r w:rsidRPr="00277F81">
        <w:rPr>
          <w:rFonts w:ascii="Times New Roman" w:hAnsi="Times New Roman" w:cs="Times New Roman"/>
          <w:i/>
          <w:iCs/>
          <w:sz w:val="36"/>
          <w:szCs w:val="36"/>
        </w:rPr>
        <w:t>The Journal of Sexual Medicine</w:t>
      </w:r>
      <w:r w:rsidRPr="00277F81">
        <w:rPr>
          <w:rFonts w:ascii="Times New Roman" w:hAnsi="Times New Roman" w:cs="Times New Roman"/>
          <w:sz w:val="36"/>
          <w:szCs w:val="36"/>
        </w:rPr>
        <w:t xml:space="preserve"> highlighted that individuals who prioritize sexual health through preventive screenings and safe practices contribute to lower rates of sexually transmitted infections and chronic reproductive health issues, reducing long-term healthcare expenses.</w:t>
      </w:r>
    </w:p>
    <w:p w14:paraId="6121122E" w14:textId="77777777" w:rsidR="00277F81" w:rsidRPr="00277F81" w:rsidRDefault="00277F81" w:rsidP="00277F81">
      <w:pPr>
        <w:rPr>
          <w:rFonts w:ascii="Times New Roman" w:hAnsi="Times New Roman" w:cs="Times New Roman"/>
          <w:b/>
          <w:bCs/>
          <w:sz w:val="36"/>
          <w:szCs w:val="36"/>
        </w:rPr>
      </w:pPr>
      <w:r w:rsidRPr="00277F81">
        <w:rPr>
          <w:rFonts w:ascii="Times New Roman" w:hAnsi="Times New Roman" w:cs="Times New Roman"/>
          <w:b/>
          <w:bCs/>
          <w:sz w:val="36"/>
          <w:szCs w:val="36"/>
        </w:rPr>
        <w:t>Maintaining Sexual Health</w:t>
      </w:r>
    </w:p>
    <w:p w14:paraId="4CC362ED" w14:textId="77777777" w:rsidR="00277F81" w:rsidRPr="00277F81" w:rsidRDefault="00277F81" w:rsidP="00277F81">
      <w:pPr>
        <w:rPr>
          <w:rFonts w:ascii="Times New Roman" w:hAnsi="Times New Roman" w:cs="Times New Roman"/>
          <w:sz w:val="36"/>
          <w:szCs w:val="36"/>
        </w:rPr>
      </w:pPr>
      <w:r w:rsidRPr="00277F81">
        <w:rPr>
          <w:rFonts w:ascii="Times New Roman" w:hAnsi="Times New Roman" w:cs="Times New Roman"/>
          <w:sz w:val="36"/>
          <w:szCs w:val="36"/>
        </w:rPr>
        <w:t>To reap these benefits, individuals should take an active role in prioritizing sexual wellness:</w:t>
      </w:r>
    </w:p>
    <w:p w14:paraId="7EB6ED5E" w14:textId="77777777" w:rsidR="00277F81" w:rsidRPr="00277F81" w:rsidRDefault="00277F81" w:rsidP="00277F81">
      <w:pPr>
        <w:numPr>
          <w:ilvl w:val="0"/>
          <w:numId w:val="12"/>
        </w:numPr>
        <w:rPr>
          <w:rFonts w:ascii="Times New Roman" w:hAnsi="Times New Roman" w:cs="Times New Roman"/>
          <w:sz w:val="36"/>
          <w:szCs w:val="36"/>
        </w:rPr>
      </w:pPr>
      <w:r w:rsidRPr="00277F81">
        <w:rPr>
          <w:rFonts w:ascii="Times New Roman" w:hAnsi="Times New Roman" w:cs="Times New Roman"/>
          <w:b/>
          <w:bCs/>
          <w:sz w:val="36"/>
          <w:szCs w:val="36"/>
        </w:rPr>
        <w:t>Routine Health Check-ups:</w:t>
      </w:r>
      <w:r w:rsidRPr="00277F81">
        <w:rPr>
          <w:rFonts w:ascii="Times New Roman" w:hAnsi="Times New Roman" w:cs="Times New Roman"/>
          <w:sz w:val="36"/>
          <w:szCs w:val="36"/>
        </w:rPr>
        <w:t xml:space="preserve"> Regular screenings with healthcare providers help detect and prevent potential issues.</w:t>
      </w:r>
    </w:p>
    <w:p w14:paraId="4ABD3618" w14:textId="77777777" w:rsidR="00277F81" w:rsidRPr="00277F81" w:rsidRDefault="00277F81" w:rsidP="00277F81">
      <w:pPr>
        <w:numPr>
          <w:ilvl w:val="0"/>
          <w:numId w:val="12"/>
        </w:numPr>
        <w:rPr>
          <w:rFonts w:ascii="Times New Roman" w:hAnsi="Times New Roman" w:cs="Times New Roman"/>
          <w:sz w:val="36"/>
          <w:szCs w:val="36"/>
        </w:rPr>
      </w:pPr>
      <w:r w:rsidRPr="00277F81">
        <w:rPr>
          <w:rFonts w:ascii="Times New Roman" w:hAnsi="Times New Roman" w:cs="Times New Roman"/>
          <w:b/>
          <w:bCs/>
          <w:sz w:val="36"/>
          <w:szCs w:val="36"/>
        </w:rPr>
        <w:lastRenderedPageBreak/>
        <w:t>Safe and Informed Practices:</w:t>
      </w:r>
      <w:r w:rsidRPr="00277F81">
        <w:rPr>
          <w:rFonts w:ascii="Times New Roman" w:hAnsi="Times New Roman" w:cs="Times New Roman"/>
          <w:sz w:val="36"/>
          <w:szCs w:val="36"/>
        </w:rPr>
        <w:t xml:space="preserve"> Protection against STIs and unwanted pregnancies is a key component of long-term sexual health.</w:t>
      </w:r>
    </w:p>
    <w:p w14:paraId="57D115CD" w14:textId="77777777" w:rsidR="00277F81" w:rsidRPr="00277F81" w:rsidRDefault="00277F81" w:rsidP="00277F81">
      <w:pPr>
        <w:numPr>
          <w:ilvl w:val="0"/>
          <w:numId w:val="12"/>
        </w:numPr>
        <w:rPr>
          <w:rFonts w:ascii="Times New Roman" w:hAnsi="Times New Roman" w:cs="Times New Roman"/>
          <w:sz w:val="36"/>
          <w:szCs w:val="36"/>
        </w:rPr>
      </w:pPr>
      <w:r w:rsidRPr="00277F81">
        <w:rPr>
          <w:rFonts w:ascii="Times New Roman" w:hAnsi="Times New Roman" w:cs="Times New Roman"/>
          <w:b/>
          <w:bCs/>
          <w:sz w:val="36"/>
          <w:szCs w:val="36"/>
        </w:rPr>
        <w:t>Open Communication:</w:t>
      </w:r>
      <w:r w:rsidRPr="00277F81">
        <w:rPr>
          <w:rFonts w:ascii="Times New Roman" w:hAnsi="Times New Roman" w:cs="Times New Roman"/>
          <w:sz w:val="36"/>
          <w:szCs w:val="36"/>
        </w:rPr>
        <w:t xml:space="preserve"> Discussing desires, boundaries, and concerns with partners and medical professionals fosters trust and confidence.</w:t>
      </w:r>
    </w:p>
    <w:p w14:paraId="0B3E4692" w14:textId="77777777" w:rsidR="00277F81" w:rsidRPr="00277F81" w:rsidRDefault="00277F81" w:rsidP="00277F81">
      <w:pPr>
        <w:numPr>
          <w:ilvl w:val="0"/>
          <w:numId w:val="12"/>
        </w:numPr>
        <w:rPr>
          <w:rFonts w:ascii="Times New Roman" w:hAnsi="Times New Roman" w:cs="Times New Roman"/>
          <w:sz w:val="36"/>
          <w:szCs w:val="36"/>
        </w:rPr>
      </w:pPr>
      <w:r w:rsidRPr="00277F81">
        <w:rPr>
          <w:rFonts w:ascii="Times New Roman" w:hAnsi="Times New Roman" w:cs="Times New Roman"/>
          <w:b/>
          <w:bCs/>
          <w:sz w:val="36"/>
          <w:szCs w:val="36"/>
        </w:rPr>
        <w:t>Ongoing Education:</w:t>
      </w:r>
      <w:r w:rsidRPr="00277F81">
        <w:rPr>
          <w:rFonts w:ascii="Times New Roman" w:hAnsi="Times New Roman" w:cs="Times New Roman"/>
          <w:sz w:val="36"/>
          <w:szCs w:val="36"/>
        </w:rPr>
        <w:t xml:space="preserve"> Staying informed about sexual health through reliable sources ensures a proactive approach to well-being.</w:t>
      </w:r>
    </w:p>
    <w:p w14:paraId="6F26147F" w14:textId="77777777" w:rsidR="00277F81" w:rsidRPr="00277F81" w:rsidRDefault="00277F81" w:rsidP="00277F81">
      <w:pPr>
        <w:numPr>
          <w:ilvl w:val="0"/>
          <w:numId w:val="12"/>
        </w:numPr>
        <w:rPr>
          <w:rFonts w:ascii="Times New Roman" w:hAnsi="Times New Roman" w:cs="Times New Roman"/>
          <w:sz w:val="36"/>
          <w:szCs w:val="36"/>
        </w:rPr>
      </w:pPr>
      <w:r w:rsidRPr="00277F81">
        <w:rPr>
          <w:rFonts w:ascii="Times New Roman" w:hAnsi="Times New Roman" w:cs="Times New Roman"/>
          <w:b/>
          <w:bCs/>
          <w:sz w:val="36"/>
          <w:szCs w:val="36"/>
        </w:rPr>
        <w:t>Self-Reflection and Awareness:</w:t>
      </w:r>
      <w:r w:rsidRPr="00277F81">
        <w:rPr>
          <w:rFonts w:ascii="Times New Roman" w:hAnsi="Times New Roman" w:cs="Times New Roman"/>
          <w:sz w:val="36"/>
          <w:szCs w:val="36"/>
        </w:rPr>
        <w:t xml:space="preserve"> Understanding personal needs, boundaries, and preferences creates a strong foundation for healthy relationships and intimacy.</w:t>
      </w:r>
    </w:p>
    <w:p w14:paraId="22ED3497" w14:textId="77777777" w:rsidR="00277F81" w:rsidRPr="00277F81" w:rsidRDefault="00277F81" w:rsidP="00277F81">
      <w:pPr>
        <w:rPr>
          <w:rFonts w:ascii="Times New Roman" w:hAnsi="Times New Roman" w:cs="Times New Roman"/>
          <w:b/>
          <w:bCs/>
          <w:sz w:val="36"/>
          <w:szCs w:val="36"/>
        </w:rPr>
      </w:pPr>
      <w:r w:rsidRPr="00277F81">
        <w:rPr>
          <w:rFonts w:ascii="Times New Roman" w:hAnsi="Times New Roman" w:cs="Times New Roman"/>
          <w:b/>
          <w:bCs/>
          <w:sz w:val="36"/>
          <w:szCs w:val="36"/>
        </w:rPr>
        <w:t>Final Thoughts</w:t>
      </w:r>
    </w:p>
    <w:p w14:paraId="5B166464" w14:textId="77777777" w:rsidR="00277F81" w:rsidRDefault="00277F81" w:rsidP="00277F81">
      <w:pPr>
        <w:rPr>
          <w:rFonts w:ascii="Times New Roman" w:hAnsi="Times New Roman" w:cs="Times New Roman"/>
          <w:sz w:val="36"/>
          <w:szCs w:val="36"/>
        </w:rPr>
      </w:pPr>
      <w:r w:rsidRPr="00277F81">
        <w:rPr>
          <w:rFonts w:ascii="Times New Roman" w:hAnsi="Times New Roman" w:cs="Times New Roman"/>
          <w:sz w:val="36"/>
          <w:szCs w:val="36"/>
        </w:rPr>
        <w:t xml:space="preserve">In my years of engaging with seniors about intimacy and relationships, one theme consistently stands out—maintaining sexual health is about more than just the physical act. It’s about connection, confidence, and the ability to embrace change with curiosity rather than fear. </w:t>
      </w:r>
    </w:p>
    <w:p w14:paraId="0107406D" w14:textId="6D25B825" w:rsidR="00277F81" w:rsidRPr="00277F81" w:rsidRDefault="00277F81" w:rsidP="00277F81">
      <w:pPr>
        <w:rPr>
          <w:rFonts w:ascii="Times New Roman" w:hAnsi="Times New Roman" w:cs="Times New Roman"/>
          <w:sz w:val="36"/>
          <w:szCs w:val="36"/>
        </w:rPr>
      </w:pPr>
      <w:r w:rsidRPr="00277F81">
        <w:rPr>
          <w:rFonts w:ascii="Times New Roman" w:hAnsi="Times New Roman" w:cs="Times New Roman"/>
          <w:sz w:val="36"/>
          <w:szCs w:val="36"/>
        </w:rPr>
        <w:t>Too often, discussions about aging and sexuality are met with silence or discomfort, but those who prioritize their sexual well-being report greater overall happiness and vitality.</w:t>
      </w:r>
    </w:p>
    <w:p w14:paraId="0E3F5896" w14:textId="77777777" w:rsidR="00277F81" w:rsidRPr="00277F81" w:rsidRDefault="00277F81" w:rsidP="00277F81">
      <w:pPr>
        <w:rPr>
          <w:rFonts w:ascii="Times New Roman" w:hAnsi="Times New Roman" w:cs="Times New Roman"/>
          <w:sz w:val="36"/>
          <w:szCs w:val="36"/>
        </w:rPr>
      </w:pPr>
      <w:r w:rsidRPr="00277F81">
        <w:rPr>
          <w:rFonts w:ascii="Times New Roman" w:hAnsi="Times New Roman" w:cs="Times New Roman"/>
          <w:sz w:val="36"/>
          <w:szCs w:val="36"/>
        </w:rPr>
        <w:t xml:space="preserve">Sexual health is a cornerstone of overall well-being that extends far beyond physical pleasure. It influences emotional balance, mental clarity, relationship satisfaction, and even community </w:t>
      </w:r>
      <w:r w:rsidRPr="00277F81">
        <w:rPr>
          <w:rFonts w:ascii="Times New Roman" w:hAnsi="Times New Roman" w:cs="Times New Roman"/>
          <w:sz w:val="36"/>
          <w:szCs w:val="36"/>
        </w:rPr>
        <w:lastRenderedPageBreak/>
        <w:t>health. Many people mistakenly believe that intimacy fades with age, but the reality is that it evolves. Seniors who nurture this aspect of their lives experience better emotional health, stronger relationships, and even physical benefits.</w:t>
      </w:r>
    </w:p>
    <w:p w14:paraId="2F3634CE" w14:textId="77777777" w:rsidR="00277F81" w:rsidRPr="00277F81" w:rsidRDefault="00277F81" w:rsidP="00277F81">
      <w:pPr>
        <w:rPr>
          <w:rFonts w:ascii="Times New Roman" w:hAnsi="Times New Roman" w:cs="Times New Roman"/>
          <w:sz w:val="36"/>
          <w:szCs w:val="36"/>
        </w:rPr>
      </w:pPr>
      <w:r w:rsidRPr="00277F81">
        <w:rPr>
          <w:rFonts w:ascii="Times New Roman" w:hAnsi="Times New Roman" w:cs="Times New Roman"/>
          <w:sz w:val="36"/>
          <w:szCs w:val="36"/>
        </w:rPr>
        <w:t>I encourage you to take a moment to reflect: What does sexual health mean to you? How has your perspective evolved over the years? By embracing sexual well-being as a lifelong journey, we can challenge outdated assumptions and create space for meaningful, fulfilling intimacy at every stage of life.</w:t>
      </w:r>
    </w:p>
    <w:p w14:paraId="4D949EA9" w14:textId="77777777" w:rsidR="00277F81" w:rsidRPr="00277F81" w:rsidRDefault="00277F81" w:rsidP="00277F81">
      <w:pPr>
        <w:rPr>
          <w:rFonts w:ascii="Times New Roman" w:hAnsi="Times New Roman" w:cs="Times New Roman"/>
          <w:sz w:val="36"/>
          <w:szCs w:val="36"/>
        </w:rPr>
      </w:pPr>
      <w:r w:rsidRPr="00277F81">
        <w:rPr>
          <w:rFonts w:ascii="Times New Roman" w:hAnsi="Times New Roman" w:cs="Times New Roman"/>
          <w:sz w:val="36"/>
          <w:szCs w:val="36"/>
        </w:rPr>
        <w:t>By prioritizing sexual wellness through education, open communication, and preventive care, individuals can experience improved quality of life at every stage. Whether actively engaging in sexual activity or simply maintaining a healthy relationship with intimacy, embracing sexual health contributes to happiness, confidence, and fulfillment.</w:t>
      </w:r>
    </w:p>
    <w:p w14:paraId="59979717" w14:textId="77777777" w:rsidR="00277F81" w:rsidRPr="00277F81" w:rsidRDefault="00277F81" w:rsidP="00277F81">
      <w:pPr>
        <w:rPr>
          <w:rFonts w:ascii="Times New Roman" w:hAnsi="Times New Roman" w:cs="Times New Roman"/>
          <w:sz w:val="36"/>
          <w:szCs w:val="36"/>
        </w:rPr>
      </w:pPr>
      <w:r w:rsidRPr="00277F81">
        <w:rPr>
          <w:rFonts w:ascii="Times New Roman" w:hAnsi="Times New Roman" w:cs="Times New Roman"/>
          <w:sz w:val="36"/>
          <w:szCs w:val="36"/>
        </w:rPr>
        <w:t>Sexual health is a cornerstone of overall well-being that extends far beyond physical pleasure. It influences emotional balance, mental clarity, relationship satisfaction, and even community health. By prioritizing sexual wellness through education, open communication, and preventive care, individuals can experience improved quality of life at every stage. Whether actively engaging in sexual activity or simply maintaining a healthy relationship with intimacy, embracing sexual health contributes to happiness, confidence, and fulfillment.</w:t>
      </w:r>
    </w:p>
    <w:p w14:paraId="4DFA8559" w14:textId="783BCCF7" w:rsidR="008109DB" w:rsidRPr="00277F81" w:rsidRDefault="008109DB" w:rsidP="006A7C2E">
      <w:pPr>
        <w:rPr>
          <w:rFonts w:ascii="Times New Roman" w:hAnsi="Times New Roman" w:cs="Times New Roman"/>
          <w:sz w:val="36"/>
          <w:szCs w:val="36"/>
        </w:rPr>
      </w:pPr>
    </w:p>
    <w:sectPr w:rsidR="008109DB" w:rsidRPr="00277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DDC"/>
    <w:multiLevelType w:val="multilevel"/>
    <w:tmpl w:val="D6D2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02910"/>
    <w:multiLevelType w:val="multilevel"/>
    <w:tmpl w:val="2A4C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A008C"/>
    <w:multiLevelType w:val="multilevel"/>
    <w:tmpl w:val="7128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C7AD5"/>
    <w:multiLevelType w:val="multilevel"/>
    <w:tmpl w:val="09E4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030EE"/>
    <w:multiLevelType w:val="multilevel"/>
    <w:tmpl w:val="BB3A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A74E8"/>
    <w:multiLevelType w:val="multilevel"/>
    <w:tmpl w:val="60BC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23C36"/>
    <w:multiLevelType w:val="multilevel"/>
    <w:tmpl w:val="30D2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92C20"/>
    <w:multiLevelType w:val="multilevel"/>
    <w:tmpl w:val="0104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CE5144"/>
    <w:multiLevelType w:val="multilevel"/>
    <w:tmpl w:val="D720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C33D74"/>
    <w:multiLevelType w:val="multilevel"/>
    <w:tmpl w:val="A72C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034698"/>
    <w:multiLevelType w:val="multilevel"/>
    <w:tmpl w:val="11FC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367CD6"/>
    <w:multiLevelType w:val="multilevel"/>
    <w:tmpl w:val="C688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CB553E"/>
    <w:multiLevelType w:val="multilevel"/>
    <w:tmpl w:val="C8D2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EA1362"/>
    <w:multiLevelType w:val="multilevel"/>
    <w:tmpl w:val="718E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2752">
    <w:abstractNumId w:val="2"/>
  </w:num>
  <w:num w:numId="2" w16cid:durableId="755253265">
    <w:abstractNumId w:val="7"/>
  </w:num>
  <w:num w:numId="3" w16cid:durableId="663706382">
    <w:abstractNumId w:val="13"/>
  </w:num>
  <w:num w:numId="4" w16cid:durableId="1945766750">
    <w:abstractNumId w:val="12"/>
  </w:num>
  <w:num w:numId="5" w16cid:durableId="1007244165">
    <w:abstractNumId w:val="4"/>
  </w:num>
  <w:num w:numId="6" w16cid:durableId="2056080261">
    <w:abstractNumId w:val="1"/>
  </w:num>
  <w:num w:numId="7" w16cid:durableId="555238833">
    <w:abstractNumId w:val="10"/>
  </w:num>
  <w:num w:numId="8" w16cid:durableId="1119184457">
    <w:abstractNumId w:val="0"/>
  </w:num>
  <w:num w:numId="9" w16cid:durableId="279143583">
    <w:abstractNumId w:val="5"/>
  </w:num>
  <w:num w:numId="10" w16cid:durableId="2064718375">
    <w:abstractNumId w:val="8"/>
  </w:num>
  <w:num w:numId="11" w16cid:durableId="1059062210">
    <w:abstractNumId w:val="11"/>
  </w:num>
  <w:num w:numId="12" w16cid:durableId="1427388678">
    <w:abstractNumId w:val="3"/>
  </w:num>
  <w:num w:numId="13" w16cid:durableId="223949745">
    <w:abstractNumId w:val="9"/>
  </w:num>
  <w:num w:numId="14" w16cid:durableId="491221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DB"/>
    <w:rsid w:val="0016056F"/>
    <w:rsid w:val="00277F81"/>
    <w:rsid w:val="00395401"/>
    <w:rsid w:val="006A7C2E"/>
    <w:rsid w:val="008109DB"/>
    <w:rsid w:val="0088491B"/>
    <w:rsid w:val="00E1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BA2D"/>
  <w15:chartTrackingRefBased/>
  <w15:docId w15:val="{39E99094-62E3-432D-8CD4-88648D2F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9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09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09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09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09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0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9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09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09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09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09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0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9DB"/>
    <w:rPr>
      <w:rFonts w:eastAsiaTheme="majorEastAsia" w:cstheme="majorBidi"/>
      <w:color w:val="272727" w:themeColor="text1" w:themeTint="D8"/>
    </w:rPr>
  </w:style>
  <w:style w:type="paragraph" w:styleId="Title">
    <w:name w:val="Title"/>
    <w:basedOn w:val="Normal"/>
    <w:next w:val="Normal"/>
    <w:link w:val="TitleChar"/>
    <w:uiPriority w:val="10"/>
    <w:qFormat/>
    <w:rsid w:val="00810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9DB"/>
    <w:pPr>
      <w:spacing w:before="160"/>
      <w:jc w:val="center"/>
    </w:pPr>
    <w:rPr>
      <w:i/>
      <w:iCs/>
      <w:color w:val="404040" w:themeColor="text1" w:themeTint="BF"/>
    </w:rPr>
  </w:style>
  <w:style w:type="character" w:customStyle="1" w:styleId="QuoteChar">
    <w:name w:val="Quote Char"/>
    <w:basedOn w:val="DefaultParagraphFont"/>
    <w:link w:val="Quote"/>
    <w:uiPriority w:val="29"/>
    <w:rsid w:val="008109DB"/>
    <w:rPr>
      <w:i/>
      <w:iCs/>
      <w:color w:val="404040" w:themeColor="text1" w:themeTint="BF"/>
    </w:rPr>
  </w:style>
  <w:style w:type="paragraph" w:styleId="ListParagraph">
    <w:name w:val="List Paragraph"/>
    <w:basedOn w:val="Normal"/>
    <w:uiPriority w:val="34"/>
    <w:qFormat/>
    <w:rsid w:val="008109DB"/>
    <w:pPr>
      <w:ind w:left="720"/>
      <w:contextualSpacing/>
    </w:pPr>
  </w:style>
  <w:style w:type="character" w:styleId="IntenseEmphasis">
    <w:name w:val="Intense Emphasis"/>
    <w:basedOn w:val="DefaultParagraphFont"/>
    <w:uiPriority w:val="21"/>
    <w:qFormat/>
    <w:rsid w:val="008109DB"/>
    <w:rPr>
      <w:i/>
      <w:iCs/>
      <w:color w:val="2F5496" w:themeColor="accent1" w:themeShade="BF"/>
    </w:rPr>
  </w:style>
  <w:style w:type="paragraph" w:styleId="IntenseQuote">
    <w:name w:val="Intense Quote"/>
    <w:basedOn w:val="Normal"/>
    <w:next w:val="Normal"/>
    <w:link w:val="IntenseQuoteChar"/>
    <w:uiPriority w:val="30"/>
    <w:qFormat/>
    <w:rsid w:val="008109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09DB"/>
    <w:rPr>
      <w:i/>
      <w:iCs/>
      <w:color w:val="2F5496" w:themeColor="accent1" w:themeShade="BF"/>
    </w:rPr>
  </w:style>
  <w:style w:type="character" w:styleId="IntenseReference">
    <w:name w:val="Intense Reference"/>
    <w:basedOn w:val="DefaultParagraphFont"/>
    <w:uiPriority w:val="32"/>
    <w:qFormat/>
    <w:rsid w:val="008109DB"/>
    <w:rPr>
      <w:b/>
      <w:bCs/>
      <w:smallCaps/>
      <w:color w:val="2F5496" w:themeColor="accent1" w:themeShade="BF"/>
      <w:spacing w:val="5"/>
    </w:rPr>
  </w:style>
  <w:style w:type="paragraph" w:styleId="NormalWeb">
    <w:name w:val="Normal (Web)"/>
    <w:basedOn w:val="Normal"/>
    <w:uiPriority w:val="99"/>
    <w:semiHidden/>
    <w:unhideWhenUsed/>
    <w:rsid w:val="006A7C2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05929">
      <w:bodyDiv w:val="1"/>
      <w:marLeft w:val="0"/>
      <w:marRight w:val="0"/>
      <w:marTop w:val="0"/>
      <w:marBottom w:val="0"/>
      <w:divBdr>
        <w:top w:val="none" w:sz="0" w:space="0" w:color="auto"/>
        <w:left w:val="none" w:sz="0" w:space="0" w:color="auto"/>
        <w:bottom w:val="none" w:sz="0" w:space="0" w:color="auto"/>
        <w:right w:val="none" w:sz="0" w:space="0" w:color="auto"/>
      </w:divBdr>
    </w:div>
    <w:div w:id="617378255">
      <w:bodyDiv w:val="1"/>
      <w:marLeft w:val="0"/>
      <w:marRight w:val="0"/>
      <w:marTop w:val="0"/>
      <w:marBottom w:val="0"/>
      <w:divBdr>
        <w:top w:val="none" w:sz="0" w:space="0" w:color="auto"/>
        <w:left w:val="none" w:sz="0" w:space="0" w:color="auto"/>
        <w:bottom w:val="none" w:sz="0" w:space="0" w:color="auto"/>
        <w:right w:val="none" w:sz="0" w:space="0" w:color="auto"/>
      </w:divBdr>
    </w:div>
    <w:div w:id="769355358">
      <w:bodyDiv w:val="1"/>
      <w:marLeft w:val="0"/>
      <w:marRight w:val="0"/>
      <w:marTop w:val="0"/>
      <w:marBottom w:val="0"/>
      <w:divBdr>
        <w:top w:val="none" w:sz="0" w:space="0" w:color="auto"/>
        <w:left w:val="none" w:sz="0" w:space="0" w:color="auto"/>
        <w:bottom w:val="none" w:sz="0" w:space="0" w:color="auto"/>
        <w:right w:val="none" w:sz="0" w:space="0" w:color="auto"/>
      </w:divBdr>
    </w:div>
    <w:div w:id="799767430">
      <w:bodyDiv w:val="1"/>
      <w:marLeft w:val="0"/>
      <w:marRight w:val="0"/>
      <w:marTop w:val="0"/>
      <w:marBottom w:val="0"/>
      <w:divBdr>
        <w:top w:val="none" w:sz="0" w:space="0" w:color="auto"/>
        <w:left w:val="none" w:sz="0" w:space="0" w:color="auto"/>
        <w:bottom w:val="none" w:sz="0" w:space="0" w:color="auto"/>
        <w:right w:val="none" w:sz="0" w:space="0" w:color="auto"/>
      </w:divBdr>
    </w:div>
    <w:div w:id="1246258022">
      <w:bodyDiv w:val="1"/>
      <w:marLeft w:val="0"/>
      <w:marRight w:val="0"/>
      <w:marTop w:val="0"/>
      <w:marBottom w:val="0"/>
      <w:divBdr>
        <w:top w:val="none" w:sz="0" w:space="0" w:color="auto"/>
        <w:left w:val="none" w:sz="0" w:space="0" w:color="auto"/>
        <w:bottom w:val="none" w:sz="0" w:space="0" w:color="auto"/>
        <w:right w:val="none" w:sz="0" w:space="0" w:color="auto"/>
      </w:divBdr>
    </w:div>
    <w:div w:id="1292982349">
      <w:bodyDiv w:val="1"/>
      <w:marLeft w:val="0"/>
      <w:marRight w:val="0"/>
      <w:marTop w:val="0"/>
      <w:marBottom w:val="0"/>
      <w:divBdr>
        <w:top w:val="none" w:sz="0" w:space="0" w:color="auto"/>
        <w:left w:val="none" w:sz="0" w:space="0" w:color="auto"/>
        <w:bottom w:val="none" w:sz="0" w:space="0" w:color="auto"/>
        <w:right w:val="none" w:sz="0" w:space="0" w:color="auto"/>
      </w:divBdr>
      <w:divsChild>
        <w:div w:id="314575231">
          <w:marLeft w:val="0"/>
          <w:marRight w:val="0"/>
          <w:marTop w:val="0"/>
          <w:marBottom w:val="0"/>
          <w:divBdr>
            <w:top w:val="none" w:sz="0" w:space="0" w:color="auto"/>
            <w:left w:val="none" w:sz="0" w:space="0" w:color="auto"/>
            <w:bottom w:val="none" w:sz="0" w:space="0" w:color="auto"/>
            <w:right w:val="none" w:sz="0" w:space="0" w:color="auto"/>
          </w:divBdr>
          <w:divsChild>
            <w:div w:id="1635256261">
              <w:marLeft w:val="0"/>
              <w:marRight w:val="0"/>
              <w:marTop w:val="0"/>
              <w:marBottom w:val="0"/>
              <w:divBdr>
                <w:top w:val="none" w:sz="0" w:space="0" w:color="auto"/>
                <w:left w:val="none" w:sz="0" w:space="0" w:color="auto"/>
                <w:bottom w:val="none" w:sz="0" w:space="0" w:color="auto"/>
                <w:right w:val="none" w:sz="0" w:space="0" w:color="auto"/>
              </w:divBdr>
              <w:divsChild>
                <w:div w:id="16436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16094">
      <w:bodyDiv w:val="1"/>
      <w:marLeft w:val="0"/>
      <w:marRight w:val="0"/>
      <w:marTop w:val="0"/>
      <w:marBottom w:val="0"/>
      <w:divBdr>
        <w:top w:val="none" w:sz="0" w:space="0" w:color="auto"/>
        <w:left w:val="none" w:sz="0" w:space="0" w:color="auto"/>
        <w:bottom w:val="none" w:sz="0" w:space="0" w:color="auto"/>
        <w:right w:val="none" w:sz="0" w:space="0" w:color="auto"/>
      </w:divBdr>
    </w:div>
    <w:div w:id="1646810752">
      <w:bodyDiv w:val="1"/>
      <w:marLeft w:val="0"/>
      <w:marRight w:val="0"/>
      <w:marTop w:val="0"/>
      <w:marBottom w:val="0"/>
      <w:divBdr>
        <w:top w:val="none" w:sz="0" w:space="0" w:color="auto"/>
        <w:left w:val="none" w:sz="0" w:space="0" w:color="auto"/>
        <w:bottom w:val="none" w:sz="0" w:space="0" w:color="auto"/>
        <w:right w:val="none" w:sz="0" w:space="0" w:color="auto"/>
      </w:divBdr>
    </w:div>
    <w:div w:id="1779908262">
      <w:bodyDiv w:val="1"/>
      <w:marLeft w:val="0"/>
      <w:marRight w:val="0"/>
      <w:marTop w:val="0"/>
      <w:marBottom w:val="0"/>
      <w:divBdr>
        <w:top w:val="none" w:sz="0" w:space="0" w:color="auto"/>
        <w:left w:val="none" w:sz="0" w:space="0" w:color="auto"/>
        <w:bottom w:val="none" w:sz="0" w:space="0" w:color="auto"/>
        <w:right w:val="none" w:sz="0" w:space="0" w:color="auto"/>
      </w:divBdr>
    </w:div>
    <w:div w:id="1818297494">
      <w:bodyDiv w:val="1"/>
      <w:marLeft w:val="0"/>
      <w:marRight w:val="0"/>
      <w:marTop w:val="0"/>
      <w:marBottom w:val="0"/>
      <w:divBdr>
        <w:top w:val="none" w:sz="0" w:space="0" w:color="auto"/>
        <w:left w:val="none" w:sz="0" w:space="0" w:color="auto"/>
        <w:bottom w:val="none" w:sz="0" w:space="0" w:color="auto"/>
        <w:right w:val="none" w:sz="0" w:space="0" w:color="auto"/>
      </w:divBdr>
    </w:div>
    <w:div w:id="1826776303">
      <w:bodyDiv w:val="1"/>
      <w:marLeft w:val="0"/>
      <w:marRight w:val="0"/>
      <w:marTop w:val="0"/>
      <w:marBottom w:val="0"/>
      <w:divBdr>
        <w:top w:val="none" w:sz="0" w:space="0" w:color="auto"/>
        <w:left w:val="none" w:sz="0" w:space="0" w:color="auto"/>
        <w:bottom w:val="none" w:sz="0" w:space="0" w:color="auto"/>
        <w:right w:val="none" w:sz="0" w:space="0" w:color="auto"/>
      </w:divBdr>
      <w:divsChild>
        <w:div w:id="1400132386">
          <w:marLeft w:val="0"/>
          <w:marRight w:val="0"/>
          <w:marTop w:val="0"/>
          <w:marBottom w:val="0"/>
          <w:divBdr>
            <w:top w:val="none" w:sz="0" w:space="0" w:color="auto"/>
            <w:left w:val="none" w:sz="0" w:space="0" w:color="auto"/>
            <w:bottom w:val="none" w:sz="0" w:space="0" w:color="auto"/>
            <w:right w:val="none" w:sz="0" w:space="0" w:color="auto"/>
          </w:divBdr>
          <w:divsChild>
            <w:div w:id="1349141975">
              <w:marLeft w:val="0"/>
              <w:marRight w:val="0"/>
              <w:marTop w:val="0"/>
              <w:marBottom w:val="0"/>
              <w:divBdr>
                <w:top w:val="none" w:sz="0" w:space="0" w:color="auto"/>
                <w:left w:val="none" w:sz="0" w:space="0" w:color="auto"/>
                <w:bottom w:val="none" w:sz="0" w:space="0" w:color="auto"/>
                <w:right w:val="none" w:sz="0" w:space="0" w:color="auto"/>
              </w:divBdr>
              <w:divsChild>
                <w:div w:id="10113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3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2025-02-27T06:20:00Z</dcterms:created>
  <dcterms:modified xsi:type="dcterms:W3CDTF">2025-03-01T01:54:00Z</dcterms:modified>
</cp:coreProperties>
</file>