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73DA"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Casablanca, Tangier &amp; Agadir, Morocco: Gateways to the Maghreb</w:t>
      </w:r>
    </w:p>
    <w:p w14:paraId="1BB65ACC"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i/>
          <w:iCs/>
          <w:sz w:val="40"/>
          <w:szCs w:val="40"/>
        </w:rPr>
        <w:t>Cruise Enrichment Presentation Script</w:t>
      </w:r>
    </w:p>
    <w:p w14:paraId="3DC60D77"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639F708A">
          <v:rect id="_x0000_i1091" style="width:0;height:1.5pt" o:hralign="center" o:hrstd="t" o:hr="t" fillcolor="#a0a0a0" stroked="f"/>
        </w:pict>
      </w:r>
    </w:p>
    <w:p w14:paraId="71FF6166"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1: Welcome to Morocco’s Ports of Call</w:t>
      </w:r>
    </w:p>
    <w:p w14:paraId="6D4877B8"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Map of Morocco highlighting Casablanca, Tangier, and Agadir.</w:t>
      </w:r>
    </w:p>
    <w:p w14:paraId="1025BCD1"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Welcome to </w:t>
      </w:r>
      <w:r w:rsidRPr="004C1334">
        <w:rPr>
          <w:rFonts w:asciiTheme="majorBidi" w:hAnsiTheme="majorBidi" w:cstheme="majorBidi"/>
          <w:b/>
          <w:bCs/>
          <w:sz w:val="40"/>
          <w:szCs w:val="40"/>
        </w:rPr>
        <w:t>Morocco</w:t>
      </w:r>
      <w:r w:rsidRPr="004C1334">
        <w:rPr>
          <w:rFonts w:asciiTheme="majorBidi" w:hAnsiTheme="majorBidi" w:cstheme="majorBidi"/>
          <w:sz w:val="40"/>
          <w:szCs w:val="40"/>
        </w:rPr>
        <w:t xml:space="preserve">, where Africa meets the Mediterranean and Atlantic. Each of its major cruise ports — </w:t>
      </w:r>
      <w:r w:rsidRPr="004C1334">
        <w:rPr>
          <w:rFonts w:asciiTheme="majorBidi" w:hAnsiTheme="majorBidi" w:cstheme="majorBidi"/>
          <w:b/>
          <w:bCs/>
          <w:sz w:val="40"/>
          <w:szCs w:val="40"/>
        </w:rPr>
        <w:t>Casablanca</w:t>
      </w:r>
      <w:r w:rsidRPr="004C1334">
        <w:rPr>
          <w:rFonts w:asciiTheme="majorBidi" w:hAnsiTheme="majorBidi" w:cstheme="majorBidi"/>
          <w:sz w:val="40"/>
          <w:szCs w:val="40"/>
        </w:rPr>
        <w:t xml:space="preserve">, </w:t>
      </w:r>
      <w:r w:rsidRPr="004C1334">
        <w:rPr>
          <w:rFonts w:asciiTheme="majorBidi" w:hAnsiTheme="majorBidi" w:cstheme="majorBidi"/>
          <w:b/>
          <w:bCs/>
          <w:sz w:val="40"/>
          <w:szCs w:val="40"/>
        </w:rPr>
        <w:t>Tangier</w:t>
      </w:r>
      <w:r w:rsidRPr="004C1334">
        <w:rPr>
          <w:rFonts w:asciiTheme="majorBidi" w:hAnsiTheme="majorBidi" w:cstheme="majorBidi"/>
          <w:sz w:val="40"/>
          <w:szCs w:val="40"/>
        </w:rPr>
        <w:t xml:space="preserve">, and </w:t>
      </w:r>
      <w:r w:rsidRPr="004C1334">
        <w:rPr>
          <w:rFonts w:asciiTheme="majorBidi" w:hAnsiTheme="majorBidi" w:cstheme="majorBidi"/>
          <w:b/>
          <w:bCs/>
          <w:sz w:val="40"/>
          <w:szCs w:val="40"/>
        </w:rPr>
        <w:t>Agadir</w:t>
      </w:r>
      <w:r w:rsidRPr="004C1334">
        <w:rPr>
          <w:rFonts w:asciiTheme="majorBidi" w:hAnsiTheme="majorBidi" w:cstheme="majorBidi"/>
          <w:sz w:val="40"/>
          <w:szCs w:val="40"/>
        </w:rPr>
        <w:t xml:space="preserve"> — offers a distinct glimpse into the country’s history, culture, and coastal charm. From bustling cities to tranquil beaches, Morocco is a world of contrasts and connections.</w:t>
      </w:r>
    </w:p>
    <w:p w14:paraId="12C951DB"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76AD521E">
          <v:rect id="_x0000_i1092" style="width:0;height:1.5pt" o:hralign="center" o:hrstd="t" o:hr="t" fillcolor="#a0a0a0" stroked="f"/>
        </w:pict>
      </w:r>
    </w:p>
    <w:p w14:paraId="5055ED50"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2: Casablanca — The Modern Heart of Morocco</w:t>
      </w:r>
    </w:p>
    <w:p w14:paraId="0B7DFD18"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Hassan II Mosque overlooking the Atlantic Ocean.</w:t>
      </w:r>
    </w:p>
    <w:p w14:paraId="7B632BD3"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Casablanca is Morocco’s commercial capital and busiest port, blending tradition with modernity. The city rose to prominence during the French colonial era and today stands as a symbol of Morocco’s forward-looking spirit. Its wide boulevards, Art Deco architecture, and cosmopolitan feel make it unlike any other city in the country.</w:t>
      </w:r>
    </w:p>
    <w:p w14:paraId="26954101"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Start your visit with the </w:t>
      </w:r>
      <w:r w:rsidRPr="004C1334">
        <w:rPr>
          <w:rFonts w:asciiTheme="majorBidi" w:hAnsiTheme="majorBidi" w:cstheme="majorBidi"/>
          <w:b/>
          <w:bCs/>
          <w:sz w:val="40"/>
          <w:szCs w:val="40"/>
        </w:rPr>
        <w:t>Hassan II Mosque</w:t>
      </w:r>
      <w:r w:rsidRPr="004C1334">
        <w:rPr>
          <w:rFonts w:asciiTheme="majorBidi" w:hAnsiTheme="majorBidi" w:cstheme="majorBidi"/>
          <w:sz w:val="40"/>
          <w:szCs w:val="40"/>
        </w:rPr>
        <w:t>, one of the largest in the world. Built on the ocean’s edge, its minaret towers over the skyline. Inside, you’ll find exquisite craftsmanship — carved cedar ceilings, marble floors, and hand-painted tiles. It’s one of the few mosques in Morocco open to non-Muslims for guided tours.</w:t>
      </w:r>
    </w:p>
    <w:p w14:paraId="46EB86E0"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72344FFE">
          <v:rect id="_x0000_i1093" style="width:0;height:1.5pt" o:hralign="center" o:hrstd="t" o:hr="t" fillcolor="#a0a0a0" stroked="f"/>
        </w:pict>
      </w:r>
    </w:p>
    <w:p w14:paraId="54A20C1A"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3: Exploring Casablanca</w:t>
      </w:r>
    </w:p>
    <w:p w14:paraId="67B71B48"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Old Medina, Boulevard Mohammed V, and Rick’s Café.</w:t>
      </w:r>
    </w:p>
    <w:p w14:paraId="769E9130"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Stroll through the </w:t>
      </w:r>
      <w:r w:rsidRPr="004C1334">
        <w:rPr>
          <w:rFonts w:asciiTheme="majorBidi" w:hAnsiTheme="majorBidi" w:cstheme="majorBidi"/>
          <w:b/>
          <w:bCs/>
          <w:sz w:val="40"/>
          <w:szCs w:val="40"/>
        </w:rPr>
        <w:t>Old Medina</w:t>
      </w:r>
      <w:r w:rsidRPr="004C1334">
        <w:rPr>
          <w:rFonts w:asciiTheme="majorBidi" w:hAnsiTheme="majorBidi" w:cstheme="majorBidi"/>
          <w:sz w:val="40"/>
          <w:szCs w:val="40"/>
        </w:rPr>
        <w:t xml:space="preserve">, where narrow alleys and market stalls showcase Morocco’s traditional side. Then step into the elegant </w:t>
      </w:r>
      <w:r w:rsidRPr="004C1334">
        <w:rPr>
          <w:rFonts w:asciiTheme="majorBidi" w:hAnsiTheme="majorBidi" w:cstheme="majorBidi"/>
          <w:b/>
          <w:bCs/>
          <w:sz w:val="40"/>
          <w:szCs w:val="40"/>
        </w:rPr>
        <w:t>Boulevard Mohammed V</w:t>
      </w:r>
      <w:r w:rsidRPr="004C1334">
        <w:rPr>
          <w:rFonts w:asciiTheme="majorBidi" w:hAnsiTheme="majorBidi" w:cstheme="majorBidi"/>
          <w:sz w:val="40"/>
          <w:szCs w:val="40"/>
        </w:rPr>
        <w:t>, lined with French-era buildings and modern shops.</w:t>
      </w:r>
    </w:p>
    <w:p w14:paraId="3C34DE31"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Many visitors stop at </w:t>
      </w:r>
      <w:r w:rsidRPr="004C1334">
        <w:rPr>
          <w:rFonts w:asciiTheme="majorBidi" w:hAnsiTheme="majorBidi" w:cstheme="majorBidi"/>
          <w:b/>
          <w:bCs/>
          <w:sz w:val="40"/>
          <w:szCs w:val="40"/>
        </w:rPr>
        <w:t>Rick’s Café</w:t>
      </w:r>
      <w:r w:rsidRPr="004C1334">
        <w:rPr>
          <w:rFonts w:asciiTheme="majorBidi" w:hAnsiTheme="majorBidi" w:cstheme="majorBidi"/>
          <w:sz w:val="40"/>
          <w:szCs w:val="40"/>
        </w:rPr>
        <w:t xml:space="preserve">, a recreation of the iconic bar from </w:t>
      </w:r>
      <w:r w:rsidRPr="004C1334">
        <w:rPr>
          <w:rFonts w:asciiTheme="majorBidi" w:hAnsiTheme="majorBidi" w:cstheme="majorBidi"/>
          <w:i/>
          <w:iCs/>
          <w:sz w:val="40"/>
          <w:szCs w:val="40"/>
        </w:rPr>
        <w:t>Casablanca</w:t>
      </w:r>
      <w:r w:rsidRPr="004C1334">
        <w:rPr>
          <w:rFonts w:asciiTheme="majorBidi" w:hAnsiTheme="majorBidi" w:cstheme="majorBidi"/>
          <w:sz w:val="40"/>
          <w:szCs w:val="40"/>
        </w:rPr>
        <w:t xml:space="preserve"> — complete with live music and vintage décor. For a taste of the city’s contemporary side, visit the </w:t>
      </w:r>
      <w:r w:rsidRPr="004C1334">
        <w:rPr>
          <w:rFonts w:asciiTheme="majorBidi" w:hAnsiTheme="majorBidi" w:cstheme="majorBidi"/>
          <w:b/>
          <w:bCs/>
          <w:sz w:val="40"/>
          <w:szCs w:val="40"/>
        </w:rPr>
        <w:t>Morocco Mall</w:t>
      </w:r>
      <w:r w:rsidRPr="004C1334">
        <w:rPr>
          <w:rFonts w:asciiTheme="majorBidi" w:hAnsiTheme="majorBidi" w:cstheme="majorBidi"/>
          <w:sz w:val="40"/>
          <w:szCs w:val="40"/>
        </w:rPr>
        <w:t xml:space="preserve"> or the seafront </w:t>
      </w:r>
      <w:r w:rsidRPr="004C1334">
        <w:rPr>
          <w:rFonts w:asciiTheme="majorBidi" w:hAnsiTheme="majorBidi" w:cstheme="majorBidi"/>
          <w:b/>
          <w:bCs/>
          <w:sz w:val="40"/>
          <w:szCs w:val="40"/>
        </w:rPr>
        <w:t>Corniche</w:t>
      </w:r>
      <w:r w:rsidRPr="004C1334">
        <w:rPr>
          <w:rFonts w:asciiTheme="majorBidi" w:hAnsiTheme="majorBidi" w:cstheme="majorBidi"/>
          <w:sz w:val="40"/>
          <w:szCs w:val="40"/>
        </w:rPr>
        <w:t>, filled with cafés and beach clubs.</w:t>
      </w:r>
    </w:p>
    <w:p w14:paraId="533CCC1A"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5BEDB04B">
          <v:rect id="_x0000_i1094" style="width:0;height:1.5pt" o:hralign="center" o:hrstd="t" o:hr="t" fillcolor="#a0a0a0" stroked="f"/>
        </w:pict>
      </w:r>
    </w:p>
    <w:p w14:paraId="5E6ED42A"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4: Tangier — The Gateway Between Continents</w:t>
      </w:r>
    </w:p>
    <w:p w14:paraId="5CCE3D7A"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Tangier harbor and old medina.</w:t>
      </w:r>
    </w:p>
    <w:p w14:paraId="6F195293"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Tangier sits at the meeting point of the </w:t>
      </w:r>
      <w:r w:rsidRPr="004C1334">
        <w:rPr>
          <w:rFonts w:asciiTheme="majorBidi" w:hAnsiTheme="majorBidi" w:cstheme="majorBidi"/>
          <w:b/>
          <w:bCs/>
          <w:sz w:val="40"/>
          <w:szCs w:val="40"/>
        </w:rPr>
        <w:t>Atlantic Ocean and the Mediterranean Sea</w:t>
      </w:r>
      <w:r w:rsidRPr="004C1334">
        <w:rPr>
          <w:rFonts w:asciiTheme="majorBidi" w:hAnsiTheme="majorBidi" w:cstheme="majorBidi"/>
          <w:sz w:val="40"/>
          <w:szCs w:val="40"/>
        </w:rPr>
        <w:t xml:space="preserve"> — and of Africa and Europe. For centuries, it’s been a crossroads for traders, diplomats, and artists. The city has hosted everyone from Paul Bowles to the Rolling Stones.</w:t>
      </w:r>
    </w:p>
    <w:p w14:paraId="3981C8C4"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Tangier’s port is just minutes from the city center, making it one of the most accessible stops for cruise travelers. Its mix of cultures gives it an almost European feel while remaining distinctly Moroccan.</w:t>
      </w:r>
    </w:p>
    <w:p w14:paraId="42FFC851"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4891122D">
          <v:rect id="_x0000_i1095" style="width:0;height:1.5pt" o:hralign="center" o:hrstd="t" o:hr="t" fillcolor="#a0a0a0" stroked="f"/>
        </w:pict>
      </w:r>
    </w:p>
    <w:p w14:paraId="69B49F58"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5: What to See in Tangier</w:t>
      </w:r>
    </w:p>
    <w:p w14:paraId="5151DD97"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Kasbah Museum, Grand Socco, and Café Hafa.</w:t>
      </w:r>
    </w:p>
    <w:p w14:paraId="4CAED5E7"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Start in the </w:t>
      </w:r>
      <w:r w:rsidRPr="004C1334">
        <w:rPr>
          <w:rFonts w:asciiTheme="majorBidi" w:hAnsiTheme="majorBidi" w:cstheme="majorBidi"/>
          <w:b/>
          <w:bCs/>
          <w:sz w:val="40"/>
          <w:szCs w:val="40"/>
        </w:rPr>
        <w:t>Kasbah</w:t>
      </w:r>
      <w:r w:rsidRPr="004C1334">
        <w:rPr>
          <w:rFonts w:asciiTheme="majorBidi" w:hAnsiTheme="majorBidi" w:cstheme="majorBidi"/>
          <w:sz w:val="40"/>
          <w:szCs w:val="40"/>
        </w:rPr>
        <w:t xml:space="preserve">, the old fortress overlooking the bay. The </w:t>
      </w:r>
      <w:r w:rsidRPr="004C1334">
        <w:rPr>
          <w:rFonts w:asciiTheme="majorBidi" w:hAnsiTheme="majorBidi" w:cstheme="majorBidi"/>
          <w:b/>
          <w:bCs/>
          <w:sz w:val="40"/>
          <w:szCs w:val="40"/>
        </w:rPr>
        <w:t>Kasbah Museum</w:t>
      </w:r>
      <w:r w:rsidRPr="004C1334">
        <w:rPr>
          <w:rFonts w:asciiTheme="majorBidi" w:hAnsiTheme="majorBidi" w:cstheme="majorBidi"/>
          <w:sz w:val="40"/>
          <w:szCs w:val="40"/>
        </w:rPr>
        <w:t xml:space="preserve">, housed in a former sultan’s palace, traces the region’s history from Phoenician times to the present. Wander down through the </w:t>
      </w:r>
      <w:r w:rsidRPr="004C1334">
        <w:rPr>
          <w:rFonts w:asciiTheme="majorBidi" w:hAnsiTheme="majorBidi" w:cstheme="majorBidi"/>
          <w:b/>
          <w:bCs/>
          <w:sz w:val="40"/>
          <w:szCs w:val="40"/>
        </w:rPr>
        <w:t>medina</w:t>
      </w:r>
      <w:r w:rsidRPr="004C1334">
        <w:rPr>
          <w:rFonts w:asciiTheme="majorBidi" w:hAnsiTheme="majorBidi" w:cstheme="majorBidi"/>
          <w:sz w:val="40"/>
          <w:szCs w:val="40"/>
        </w:rPr>
        <w:t>, where twisting lanes lead to spice shops, leatherwork stalls, and hidden courtyards.</w:t>
      </w:r>
    </w:p>
    <w:p w14:paraId="6A50D5E8"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Stop at the </w:t>
      </w:r>
      <w:r w:rsidRPr="004C1334">
        <w:rPr>
          <w:rFonts w:asciiTheme="majorBidi" w:hAnsiTheme="majorBidi" w:cstheme="majorBidi"/>
          <w:b/>
          <w:bCs/>
          <w:sz w:val="40"/>
          <w:szCs w:val="40"/>
        </w:rPr>
        <w:t>Grand Socco</w:t>
      </w:r>
      <w:r w:rsidRPr="004C1334">
        <w:rPr>
          <w:rFonts w:asciiTheme="majorBidi" w:hAnsiTheme="majorBidi" w:cstheme="majorBidi"/>
          <w:sz w:val="40"/>
          <w:szCs w:val="40"/>
        </w:rPr>
        <w:t xml:space="preserve">, Tangier’s lively main square, before relaxing at </w:t>
      </w:r>
      <w:r w:rsidRPr="004C1334">
        <w:rPr>
          <w:rFonts w:asciiTheme="majorBidi" w:hAnsiTheme="majorBidi" w:cstheme="majorBidi"/>
          <w:b/>
          <w:bCs/>
          <w:sz w:val="40"/>
          <w:szCs w:val="40"/>
        </w:rPr>
        <w:t>Café Hafa</w:t>
      </w:r>
      <w:r w:rsidRPr="004C1334">
        <w:rPr>
          <w:rFonts w:asciiTheme="majorBidi" w:hAnsiTheme="majorBidi" w:cstheme="majorBidi"/>
          <w:sz w:val="40"/>
          <w:szCs w:val="40"/>
        </w:rPr>
        <w:t>, a cliffside tea house where writers and musicians once watched the sun set over the Strait of Gibraltar.</w:t>
      </w:r>
    </w:p>
    <w:p w14:paraId="3A2B2110"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00731587">
          <v:rect id="_x0000_i1096" style="width:0;height:1.5pt" o:hralign="center" o:hrstd="t" o:hr="t" fillcolor="#a0a0a0" stroked="f"/>
        </w:pict>
      </w:r>
    </w:p>
    <w:p w14:paraId="23A03F5A"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6: Agadir — The Resort of the South</w:t>
      </w:r>
    </w:p>
    <w:p w14:paraId="55AB1FAF"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Agadir Bay and promenade.</w:t>
      </w:r>
    </w:p>
    <w:p w14:paraId="20EB5B10"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Down on Morocco’s Atlantic coast lies </w:t>
      </w:r>
      <w:r w:rsidRPr="004C1334">
        <w:rPr>
          <w:rFonts w:asciiTheme="majorBidi" w:hAnsiTheme="majorBidi" w:cstheme="majorBidi"/>
          <w:b/>
          <w:bCs/>
          <w:sz w:val="40"/>
          <w:szCs w:val="40"/>
        </w:rPr>
        <w:t>Agadir</w:t>
      </w:r>
      <w:r w:rsidRPr="004C1334">
        <w:rPr>
          <w:rFonts w:asciiTheme="majorBidi" w:hAnsiTheme="majorBidi" w:cstheme="majorBidi"/>
          <w:sz w:val="40"/>
          <w:szCs w:val="40"/>
        </w:rPr>
        <w:t>, the country’s leading beach resort. After being rebuilt following a devastating earthquake in 1960, Agadir became a model of modern Moroccan design. Its clean layout, wide streets, and beachfront promenade make it a favorite for sun-seekers and cruisers alike.</w:t>
      </w:r>
    </w:p>
    <w:p w14:paraId="00112A2A"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From the </w:t>
      </w:r>
      <w:r w:rsidRPr="004C1334">
        <w:rPr>
          <w:rFonts w:asciiTheme="majorBidi" w:hAnsiTheme="majorBidi" w:cstheme="majorBidi"/>
          <w:b/>
          <w:bCs/>
          <w:sz w:val="40"/>
          <w:szCs w:val="40"/>
        </w:rPr>
        <w:t>Agadir Kasbah Hill</w:t>
      </w:r>
      <w:r w:rsidRPr="004C1334">
        <w:rPr>
          <w:rFonts w:asciiTheme="majorBidi" w:hAnsiTheme="majorBidi" w:cstheme="majorBidi"/>
          <w:sz w:val="40"/>
          <w:szCs w:val="40"/>
        </w:rPr>
        <w:t xml:space="preserve">, you can take in a panoramic view of the city and bay. Down below, the </w:t>
      </w:r>
      <w:r w:rsidRPr="004C1334">
        <w:rPr>
          <w:rFonts w:asciiTheme="majorBidi" w:hAnsiTheme="majorBidi" w:cstheme="majorBidi"/>
          <w:b/>
          <w:bCs/>
          <w:sz w:val="40"/>
          <w:szCs w:val="40"/>
        </w:rPr>
        <w:t>Corniche</w:t>
      </w:r>
      <w:r w:rsidRPr="004C1334">
        <w:rPr>
          <w:rFonts w:asciiTheme="majorBidi" w:hAnsiTheme="majorBidi" w:cstheme="majorBidi"/>
          <w:sz w:val="40"/>
          <w:szCs w:val="40"/>
        </w:rPr>
        <w:t xml:space="preserve"> offers cafés, restaurants, and boutiques along miles of golden sand.</w:t>
      </w:r>
    </w:p>
    <w:p w14:paraId="2D8B4D53"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5A0D92F7">
          <v:rect id="_x0000_i1097" style="width:0;height:1.5pt" o:hralign="center" o:hrstd="t" o:hr="t" fillcolor="#a0a0a0" stroked="f"/>
        </w:pict>
      </w:r>
    </w:p>
    <w:p w14:paraId="5422283E"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7: Souks, Scents, and Souvenirs</w:t>
      </w:r>
    </w:p>
    <w:p w14:paraId="3D6EB7C1"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Spices and handicrafts in Moroccan markets.</w:t>
      </w:r>
    </w:p>
    <w:p w14:paraId="5B8C29CC"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Across Morocco’s ports, markets — or </w:t>
      </w:r>
      <w:r w:rsidRPr="004C1334">
        <w:rPr>
          <w:rFonts w:asciiTheme="majorBidi" w:hAnsiTheme="majorBidi" w:cstheme="majorBidi"/>
          <w:b/>
          <w:bCs/>
          <w:sz w:val="40"/>
          <w:szCs w:val="40"/>
        </w:rPr>
        <w:t>souks</w:t>
      </w:r>
      <w:r w:rsidRPr="004C1334">
        <w:rPr>
          <w:rFonts w:asciiTheme="majorBidi" w:hAnsiTheme="majorBidi" w:cstheme="majorBidi"/>
          <w:sz w:val="40"/>
          <w:szCs w:val="40"/>
        </w:rPr>
        <w:t xml:space="preserve"> — are the heartbeat of daily life. In Casablanca and Tangier, you’ll find rugs, ceramics, and brass lamps. In Agadir, visit the </w:t>
      </w:r>
      <w:r w:rsidRPr="004C1334">
        <w:rPr>
          <w:rFonts w:asciiTheme="majorBidi" w:hAnsiTheme="majorBidi" w:cstheme="majorBidi"/>
          <w:b/>
          <w:bCs/>
          <w:sz w:val="40"/>
          <w:szCs w:val="40"/>
        </w:rPr>
        <w:t>Souk El Had</w:t>
      </w:r>
      <w:r w:rsidRPr="004C1334">
        <w:rPr>
          <w:rFonts w:asciiTheme="majorBidi" w:hAnsiTheme="majorBidi" w:cstheme="majorBidi"/>
          <w:sz w:val="40"/>
          <w:szCs w:val="40"/>
        </w:rPr>
        <w:t>, one of Morocco’s largest covered markets, where you can browse thousands of stalls for spices, argan oil, and handmade crafts.</w:t>
      </w:r>
    </w:p>
    <w:p w14:paraId="2B2C6A47"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Bargaining is expected and part of the fun. Always start with a smile and enjoy the experience — Moroccan vendors are known for their hospitality and sense of humor.</w:t>
      </w:r>
    </w:p>
    <w:p w14:paraId="61F5E03C"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55CBED0A">
          <v:rect id="_x0000_i1098" style="width:0;height:1.5pt" o:hralign="center" o:hrstd="t" o:hr="t" fillcolor="#a0a0a0" stroked="f"/>
        </w:pict>
      </w:r>
    </w:p>
    <w:p w14:paraId="30A851B6"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8: Moroccan Cuisine</w:t>
      </w:r>
    </w:p>
    <w:p w14:paraId="44538CE2"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Tagine, couscous, and mint tea.</w:t>
      </w:r>
    </w:p>
    <w:p w14:paraId="545084CE"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Moroccan food is fragrant, colorful, and comforting. Try a </w:t>
      </w:r>
      <w:r w:rsidRPr="004C1334">
        <w:rPr>
          <w:rFonts w:asciiTheme="majorBidi" w:hAnsiTheme="majorBidi" w:cstheme="majorBidi"/>
          <w:b/>
          <w:bCs/>
          <w:sz w:val="40"/>
          <w:szCs w:val="40"/>
        </w:rPr>
        <w:t>tagine</w:t>
      </w:r>
      <w:r w:rsidRPr="004C1334">
        <w:rPr>
          <w:rFonts w:asciiTheme="majorBidi" w:hAnsiTheme="majorBidi" w:cstheme="majorBidi"/>
          <w:sz w:val="40"/>
          <w:szCs w:val="40"/>
        </w:rPr>
        <w:t xml:space="preserve">, a slow-cooked stew of chicken, lamb, or fish with vegetables and spices. </w:t>
      </w:r>
      <w:r w:rsidRPr="004C1334">
        <w:rPr>
          <w:rFonts w:asciiTheme="majorBidi" w:hAnsiTheme="majorBidi" w:cstheme="majorBidi"/>
          <w:b/>
          <w:bCs/>
          <w:sz w:val="40"/>
          <w:szCs w:val="40"/>
        </w:rPr>
        <w:t>Couscous</w:t>
      </w:r>
      <w:r w:rsidRPr="004C1334">
        <w:rPr>
          <w:rFonts w:asciiTheme="majorBidi" w:hAnsiTheme="majorBidi" w:cstheme="majorBidi"/>
          <w:sz w:val="40"/>
          <w:szCs w:val="40"/>
        </w:rPr>
        <w:t xml:space="preserve"> is a Friday tradition, often served with tender meats and vegetables. For dessert, enjoy </w:t>
      </w:r>
      <w:r w:rsidRPr="004C1334">
        <w:rPr>
          <w:rFonts w:asciiTheme="majorBidi" w:hAnsiTheme="majorBidi" w:cstheme="majorBidi"/>
          <w:b/>
          <w:bCs/>
          <w:sz w:val="40"/>
          <w:szCs w:val="40"/>
        </w:rPr>
        <w:t>almond pastries</w:t>
      </w:r>
      <w:r w:rsidRPr="004C1334">
        <w:rPr>
          <w:rFonts w:asciiTheme="majorBidi" w:hAnsiTheme="majorBidi" w:cstheme="majorBidi"/>
          <w:sz w:val="40"/>
          <w:szCs w:val="40"/>
        </w:rPr>
        <w:t xml:space="preserve"> or </w:t>
      </w:r>
      <w:r w:rsidRPr="004C1334">
        <w:rPr>
          <w:rFonts w:asciiTheme="majorBidi" w:hAnsiTheme="majorBidi" w:cstheme="majorBidi"/>
          <w:b/>
          <w:bCs/>
          <w:sz w:val="40"/>
          <w:szCs w:val="40"/>
        </w:rPr>
        <w:t>orange slices with cinnamon</w:t>
      </w:r>
      <w:r w:rsidRPr="004C1334">
        <w:rPr>
          <w:rFonts w:asciiTheme="majorBidi" w:hAnsiTheme="majorBidi" w:cstheme="majorBidi"/>
          <w:sz w:val="40"/>
          <w:szCs w:val="40"/>
        </w:rPr>
        <w:t xml:space="preserve">, and finish with a glass of </w:t>
      </w:r>
      <w:r w:rsidRPr="004C1334">
        <w:rPr>
          <w:rFonts w:asciiTheme="majorBidi" w:hAnsiTheme="majorBidi" w:cstheme="majorBidi"/>
          <w:b/>
          <w:bCs/>
          <w:sz w:val="40"/>
          <w:szCs w:val="40"/>
        </w:rPr>
        <w:t>mint tea</w:t>
      </w:r>
      <w:r w:rsidRPr="004C1334">
        <w:rPr>
          <w:rFonts w:asciiTheme="majorBidi" w:hAnsiTheme="majorBidi" w:cstheme="majorBidi"/>
          <w:sz w:val="40"/>
          <w:szCs w:val="40"/>
        </w:rPr>
        <w:t xml:space="preserve"> — Morocco’s national drink, always poured high to create its signature froth.</w:t>
      </w:r>
    </w:p>
    <w:p w14:paraId="3003B059"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0B517FBD">
          <v:rect id="_x0000_i1099" style="width:0;height:1.5pt" o:hralign="center" o:hrstd="t" o:hr="t" fillcolor="#a0a0a0" stroked="f"/>
        </w:pict>
      </w:r>
    </w:p>
    <w:p w14:paraId="1891142F"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9: Local Tips</w:t>
      </w:r>
    </w:p>
    <w:p w14:paraId="10C01E5A"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Moroccan dirhams, market scenes, and cafés.</w:t>
      </w:r>
    </w:p>
    <w:p w14:paraId="35591CEA" w14:textId="77777777" w:rsidR="004C1334" w:rsidRPr="004C1334" w:rsidRDefault="004C1334" w:rsidP="004C1334">
      <w:pPr>
        <w:numPr>
          <w:ilvl w:val="0"/>
          <w:numId w:val="2"/>
        </w:numPr>
        <w:rPr>
          <w:rFonts w:asciiTheme="majorBidi" w:hAnsiTheme="majorBidi" w:cstheme="majorBidi"/>
          <w:sz w:val="40"/>
          <w:szCs w:val="40"/>
        </w:rPr>
      </w:pPr>
      <w:r w:rsidRPr="004C1334">
        <w:rPr>
          <w:rFonts w:asciiTheme="majorBidi" w:hAnsiTheme="majorBidi" w:cstheme="majorBidi"/>
          <w:b/>
          <w:bCs/>
          <w:sz w:val="40"/>
          <w:szCs w:val="40"/>
        </w:rPr>
        <w:t>Currency:</w:t>
      </w:r>
      <w:r w:rsidRPr="004C1334">
        <w:rPr>
          <w:rFonts w:asciiTheme="majorBidi" w:hAnsiTheme="majorBidi" w:cstheme="majorBidi"/>
          <w:sz w:val="40"/>
          <w:szCs w:val="40"/>
        </w:rPr>
        <w:t xml:space="preserve"> Moroccan Dirham (MAD). Small notes are useful for taxis and markets.</w:t>
      </w:r>
    </w:p>
    <w:p w14:paraId="36B71C05" w14:textId="77777777" w:rsidR="004C1334" w:rsidRPr="004C1334" w:rsidRDefault="004C1334" w:rsidP="004C1334">
      <w:pPr>
        <w:numPr>
          <w:ilvl w:val="0"/>
          <w:numId w:val="2"/>
        </w:numPr>
        <w:rPr>
          <w:rFonts w:asciiTheme="majorBidi" w:hAnsiTheme="majorBidi" w:cstheme="majorBidi"/>
          <w:sz w:val="40"/>
          <w:szCs w:val="40"/>
        </w:rPr>
      </w:pPr>
      <w:r w:rsidRPr="004C1334">
        <w:rPr>
          <w:rFonts w:asciiTheme="majorBidi" w:hAnsiTheme="majorBidi" w:cstheme="majorBidi"/>
          <w:b/>
          <w:bCs/>
          <w:sz w:val="40"/>
          <w:szCs w:val="40"/>
        </w:rPr>
        <w:t>Language:</w:t>
      </w:r>
      <w:r w:rsidRPr="004C1334">
        <w:rPr>
          <w:rFonts w:asciiTheme="majorBidi" w:hAnsiTheme="majorBidi" w:cstheme="majorBidi"/>
          <w:sz w:val="40"/>
          <w:szCs w:val="40"/>
        </w:rPr>
        <w:t xml:space="preserve"> Arabic and French are widely spoken; English is common in tourist areas.</w:t>
      </w:r>
    </w:p>
    <w:p w14:paraId="29BAAB95" w14:textId="77777777" w:rsidR="004C1334" w:rsidRPr="004C1334" w:rsidRDefault="004C1334" w:rsidP="004C1334">
      <w:pPr>
        <w:numPr>
          <w:ilvl w:val="0"/>
          <w:numId w:val="2"/>
        </w:numPr>
        <w:rPr>
          <w:rFonts w:asciiTheme="majorBidi" w:hAnsiTheme="majorBidi" w:cstheme="majorBidi"/>
          <w:sz w:val="40"/>
          <w:szCs w:val="40"/>
        </w:rPr>
      </w:pPr>
      <w:r w:rsidRPr="004C1334">
        <w:rPr>
          <w:rFonts w:asciiTheme="majorBidi" w:hAnsiTheme="majorBidi" w:cstheme="majorBidi"/>
          <w:b/>
          <w:bCs/>
          <w:sz w:val="40"/>
          <w:szCs w:val="40"/>
        </w:rPr>
        <w:t>Dress Code:</w:t>
      </w:r>
      <w:r w:rsidRPr="004C1334">
        <w:rPr>
          <w:rFonts w:asciiTheme="majorBidi" w:hAnsiTheme="majorBidi" w:cstheme="majorBidi"/>
          <w:sz w:val="40"/>
          <w:szCs w:val="40"/>
        </w:rPr>
        <w:t xml:space="preserve"> Modest but casual. Light fabrics are best for warm weather.</w:t>
      </w:r>
    </w:p>
    <w:p w14:paraId="79553CB5" w14:textId="77777777" w:rsidR="004C1334" w:rsidRPr="004C1334" w:rsidRDefault="004C1334" w:rsidP="004C1334">
      <w:pPr>
        <w:numPr>
          <w:ilvl w:val="0"/>
          <w:numId w:val="2"/>
        </w:numPr>
        <w:rPr>
          <w:rFonts w:asciiTheme="majorBidi" w:hAnsiTheme="majorBidi" w:cstheme="majorBidi"/>
          <w:sz w:val="40"/>
          <w:szCs w:val="40"/>
        </w:rPr>
      </w:pPr>
      <w:r w:rsidRPr="004C1334">
        <w:rPr>
          <w:rFonts w:asciiTheme="majorBidi" w:hAnsiTheme="majorBidi" w:cstheme="majorBidi"/>
          <w:b/>
          <w:bCs/>
          <w:sz w:val="40"/>
          <w:szCs w:val="40"/>
        </w:rPr>
        <w:t>Safety:</w:t>
      </w:r>
      <w:r w:rsidRPr="004C1334">
        <w:rPr>
          <w:rFonts w:asciiTheme="majorBidi" w:hAnsiTheme="majorBidi" w:cstheme="majorBidi"/>
          <w:sz w:val="40"/>
          <w:szCs w:val="40"/>
        </w:rPr>
        <w:t xml:space="preserve"> Morocco’s ports are safe, but watch for pickpockets in crowded markets.</w:t>
      </w:r>
    </w:p>
    <w:p w14:paraId="5606D3D4" w14:textId="77777777" w:rsidR="004C1334" w:rsidRPr="004C1334" w:rsidRDefault="004C1334" w:rsidP="004C1334">
      <w:pPr>
        <w:numPr>
          <w:ilvl w:val="0"/>
          <w:numId w:val="2"/>
        </w:numPr>
        <w:rPr>
          <w:rFonts w:asciiTheme="majorBidi" w:hAnsiTheme="majorBidi" w:cstheme="majorBidi"/>
          <w:sz w:val="40"/>
          <w:szCs w:val="40"/>
        </w:rPr>
      </w:pPr>
      <w:r w:rsidRPr="004C1334">
        <w:rPr>
          <w:rFonts w:asciiTheme="majorBidi" w:hAnsiTheme="majorBidi" w:cstheme="majorBidi"/>
          <w:b/>
          <w:bCs/>
          <w:sz w:val="40"/>
          <w:szCs w:val="40"/>
        </w:rPr>
        <w:t>Tipping:</w:t>
      </w:r>
      <w:r w:rsidRPr="004C1334">
        <w:rPr>
          <w:rFonts w:asciiTheme="majorBidi" w:hAnsiTheme="majorBidi" w:cstheme="majorBidi"/>
          <w:sz w:val="40"/>
          <w:szCs w:val="40"/>
        </w:rPr>
        <w:t xml:space="preserve"> 10% is standard in cafés and restaurants.</w:t>
      </w:r>
    </w:p>
    <w:p w14:paraId="5EF95164" w14:textId="77777777" w:rsidR="004C1334" w:rsidRPr="004C1334" w:rsidRDefault="004C1334" w:rsidP="004C1334">
      <w:pPr>
        <w:numPr>
          <w:ilvl w:val="0"/>
          <w:numId w:val="2"/>
        </w:numPr>
        <w:rPr>
          <w:rFonts w:asciiTheme="majorBidi" w:hAnsiTheme="majorBidi" w:cstheme="majorBidi"/>
          <w:sz w:val="40"/>
          <w:szCs w:val="40"/>
        </w:rPr>
      </w:pPr>
      <w:r w:rsidRPr="004C1334">
        <w:rPr>
          <w:rFonts w:asciiTheme="majorBidi" w:hAnsiTheme="majorBidi" w:cstheme="majorBidi"/>
          <w:b/>
          <w:bCs/>
          <w:sz w:val="40"/>
          <w:szCs w:val="40"/>
        </w:rPr>
        <w:t>Connectivity:</w:t>
      </w:r>
      <w:r w:rsidRPr="004C1334">
        <w:rPr>
          <w:rFonts w:asciiTheme="majorBidi" w:hAnsiTheme="majorBidi" w:cstheme="majorBidi"/>
          <w:sz w:val="40"/>
          <w:szCs w:val="40"/>
        </w:rPr>
        <w:t xml:space="preserve"> Wi-Fi is widely available in hotels and port areas.</w:t>
      </w:r>
    </w:p>
    <w:p w14:paraId="1DB46051"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509E26BD">
          <v:rect id="_x0000_i1100" style="width:0;height:1.5pt" o:hralign="center" o:hrstd="t" o:hr="t" fillcolor="#a0a0a0" stroked="f"/>
        </w:pict>
      </w:r>
    </w:p>
    <w:p w14:paraId="2BDFC7FD"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10: Day Trips and Excursions</w:t>
      </w:r>
    </w:p>
    <w:p w14:paraId="4307F01B"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Rabat medina, Chefchaouen blue streets, and Paradise Valley.</w:t>
      </w:r>
    </w:p>
    <w:p w14:paraId="22930251"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 xml:space="preserve">From </w:t>
      </w:r>
      <w:r w:rsidRPr="004C1334">
        <w:rPr>
          <w:rFonts w:asciiTheme="majorBidi" w:hAnsiTheme="majorBidi" w:cstheme="majorBidi"/>
          <w:b/>
          <w:bCs/>
          <w:sz w:val="40"/>
          <w:szCs w:val="40"/>
        </w:rPr>
        <w:t>Casablanca</w:t>
      </w:r>
      <w:r w:rsidRPr="004C1334">
        <w:rPr>
          <w:rFonts w:asciiTheme="majorBidi" w:hAnsiTheme="majorBidi" w:cstheme="majorBidi"/>
          <w:sz w:val="40"/>
          <w:szCs w:val="40"/>
        </w:rPr>
        <w:t xml:space="preserve">, take a day trip to </w:t>
      </w:r>
      <w:r w:rsidRPr="004C1334">
        <w:rPr>
          <w:rFonts w:asciiTheme="majorBidi" w:hAnsiTheme="majorBidi" w:cstheme="majorBidi"/>
          <w:b/>
          <w:bCs/>
          <w:sz w:val="40"/>
          <w:szCs w:val="40"/>
        </w:rPr>
        <w:t>Rabat</w:t>
      </w:r>
      <w:r w:rsidRPr="004C1334">
        <w:rPr>
          <w:rFonts w:asciiTheme="majorBidi" w:hAnsiTheme="majorBidi" w:cstheme="majorBidi"/>
          <w:sz w:val="40"/>
          <w:szCs w:val="40"/>
        </w:rPr>
        <w:t>, the capital city, with its royal palace, gardens, and the Hassan Tower.</w:t>
      </w:r>
      <w:r w:rsidRPr="004C1334">
        <w:rPr>
          <w:rFonts w:asciiTheme="majorBidi" w:hAnsiTheme="majorBidi" w:cstheme="majorBidi"/>
          <w:sz w:val="40"/>
          <w:szCs w:val="40"/>
        </w:rPr>
        <w:br/>
        <w:t xml:space="preserve">From </w:t>
      </w:r>
      <w:r w:rsidRPr="004C1334">
        <w:rPr>
          <w:rFonts w:asciiTheme="majorBidi" w:hAnsiTheme="majorBidi" w:cstheme="majorBidi"/>
          <w:b/>
          <w:bCs/>
          <w:sz w:val="40"/>
          <w:szCs w:val="40"/>
        </w:rPr>
        <w:t>Tangier</w:t>
      </w:r>
      <w:r w:rsidRPr="004C1334">
        <w:rPr>
          <w:rFonts w:asciiTheme="majorBidi" w:hAnsiTheme="majorBidi" w:cstheme="majorBidi"/>
          <w:sz w:val="40"/>
          <w:szCs w:val="40"/>
        </w:rPr>
        <w:t xml:space="preserve">, head inland to </w:t>
      </w:r>
      <w:r w:rsidRPr="004C1334">
        <w:rPr>
          <w:rFonts w:asciiTheme="majorBidi" w:hAnsiTheme="majorBidi" w:cstheme="majorBidi"/>
          <w:b/>
          <w:bCs/>
          <w:sz w:val="40"/>
          <w:szCs w:val="40"/>
        </w:rPr>
        <w:t>Chefchaouen</w:t>
      </w:r>
      <w:r w:rsidRPr="004C1334">
        <w:rPr>
          <w:rFonts w:asciiTheme="majorBidi" w:hAnsiTheme="majorBidi" w:cstheme="majorBidi"/>
          <w:sz w:val="40"/>
          <w:szCs w:val="40"/>
        </w:rPr>
        <w:t>, the famous blue-painted town nestled in the Rif Mountains.</w:t>
      </w:r>
      <w:r w:rsidRPr="004C1334">
        <w:rPr>
          <w:rFonts w:asciiTheme="majorBidi" w:hAnsiTheme="majorBidi" w:cstheme="majorBidi"/>
          <w:sz w:val="40"/>
          <w:szCs w:val="40"/>
        </w:rPr>
        <w:br/>
        <w:t xml:space="preserve">From </w:t>
      </w:r>
      <w:r w:rsidRPr="004C1334">
        <w:rPr>
          <w:rFonts w:asciiTheme="majorBidi" w:hAnsiTheme="majorBidi" w:cstheme="majorBidi"/>
          <w:b/>
          <w:bCs/>
          <w:sz w:val="40"/>
          <w:szCs w:val="40"/>
        </w:rPr>
        <w:t>Agadir</w:t>
      </w:r>
      <w:r w:rsidRPr="004C1334">
        <w:rPr>
          <w:rFonts w:asciiTheme="majorBidi" w:hAnsiTheme="majorBidi" w:cstheme="majorBidi"/>
          <w:sz w:val="40"/>
          <w:szCs w:val="40"/>
        </w:rPr>
        <w:t xml:space="preserve">, explore </w:t>
      </w:r>
      <w:r w:rsidRPr="004C1334">
        <w:rPr>
          <w:rFonts w:asciiTheme="majorBidi" w:hAnsiTheme="majorBidi" w:cstheme="majorBidi"/>
          <w:b/>
          <w:bCs/>
          <w:sz w:val="40"/>
          <w:szCs w:val="40"/>
        </w:rPr>
        <w:t>Paradise Valley</w:t>
      </w:r>
      <w:r w:rsidRPr="004C1334">
        <w:rPr>
          <w:rFonts w:asciiTheme="majorBidi" w:hAnsiTheme="majorBidi" w:cstheme="majorBidi"/>
          <w:sz w:val="40"/>
          <w:szCs w:val="40"/>
        </w:rPr>
        <w:t xml:space="preserve"> or </w:t>
      </w:r>
      <w:r w:rsidRPr="004C1334">
        <w:rPr>
          <w:rFonts w:asciiTheme="majorBidi" w:hAnsiTheme="majorBidi" w:cstheme="majorBidi"/>
          <w:b/>
          <w:bCs/>
          <w:sz w:val="40"/>
          <w:szCs w:val="40"/>
        </w:rPr>
        <w:t>Taroudant</w:t>
      </w:r>
      <w:r w:rsidRPr="004C1334">
        <w:rPr>
          <w:rFonts w:asciiTheme="majorBidi" w:hAnsiTheme="majorBidi" w:cstheme="majorBidi"/>
          <w:sz w:val="40"/>
          <w:szCs w:val="40"/>
        </w:rPr>
        <w:t>, known as “Little Marrakech.”</w:t>
      </w:r>
    </w:p>
    <w:p w14:paraId="7CCCB457"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Each offers a deeper look into Morocco’s culture, architecture, and hospitality.</w:t>
      </w:r>
    </w:p>
    <w:p w14:paraId="542F626B"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pict w14:anchorId="5E40F986">
          <v:rect id="_x0000_i1101" style="width:0;height:1.5pt" o:hralign="center" o:hrstd="t" o:hr="t" fillcolor="#a0a0a0" stroked="f"/>
        </w:pict>
      </w:r>
    </w:p>
    <w:p w14:paraId="38DF839B" w14:textId="77777777" w:rsidR="004C1334" w:rsidRPr="004C1334" w:rsidRDefault="004C1334" w:rsidP="004C1334">
      <w:pPr>
        <w:rPr>
          <w:rFonts w:asciiTheme="majorBidi" w:hAnsiTheme="majorBidi" w:cstheme="majorBidi"/>
          <w:b/>
          <w:bCs/>
          <w:sz w:val="40"/>
          <w:szCs w:val="40"/>
        </w:rPr>
      </w:pPr>
      <w:r w:rsidRPr="004C1334">
        <w:rPr>
          <w:rFonts w:asciiTheme="majorBidi" w:hAnsiTheme="majorBidi" w:cstheme="majorBidi"/>
          <w:b/>
          <w:bCs/>
          <w:sz w:val="40"/>
          <w:szCs w:val="40"/>
        </w:rPr>
        <w:t>Slide 11: The Spirit of Morocco</w:t>
      </w:r>
    </w:p>
    <w:p w14:paraId="71C897E3"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Image cue:</w:t>
      </w:r>
      <w:r w:rsidRPr="004C1334">
        <w:rPr>
          <w:rFonts w:asciiTheme="majorBidi" w:hAnsiTheme="majorBidi" w:cstheme="majorBidi"/>
          <w:sz w:val="40"/>
          <w:szCs w:val="40"/>
        </w:rPr>
        <w:t xml:space="preserve"> Moroccan coastline and sunset over the Atlantic.</w:t>
      </w:r>
    </w:p>
    <w:p w14:paraId="3777E3B7"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sz w:val="40"/>
          <w:szCs w:val="40"/>
        </w:rPr>
        <w:t>Whether it’s the hum of Casablanca’s boulevards, the bohemian vibe of Tangier, or the laid-back charm of Agadir, Morocco’s ports offer travelers a taste of Africa’s most colorful coastline. Each stop invites exploration — through flavors, friendships, and the rhythm of daily life.</w:t>
      </w:r>
    </w:p>
    <w:p w14:paraId="0D67ADE3" w14:textId="77777777" w:rsidR="004C1334" w:rsidRPr="004C1334" w:rsidRDefault="004C1334" w:rsidP="004C1334">
      <w:pPr>
        <w:rPr>
          <w:rFonts w:asciiTheme="majorBidi" w:hAnsiTheme="majorBidi" w:cstheme="majorBidi"/>
          <w:sz w:val="40"/>
          <w:szCs w:val="40"/>
        </w:rPr>
      </w:pPr>
      <w:r w:rsidRPr="004C1334">
        <w:rPr>
          <w:rFonts w:asciiTheme="majorBidi" w:hAnsiTheme="majorBidi" w:cstheme="majorBidi"/>
          <w:b/>
          <w:bCs/>
          <w:sz w:val="40"/>
          <w:szCs w:val="40"/>
        </w:rPr>
        <w:t>Closing line:</w:t>
      </w:r>
      <w:r w:rsidRPr="004C1334">
        <w:rPr>
          <w:rFonts w:asciiTheme="majorBidi" w:hAnsiTheme="majorBidi" w:cstheme="majorBidi"/>
          <w:sz w:val="40"/>
          <w:szCs w:val="40"/>
        </w:rPr>
        <w:t xml:space="preserve"> Keep exploring — and who knows, your next favorite port might be waiting on Morocco’s sunlit shores.</w:t>
      </w:r>
    </w:p>
    <w:p w14:paraId="2366AAA5" w14:textId="77777777" w:rsidR="00FB5B6C" w:rsidRDefault="00FB5B6C"/>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02F"/>
    <w:multiLevelType w:val="multilevel"/>
    <w:tmpl w:val="3830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E477F"/>
    <w:multiLevelType w:val="multilevel"/>
    <w:tmpl w:val="0D7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9924">
    <w:abstractNumId w:val="1"/>
  </w:num>
  <w:num w:numId="2" w16cid:durableId="118732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BD"/>
    <w:rsid w:val="00143158"/>
    <w:rsid w:val="004C11CC"/>
    <w:rsid w:val="004C1334"/>
    <w:rsid w:val="006E7CC7"/>
    <w:rsid w:val="008D3D73"/>
    <w:rsid w:val="00A84BBD"/>
    <w:rsid w:val="00DE7F0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55EE"/>
  <w15:chartTrackingRefBased/>
  <w15:docId w15:val="{F1316AF0-8A0F-42AC-9ED3-6ACB24EC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BD"/>
  </w:style>
  <w:style w:type="paragraph" w:styleId="Heading1">
    <w:name w:val="heading 1"/>
    <w:basedOn w:val="Normal"/>
    <w:next w:val="Normal"/>
    <w:link w:val="Heading1Char"/>
    <w:uiPriority w:val="9"/>
    <w:qFormat/>
    <w:rsid w:val="00A84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B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B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B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B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B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B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BD"/>
    <w:rPr>
      <w:rFonts w:eastAsiaTheme="majorEastAsia" w:cstheme="majorBidi"/>
      <w:color w:val="272727" w:themeColor="text1" w:themeTint="D8"/>
    </w:rPr>
  </w:style>
  <w:style w:type="paragraph" w:styleId="Title">
    <w:name w:val="Title"/>
    <w:basedOn w:val="Normal"/>
    <w:next w:val="Normal"/>
    <w:link w:val="TitleChar"/>
    <w:uiPriority w:val="10"/>
    <w:qFormat/>
    <w:rsid w:val="00A8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B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BD"/>
    <w:pPr>
      <w:spacing w:before="160"/>
      <w:jc w:val="center"/>
    </w:pPr>
    <w:rPr>
      <w:i/>
      <w:iCs/>
      <w:color w:val="404040" w:themeColor="text1" w:themeTint="BF"/>
    </w:rPr>
  </w:style>
  <w:style w:type="character" w:customStyle="1" w:styleId="QuoteChar">
    <w:name w:val="Quote Char"/>
    <w:basedOn w:val="DefaultParagraphFont"/>
    <w:link w:val="Quote"/>
    <w:uiPriority w:val="29"/>
    <w:rsid w:val="00A84BBD"/>
    <w:rPr>
      <w:i/>
      <w:iCs/>
      <w:color w:val="404040" w:themeColor="text1" w:themeTint="BF"/>
    </w:rPr>
  </w:style>
  <w:style w:type="paragraph" w:styleId="ListParagraph">
    <w:name w:val="List Paragraph"/>
    <w:basedOn w:val="Normal"/>
    <w:uiPriority w:val="34"/>
    <w:qFormat/>
    <w:rsid w:val="00A84BBD"/>
    <w:pPr>
      <w:ind w:left="720"/>
      <w:contextualSpacing/>
    </w:pPr>
  </w:style>
  <w:style w:type="character" w:styleId="IntenseEmphasis">
    <w:name w:val="Intense Emphasis"/>
    <w:basedOn w:val="DefaultParagraphFont"/>
    <w:uiPriority w:val="21"/>
    <w:qFormat/>
    <w:rsid w:val="00A84BBD"/>
    <w:rPr>
      <w:i/>
      <w:iCs/>
      <w:color w:val="2F5496" w:themeColor="accent1" w:themeShade="BF"/>
    </w:rPr>
  </w:style>
  <w:style w:type="paragraph" w:styleId="IntenseQuote">
    <w:name w:val="Intense Quote"/>
    <w:basedOn w:val="Normal"/>
    <w:next w:val="Normal"/>
    <w:link w:val="IntenseQuoteChar"/>
    <w:uiPriority w:val="30"/>
    <w:qFormat/>
    <w:rsid w:val="00A84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BBD"/>
    <w:rPr>
      <w:i/>
      <w:iCs/>
      <w:color w:val="2F5496" w:themeColor="accent1" w:themeShade="BF"/>
    </w:rPr>
  </w:style>
  <w:style w:type="character" w:styleId="IntenseReference">
    <w:name w:val="Intense Reference"/>
    <w:basedOn w:val="DefaultParagraphFont"/>
    <w:uiPriority w:val="32"/>
    <w:qFormat/>
    <w:rsid w:val="00A84B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2025-10-25T18:59:00Z</dcterms:created>
  <dcterms:modified xsi:type="dcterms:W3CDTF">2025-10-25T19:52:00Z</dcterms:modified>
</cp:coreProperties>
</file>