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6C903" w14:textId="77777777" w:rsidR="00742926" w:rsidRPr="00742926" w:rsidRDefault="00742926" w:rsidP="00742926">
      <w:pPr>
        <w:ind w:left="0" w:firstLine="0"/>
        <w:rPr>
          <w:b/>
          <w:bCs/>
        </w:rPr>
      </w:pPr>
      <w:r w:rsidRPr="00742926">
        <w:rPr>
          <w:b/>
          <w:bCs/>
        </w:rPr>
        <w:t>Boracay: The White Sand Paradise</w:t>
      </w:r>
    </w:p>
    <w:p w14:paraId="6FBA4F74" w14:textId="77777777" w:rsidR="00742926" w:rsidRPr="00742926" w:rsidRDefault="00742926" w:rsidP="00742926">
      <w:pPr>
        <w:ind w:left="0" w:firstLine="0"/>
        <w:rPr>
          <w:b/>
          <w:bCs/>
        </w:rPr>
      </w:pPr>
      <w:r w:rsidRPr="00742926">
        <w:rPr>
          <w:b/>
          <w:bCs/>
        </w:rPr>
        <w:t>Setting the Scene</w:t>
      </w:r>
    </w:p>
    <w:p w14:paraId="59870D66" w14:textId="77777777" w:rsidR="00742926" w:rsidRPr="00742926" w:rsidRDefault="00742926" w:rsidP="00742926">
      <w:pPr>
        <w:ind w:left="0" w:firstLine="0"/>
      </w:pPr>
      <w:r w:rsidRPr="00742926">
        <w:t>Welcome to Boracay, one of the Philippines’ most famous islands and a name synonymous with white sand beaches. Just four miles long and barely a mile wide, Boracay has captured the world’s imagination with its turquoise waters, palm-fringed shores, and relaxed island vibe. For cruise visitors, it’s a chance to step straight into postcard-perfect scenery.</w:t>
      </w:r>
    </w:p>
    <w:p w14:paraId="2D19F06D" w14:textId="77777777" w:rsidR="00742926" w:rsidRPr="00742926" w:rsidRDefault="00742926" w:rsidP="00742926">
      <w:pPr>
        <w:ind w:left="0" w:firstLine="0"/>
      </w:pPr>
      <w:r w:rsidRPr="00742926">
        <w:pict w14:anchorId="2BC0E90E">
          <v:rect id="_x0000_i1067" style="width:0;height:1.5pt" o:hralign="center" o:hrstd="t" o:hr="t" fillcolor="#a0a0a0" stroked="f"/>
        </w:pict>
      </w:r>
    </w:p>
    <w:p w14:paraId="57294E6D" w14:textId="77777777" w:rsidR="00742926" w:rsidRPr="00742926" w:rsidRDefault="00742926" w:rsidP="00742926">
      <w:pPr>
        <w:ind w:left="0" w:firstLine="0"/>
        <w:rPr>
          <w:b/>
          <w:bCs/>
        </w:rPr>
      </w:pPr>
      <w:r w:rsidRPr="00742926">
        <w:rPr>
          <w:b/>
          <w:bCs/>
        </w:rPr>
        <w:t>A Port with a Story</w:t>
      </w:r>
    </w:p>
    <w:p w14:paraId="66B29AB7" w14:textId="77777777" w:rsidR="00742926" w:rsidRPr="00742926" w:rsidRDefault="00742926" w:rsidP="00742926">
      <w:pPr>
        <w:ind w:left="0" w:firstLine="0"/>
      </w:pPr>
      <w:r w:rsidRPr="00742926">
        <w:t>Once a quiet fishing and farming community, Boracay became a backpacker favorite in the 1970s and grew into a global beach destination. In 2018, the Philippine government temporarily closed the island for environmental rehabilitation, restoring its beaches and improving infrastructure. Today, Boracay is cleaner, greener, and more sustainable, but it still keeps its easygoing charm.</w:t>
      </w:r>
    </w:p>
    <w:p w14:paraId="6CE646A1" w14:textId="77777777" w:rsidR="00742926" w:rsidRPr="00742926" w:rsidRDefault="00742926" w:rsidP="00742926">
      <w:pPr>
        <w:ind w:left="0" w:firstLine="0"/>
      </w:pPr>
      <w:r w:rsidRPr="00742926">
        <w:pict w14:anchorId="22B985CB">
          <v:rect id="_x0000_i1068" style="width:0;height:1.5pt" o:hralign="center" o:hrstd="t" o:hr="t" fillcolor="#a0a0a0" stroked="f"/>
        </w:pict>
      </w:r>
    </w:p>
    <w:p w14:paraId="59307AC2" w14:textId="77777777" w:rsidR="00742926" w:rsidRPr="00742926" w:rsidRDefault="00742926" w:rsidP="00742926">
      <w:pPr>
        <w:ind w:left="0" w:firstLine="0"/>
        <w:rPr>
          <w:b/>
          <w:bCs/>
        </w:rPr>
      </w:pPr>
      <w:r w:rsidRPr="00742926">
        <w:rPr>
          <w:b/>
          <w:bCs/>
        </w:rPr>
        <w:t>What Boracay is Famous For</w:t>
      </w:r>
    </w:p>
    <w:p w14:paraId="33E25073" w14:textId="77777777" w:rsidR="00742926" w:rsidRPr="00742926" w:rsidRDefault="00742926" w:rsidP="00742926">
      <w:pPr>
        <w:numPr>
          <w:ilvl w:val="0"/>
          <w:numId w:val="1"/>
        </w:numPr>
      </w:pPr>
      <w:r w:rsidRPr="00742926">
        <w:rPr>
          <w:b/>
          <w:bCs/>
        </w:rPr>
        <w:t>White Beach</w:t>
      </w:r>
      <w:r w:rsidRPr="00742926">
        <w:t>: A four-mile stretch of powdery sand, often ranked among the best beaches in the world.</w:t>
      </w:r>
    </w:p>
    <w:p w14:paraId="0C351BCE" w14:textId="77777777" w:rsidR="00742926" w:rsidRPr="00742926" w:rsidRDefault="00742926" w:rsidP="00742926">
      <w:pPr>
        <w:numPr>
          <w:ilvl w:val="0"/>
          <w:numId w:val="1"/>
        </w:numPr>
      </w:pPr>
      <w:r w:rsidRPr="00742926">
        <w:rPr>
          <w:b/>
          <w:bCs/>
        </w:rPr>
        <w:t>Crystal-Clear Waters</w:t>
      </w:r>
      <w:r w:rsidRPr="00742926">
        <w:t>: Perfect for swimming, snorkeling, and sailing.</w:t>
      </w:r>
    </w:p>
    <w:p w14:paraId="6C786102" w14:textId="77777777" w:rsidR="00742926" w:rsidRPr="00742926" w:rsidRDefault="00742926" w:rsidP="00742926">
      <w:pPr>
        <w:numPr>
          <w:ilvl w:val="0"/>
          <w:numId w:val="1"/>
        </w:numPr>
      </w:pPr>
      <w:r w:rsidRPr="00742926">
        <w:rPr>
          <w:b/>
          <w:bCs/>
        </w:rPr>
        <w:t>Sunsets</w:t>
      </w:r>
      <w:r w:rsidRPr="00742926">
        <w:t>: The island’s sunsets are legendary, with sailing boats silhouetted against fiery skies.</w:t>
      </w:r>
    </w:p>
    <w:p w14:paraId="612E8C40" w14:textId="77777777" w:rsidR="00742926" w:rsidRPr="00742926" w:rsidRDefault="00742926" w:rsidP="00742926">
      <w:pPr>
        <w:numPr>
          <w:ilvl w:val="0"/>
          <w:numId w:val="1"/>
        </w:numPr>
      </w:pPr>
      <w:r w:rsidRPr="00742926">
        <w:rPr>
          <w:b/>
          <w:bCs/>
        </w:rPr>
        <w:t>Nightlife</w:t>
      </w:r>
      <w:r w:rsidRPr="00742926">
        <w:t xml:space="preserve">: Beach bars, music, and fire-dancing </w:t>
      </w:r>
      <w:proofErr w:type="gramStart"/>
      <w:r w:rsidRPr="00742926">
        <w:t>shows</w:t>
      </w:r>
      <w:proofErr w:type="gramEnd"/>
      <w:r w:rsidRPr="00742926">
        <w:t xml:space="preserve"> light up the evenings.</w:t>
      </w:r>
    </w:p>
    <w:p w14:paraId="51C75D46" w14:textId="77777777" w:rsidR="00742926" w:rsidRPr="00742926" w:rsidRDefault="00742926" w:rsidP="00742926">
      <w:pPr>
        <w:ind w:left="0" w:firstLine="0"/>
      </w:pPr>
      <w:r w:rsidRPr="00742926">
        <w:pict w14:anchorId="424E9011">
          <v:rect id="_x0000_i1069" style="width:0;height:1.5pt" o:hralign="center" o:hrstd="t" o:hr="t" fillcolor="#a0a0a0" stroked="f"/>
        </w:pict>
      </w:r>
    </w:p>
    <w:p w14:paraId="68522117" w14:textId="77777777" w:rsidR="00742926" w:rsidRPr="00742926" w:rsidRDefault="00742926" w:rsidP="00742926">
      <w:pPr>
        <w:ind w:left="0" w:firstLine="0"/>
        <w:rPr>
          <w:b/>
          <w:bCs/>
        </w:rPr>
      </w:pPr>
      <w:r w:rsidRPr="00742926">
        <w:rPr>
          <w:b/>
          <w:bCs/>
        </w:rPr>
        <w:t>Highlights for Visitors</w:t>
      </w:r>
    </w:p>
    <w:p w14:paraId="31CC6751" w14:textId="77777777" w:rsidR="00742926" w:rsidRPr="00742926" w:rsidRDefault="00742926" w:rsidP="00742926">
      <w:pPr>
        <w:numPr>
          <w:ilvl w:val="0"/>
          <w:numId w:val="2"/>
        </w:numPr>
      </w:pPr>
      <w:r w:rsidRPr="00742926">
        <w:rPr>
          <w:b/>
          <w:bCs/>
        </w:rPr>
        <w:t>White Beach (Stations 1, 2, and 3)</w:t>
      </w:r>
      <w:r w:rsidRPr="00742926">
        <w:t>: Each area has its own character—luxury resorts in Station 1, bustling shops and dining in Station 2, and quieter vibes in Station 3.</w:t>
      </w:r>
    </w:p>
    <w:p w14:paraId="09A460DA" w14:textId="77777777" w:rsidR="00742926" w:rsidRPr="00742926" w:rsidRDefault="00742926" w:rsidP="00742926">
      <w:pPr>
        <w:numPr>
          <w:ilvl w:val="0"/>
          <w:numId w:val="2"/>
        </w:numPr>
      </w:pPr>
      <w:r w:rsidRPr="00742926">
        <w:rPr>
          <w:b/>
          <w:bCs/>
        </w:rPr>
        <w:t>Willy’s Rock</w:t>
      </w:r>
      <w:r w:rsidRPr="00742926">
        <w:t>: A volcanic rock formation with a small shrine, one of Boracay’s iconic photo spots.</w:t>
      </w:r>
    </w:p>
    <w:p w14:paraId="0224372F" w14:textId="77777777" w:rsidR="00742926" w:rsidRPr="00742926" w:rsidRDefault="00742926" w:rsidP="00742926">
      <w:pPr>
        <w:numPr>
          <w:ilvl w:val="0"/>
          <w:numId w:val="2"/>
        </w:numPr>
      </w:pPr>
      <w:proofErr w:type="spellStart"/>
      <w:r w:rsidRPr="00742926">
        <w:rPr>
          <w:b/>
          <w:bCs/>
        </w:rPr>
        <w:t>D’Mall</w:t>
      </w:r>
      <w:proofErr w:type="spellEnd"/>
      <w:r w:rsidRPr="00742926">
        <w:t>: A central shopping and dining hub.</w:t>
      </w:r>
    </w:p>
    <w:p w14:paraId="4265AB17" w14:textId="77777777" w:rsidR="00742926" w:rsidRPr="00742926" w:rsidRDefault="00742926" w:rsidP="00742926">
      <w:pPr>
        <w:numPr>
          <w:ilvl w:val="0"/>
          <w:numId w:val="2"/>
        </w:numPr>
      </w:pPr>
      <w:r w:rsidRPr="00742926">
        <w:rPr>
          <w:b/>
          <w:bCs/>
        </w:rPr>
        <w:t>Water Activities</w:t>
      </w:r>
      <w:r w:rsidRPr="00742926">
        <w:t>: Parasailing, paddleboarding, and island-hopping excursions.</w:t>
      </w:r>
    </w:p>
    <w:p w14:paraId="516160DB" w14:textId="77777777" w:rsidR="00742926" w:rsidRPr="00742926" w:rsidRDefault="00742926" w:rsidP="00742926">
      <w:pPr>
        <w:numPr>
          <w:ilvl w:val="0"/>
          <w:numId w:val="2"/>
        </w:numPr>
      </w:pPr>
      <w:r w:rsidRPr="00742926">
        <w:rPr>
          <w:b/>
          <w:bCs/>
        </w:rPr>
        <w:lastRenderedPageBreak/>
        <w:t>Puka Shell Beach</w:t>
      </w:r>
      <w:r w:rsidRPr="00742926">
        <w:t>: Less crowded, with natural beauty and calm waters.</w:t>
      </w:r>
    </w:p>
    <w:p w14:paraId="1FCD97B0" w14:textId="77777777" w:rsidR="00742926" w:rsidRPr="00742926" w:rsidRDefault="00742926" w:rsidP="00742926">
      <w:pPr>
        <w:ind w:left="0" w:firstLine="0"/>
      </w:pPr>
      <w:r w:rsidRPr="00742926">
        <w:pict w14:anchorId="5AF9B56A">
          <v:rect id="_x0000_i1070" style="width:0;height:1.5pt" o:hralign="center" o:hrstd="t" o:hr="t" fillcolor="#a0a0a0" stroked="f"/>
        </w:pict>
      </w:r>
    </w:p>
    <w:p w14:paraId="2D410485" w14:textId="77777777" w:rsidR="00742926" w:rsidRPr="00742926" w:rsidRDefault="00742926" w:rsidP="00742926">
      <w:pPr>
        <w:ind w:left="0" w:firstLine="0"/>
        <w:rPr>
          <w:b/>
          <w:bCs/>
        </w:rPr>
      </w:pPr>
      <w:r w:rsidRPr="00742926">
        <w:rPr>
          <w:b/>
          <w:bCs/>
        </w:rPr>
        <w:t>Food &amp; Drink</w:t>
      </w:r>
    </w:p>
    <w:p w14:paraId="32572408" w14:textId="77777777" w:rsidR="00742926" w:rsidRPr="00742926" w:rsidRDefault="00742926" w:rsidP="00742926">
      <w:pPr>
        <w:ind w:left="0" w:firstLine="0"/>
      </w:pPr>
      <w:r w:rsidRPr="00742926">
        <w:t>Boracay offers everything from beachside barbecue to fine dining. Try fresh seafood grilled to order, Filipino classics like adobo or sinigang, and tropical fruit shakes—the mango shakes here are legendary. Beach bars serve cocktails best enjoyed with toes in the sand and eyes on the sunset.</w:t>
      </w:r>
    </w:p>
    <w:p w14:paraId="540E05D8" w14:textId="77777777" w:rsidR="00742926" w:rsidRPr="00742926" w:rsidRDefault="00742926" w:rsidP="00742926">
      <w:pPr>
        <w:ind w:left="0" w:firstLine="0"/>
      </w:pPr>
      <w:r w:rsidRPr="00742926">
        <w:pict w14:anchorId="38B18A29">
          <v:rect id="_x0000_i1071" style="width:0;height:1.5pt" o:hralign="center" o:hrstd="t" o:hr="t" fillcolor="#a0a0a0" stroked="f"/>
        </w:pict>
      </w:r>
    </w:p>
    <w:p w14:paraId="39031F7D" w14:textId="77777777" w:rsidR="00742926" w:rsidRPr="00742926" w:rsidRDefault="00742926" w:rsidP="00742926">
      <w:pPr>
        <w:ind w:left="0" w:firstLine="0"/>
        <w:rPr>
          <w:b/>
          <w:bCs/>
        </w:rPr>
      </w:pPr>
      <w:r w:rsidRPr="00742926">
        <w:rPr>
          <w:b/>
          <w:bCs/>
        </w:rPr>
        <w:t>Getting Around</w:t>
      </w:r>
    </w:p>
    <w:p w14:paraId="47DBC717" w14:textId="77777777" w:rsidR="00742926" w:rsidRPr="00742926" w:rsidRDefault="00742926" w:rsidP="00742926">
      <w:pPr>
        <w:ind w:left="0" w:firstLine="0"/>
      </w:pPr>
      <w:r w:rsidRPr="00742926">
        <w:t>Cruise ships usually anchor offshore, with tenders bringing passengers to the island. White Beach is walkable end to end, and tricycles (motorbike taxis) make short rides easy. Most visitors spend their time right along the beach or on nearby water excursions.</w:t>
      </w:r>
    </w:p>
    <w:p w14:paraId="55719E89" w14:textId="77777777" w:rsidR="00742926" w:rsidRPr="00742926" w:rsidRDefault="00742926" w:rsidP="00742926">
      <w:pPr>
        <w:ind w:left="0" w:firstLine="0"/>
      </w:pPr>
      <w:r w:rsidRPr="00742926">
        <w:pict w14:anchorId="0E0E1AE4">
          <v:rect id="_x0000_i1072" style="width:0;height:1.5pt" o:hralign="center" o:hrstd="t" o:hr="t" fillcolor="#a0a0a0" stroked="f"/>
        </w:pict>
      </w:r>
    </w:p>
    <w:p w14:paraId="02DBDE2B" w14:textId="77777777" w:rsidR="00742926" w:rsidRPr="00742926" w:rsidRDefault="00742926" w:rsidP="00742926">
      <w:pPr>
        <w:ind w:left="0" w:firstLine="0"/>
        <w:rPr>
          <w:b/>
          <w:bCs/>
        </w:rPr>
      </w:pPr>
      <w:r w:rsidRPr="00742926">
        <w:rPr>
          <w:b/>
          <w:bCs/>
        </w:rPr>
        <w:t>Walking Tour Option</w:t>
      </w:r>
    </w:p>
    <w:p w14:paraId="47E6B66B" w14:textId="77777777" w:rsidR="00742926" w:rsidRPr="00742926" w:rsidRDefault="00742926" w:rsidP="00742926">
      <w:pPr>
        <w:ind w:left="0" w:firstLine="0"/>
      </w:pPr>
      <w:r w:rsidRPr="00742926">
        <w:t xml:space="preserve">A natural walking loop runs along </w:t>
      </w:r>
      <w:r w:rsidRPr="00742926">
        <w:rPr>
          <w:b/>
          <w:bCs/>
        </w:rPr>
        <w:t>White Beach</w:t>
      </w:r>
      <w:r w:rsidRPr="00742926">
        <w:t xml:space="preserve"> itself. Start at </w:t>
      </w:r>
      <w:r w:rsidRPr="00742926">
        <w:rPr>
          <w:b/>
          <w:bCs/>
        </w:rPr>
        <w:t>Willy’s Rock</w:t>
      </w:r>
      <w:r w:rsidRPr="00742926">
        <w:t xml:space="preserve"> near Station 1, stroll past Station 2’s shops and restaurants, continue toward the quieter Station 3, and then circle back. Along the way, stop for a swim, a seafood lunch, or simply to watch the sunset.</w:t>
      </w:r>
    </w:p>
    <w:p w14:paraId="78F0F372" w14:textId="77777777" w:rsidR="00742926" w:rsidRPr="00742926" w:rsidRDefault="00742926" w:rsidP="00742926">
      <w:pPr>
        <w:ind w:left="0" w:firstLine="0"/>
      </w:pPr>
      <w:r w:rsidRPr="00742926">
        <w:pict w14:anchorId="4E2A680E">
          <v:rect id="_x0000_i1073" style="width:0;height:1.5pt" o:hralign="center" o:hrstd="t" o:hr="t" fillcolor="#a0a0a0" stroked="f"/>
        </w:pict>
      </w:r>
    </w:p>
    <w:p w14:paraId="4EB865AF" w14:textId="77777777" w:rsidR="00742926" w:rsidRPr="00742926" w:rsidRDefault="00742926" w:rsidP="00742926">
      <w:pPr>
        <w:ind w:left="0" w:firstLine="0"/>
        <w:rPr>
          <w:b/>
          <w:bCs/>
        </w:rPr>
      </w:pPr>
      <w:r w:rsidRPr="00742926">
        <w:rPr>
          <w:b/>
          <w:bCs/>
        </w:rPr>
        <w:t>Reflection</w:t>
      </w:r>
    </w:p>
    <w:p w14:paraId="1321BB6D" w14:textId="77777777" w:rsidR="00742926" w:rsidRPr="00742926" w:rsidRDefault="00742926" w:rsidP="00742926">
      <w:pPr>
        <w:ind w:left="0" w:firstLine="0"/>
      </w:pPr>
      <w:r w:rsidRPr="00742926">
        <w:t>Boracay is all about slowing down—walking barefoot in soft sand, swimming in warm seas, and watching the sun slip below the horizon. It’s less about monuments and more about moments, reminding us that sometimes the simplest places create the strongest memories.</w:t>
      </w:r>
    </w:p>
    <w:p w14:paraId="47537FF5" w14:textId="77777777" w:rsidR="00FB5B6C" w:rsidRDefault="00FB5B6C" w:rsidP="00742926">
      <w:pPr>
        <w:ind w:left="0" w:firstLine="0"/>
      </w:pPr>
    </w:p>
    <w:sectPr w:rsidR="00FB5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F6A0F"/>
    <w:multiLevelType w:val="multilevel"/>
    <w:tmpl w:val="1F40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A53E4"/>
    <w:multiLevelType w:val="multilevel"/>
    <w:tmpl w:val="166A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1101155">
    <w:abstractNumId w:val="1"/>
  </w:num>
  <w:num w:numId="2" w16cid:durableId="1452625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26"/>
    <w:rsid w:val="000872D7"/>
    <w:rsid w:val="00143158"/>
    <w:rsid w:val="004C11CC"/>
    <w:rsid w:val="00742926"/>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ABFA1"/>
  <w15:chartTrackingRefBased/>
  <w15:docId w15:val="{1279AB9E-7B6A-417B-8829-9D915D4BE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9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29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29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29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29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29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9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9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9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9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29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29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29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29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29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9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9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926"/>
    <w:rPr>
      <w:rFonts w:eastAsiaTheme="majorEastAsia" w:cstheme="majorBidi"/>
      <w:color w:val="272727" w:themeColor="text1" w:themeTint="D8"/>
    </w:rPr>
  </w:style>
  <w:style w:type="paragraph" w:styleId="Title">
    <w:name w:val="Title"/>
    <w:basedOn w:val="Normal"/>
    <w:next w:val="Normal"/>
    <w:link w:val="TitleChar"/>
    <w:uiPriority w:val="10"/>
    <w:qFormat/>
    <w:rsid w:val="00742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926"/>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9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926"/>
    <w:pPr>
      <w:spacing w:before="160"/>
      <w:jc w:val="center"/>
    </w:pPr>
    <w:rPr>
      <w:i/>
      <w:iCs/>
      <w:color w:val="404040" w:themeColor="text1" w:themeTint="BF"/>
    </w:rPr>
  </w:style>
  <w:style w:type="character" w:customStyle="1" w:styleId="QuoteChar">
    <w:name w:val="Quote Char"/>
    <w:basedOn w:val="DefaultParagraphFont"/>
    <w:link w:val="Quote"/>
    <w:uiPriority w:val="29"/>
    <w:rsid w:val="00742926"/>
    <w:rPr>
      <w:i/>
      <w:iCs/>
      <w:color w:val="404040" w:themeColor="text1" w:themeTint="BF"/>
    </w:rPr>
  </w:style>
  <w:style w:type="paragraph" w:styleId="ListParagraph">
    <w:name w:val="List Paragraph"/>
    <w:basedOn w:val="Normal"/>
    <w:uiPriority w:val="34"/>
    <w:qFormat/>
    <w:rsid w:val="00742926"/>
    <w:pPr>
      <w:ind w:left="720"/>
      <w:contextualSpacing/>
    </w:pPr>
  </w:style>
  <w:style w:type="character" w:styleId="IntenseEmphasis">
    <w:name w:val="Intense Emphasis"/>
    <w:basedOn w:val="DefaultParagraphFont"/>
    <w:uiPriority w:val="21"/>
    <w:qFormat/>
    <w:rsid w:val="00742926"/>
    <w:rPr>
      <w:i/>
      <w:iCs/>
      <w:color w:val="2F5496" w:themeColor="accent1" w:themeShade="BF"/>
    </w:rPr>
  </w:style>
  <w:style w:type="paragraph" w:styleId="IntenseQuote">
    <w:name w:val="Intense Quote"/>
    <w:basedOn w:val="Normal"/>
    <w:next w:val="Normal"/>
    <w:link w:val="IntenseQuoteChar"/>
    <w:uiPriority w:val="30"/>
    <w:qFormat/>
    <w:rsid w:val="007429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2926"/>
    <w:rPr>
      <w:i/>
      <w:iCs/>
      <w:color w:val="2F5496" w:themeColor="accent1" w:themeShade="BF"/>
    </w:rPr>
  </w:style>
  <w:style w:type="character" w:styleId="IntenseReference">
    <w:name w:val="Intense Reference"/>
    <w:basedOn w:val="DefaultParagraphFont"/>
    <w:uiPriority w:val="32"/>
    <w:qFormat/>
    <w:rsid w:val="007429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2411</Characters>
  <Application>Microsoft Office Word</Application>
  <DocSecurity>0</DocSecurity>
  <Lines>20</Lines>
  <Paragraphs>5</Paragraphs>
  <ScaleCrop>false</ScaleCrop>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2025-09-08T01:11:00Z</dcterms:created>
  <dcterms:modified xsi:type="dcterms:W3CDTF">2025-09-08T01:12:00Z</dcterms:modified>
</cp:coreProperties>
</file>