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04C4" w14:textId="77777777" w:rsidR="00B15FFE" w:rsidRPr="00870696" w:rsidRDefault="00B15FFE" w:rsidP="00B15FFE">
      <w:pPr>
        <w:ind w:left="0" w:firstLine="0"/>
        <w:jc w:val="center"/>
        <w:rPr>
          <w:rFonts w:asciiTheme="majorBidi" w:hAnsiTheme="majorBidi" w:cstheme="majorBidi"/>
          <w:b/>
          <w:bCs/>
          <w:sz w:val="48"/>
          <w:szCs w:val="48"/>
        </w:rPr>
      </w:pPr>
      <w:r w:rsidRPr="00870696">
        <w:rPr>
          <w:rFonts w:asciiTheme="majorBidi" w:hAnsiTheme="majorBidi" w:cstheme="majorBidi"/>
          <w:b/>
          <w:bCs/>
          <w:sz w:val="48"/>
          <w:szCs w:val="48"/>
        </w:rPr>
        <w:t xml:space="preserve">Beyond the Sommelier </w:t>
      </w:r>
    </w:p>
    <w:p w14:paraId="53A49909" w14:textId="77777777" w:rsidR="00B15FFE" w:rsidRPr="00870696" w:rsidRDefault="00B15FFE" w:rsidP="00B15FFE">
      <w:pPr>
        <w:ind w:left="0" w:firstLine="0"/>
        <w:jc w:val="center"/>
        <w:rPr>
          <w:rFonts w:asciiTheme="majorBidi" w:hAnsiTheme="majorBidi" w:cstheme="majorBidi"/>
          <w:b/>
          <w:bCs/>
          <w:sz w:val="44"/>
          <w:szCs w:val="44"/>
        </w:rPr>
      </w:pPr>
      <w:r w:rsidRPr="00870696">
        <w:rPr>
          <w:rFonts w:asciiTheme="majorBidi" w:hAnsiTheme="majorBidi" w:cstheme="majorBidi"/>
          <w:b/>
          <w:bCs/>
          <w:sz w:val="44"/>
          <w:szCs w:val="44"/>
        </w:rPr>
        <w:t>Inside the Growing World of Spirits Education</w:t>
      </w:r>
    </w:p>
    <w:p w14:paraId="6C8FD332" w14:textId="77777777" w:rsidR="00B15FFE" w:rsidRPr="00870696" w:rsidRDefault="00B15FFE" w:rsidP="00B15FFE">
      <w:pPr>
        <w:ind w:left="0" w:firstLine="0"/>
        <w:jc w:val="center"/>
        <w:rPr>
          <w:rFonts w:asciiTheme="majorBidi" w:hAnsiTheme="majorBidi" w:cstheme="majorBidi"/>
          <w:b/>
          <w:bCs/>
          <w:sz w:val="40"/>
          <w:szCs w:val="40"/>
        </w:rPr>
      </w:pPr>
      <w:r w:rsidRPr="00870696">
        <w:rPr>
          <w:rFonts w:asciiTheme="majorBidi" w:hAnsiTheme="majorBidi" w:cstheme="majorBidi"/>
          <w:b/>
          <w:bCs/>
          <w:sz w:val="40"/>
          <w:szCs w:val="40"/>
        </w:rPr>
        <w:t>By Marc Silver</w:t>
      </w:r>
    </w:p>
    <w:p w14:paraId="60D2EE09"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Wine has its sommeliers, beer its Cicerones, and sake its Kikisake-shi. But what about whiskey, tequila, or rum? For years, the spirits world had no official language. Knowledge came from experience, not exams. A bartender’s credibility was earned behind the bar, not through structured tests or titles. That’s changing fast.</w:t>
      </w:r>
    </w:p>
    <w:p w14:paraId="1702BA1F"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Over the past twenty years, spirits education has evolved from scattered workshops into full certification systems. Where you once learned by shadowing a mentor, you can now enroll in programs that mirror the rigor of wine or beer study. The motivation varies—career growth, credibility, or simple curiosity—but the result is the same: spirits education has become one of the most dynamic corners of the beverage world.</w:t>
      </w:r>
    </w:p>
    <w:p w14:paraId="5EAAEB7C"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pict w14:anchorId="57173D33">
          <v:rect id="_x0000_i1145" style="width:0;height:1.5pt" o:hralign="center" o:hrstd="t" o:hr="t" fillcolor="#a0a0a0" stroked="f"/>
        </w:pict>
      </w:r>
    </w:p>
    <w:p w14:paraId="5E18E50A" w14:textId="77777777" w:rsidR="00870696" w:rsidRPr="00870696" w:rsidRDefault="00870696" w:rsidP="00870696">
      <w:pPr>
        <w:ind w:left="0" w:firstLine="0"/>
        <w:rPr>
          <w:rFonts w:asciiTheme="majorBidi" w:hAnsiTheme="majorBidi" w:cstheme="majorBidi"/>
          <w:b/>
          <w:bCs/>
          <w:sz w:val="36"/>
          <w:szCs w:val="36"/>
        </w:rPr>
      </w:pPr>
      <w:r w:rsidRPr="00870696">
        <w:rPr>
          <w:rFonts w:asciiTheme="majorBidi" w:hAnsiTheme="majorBidi" w:cstheme="majorBidi"/>
          <w:b/>
          <w:bCs/>
          <w:sz w:val="36"/>
          <w:szCs w:val="36"/>
        </w:rPr>
        <w:t>A Growing Movement</w:t>
      </w:r>
    </w:p>
    <w:p w14:paraId="7C17872C"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Wine and beer had a long head start. The sommelier system, formalized through the Court of Master Sommeliers and the Wine &amp; Spirit Education Trust (WSET), has deep roots in centuries of wine tradition. The Cicerone Certification Program brought similar structure to beer in the early 2000s, professionalizing a trade that had long relied on informal learning.</w:t>
      </w:r>
    </w:p>
    <w:p w14:paraId="2DA99B52"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Spirits, on the other hand, remained an open frontier. Regulations were inconsistent, styles evolved by region, and traditions were spread across dozens of countries. That diversity made standardization difficult—but also fascinating.</w:t>
      </w:r>
    </w:p>
    <w:p w14:paraId="5EB867D6"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As the craft-distilling boom of the 2000s collided with the modern cocktail renaissance, bartenders and educators began asking for more. They wanted to understand distillation the way sommeliers understood fermentation. They wanted a shared vocabulary for the global language of spirits.</w:t>
      </w:r>
    </w:p>
    <w:p w14:paraId="63746EC8"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Today, that structure exists. Modern spirits programs cover everything from raw materials and fermentation to labeling laws and sensory analysis. They don’t just teach you to identify a spirit—they teach you to think like a distiller.</w:t>
      </w:r>
    </w:p>
    <w:p w14:paraId="04CADA08"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pict w14:anchorId="3193AC76">
          <v:rect id="_x0000_i1146" style="width:0;height:1.5pt" o:hralign="center" o:hrstd="t" o:hr="t" fillcolor="#a0a0a0" stroked="f"/>
        </w:pict>
      </w:r>
    </w:p>
    <w:p w14:paraId="751B238B" w14:textId="77777777" w:rsidR="00870696" w:rsidRPr="00870696" w:rsidRDefault="00870696" w:rsidP="00870696">
      <w:pPr>
        <w:ind w:left="0" w:firstLine="0"/>
        <w:rPr>
          <w:rFonts w:asciiTheme="majorBidi" w:hAnsiTheme="majorBidi" w:cstheme="majorBidi"/>
          <w:b/>
          <w:bCs/>
          <w:sz w:val="36"/>
          <w:szCs w:val="36"/>
        </w:rPr>
      </w:pPr>
      <w:r w:rsidRPr="00870696">
        <w:rPr>
          <w:rFonts w:asciiTheme="majorBidi" w:hAnsiTheme="majorBidi" w:cstheme="majorBidi"/>
          <w:b/>
          <w:bCs/>
          <w:sz w:val="36"/>
          <w:szCs w:val="36"/>
        </w:rPr>
        <w:t>The Foundation: Generalist Certifications</w:t>
      </w:r>
    </w:p>
    <w:p w14:paraId="2D2F8601"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 xml:space="preserve">For those who want a broad command of the entire spirits landscape, several respected programs lead the way. The </w:t>
      </w:r>
      <w:r w:rsidRPr="00870696">
        <w:rPr>
          <w:rFonts w:asciiTheme="majorBidi" w:hAnsiTheme="majorBidi" w:cstheme="majorBidi"/>
          <w:b/>
          <w:bCs/>
          <w:sz w:val="36"/>
          <w:szCs w:val="36"/>
        </w:rPr>
        <w:t>Certified Specialist of Spirits (CSS)</w:t>
      </w:r>
      <w:r w:rsidRPr="00870696">
        <w:rPr>
          <w:rFonts w:asciiTheme="majorBidi" w:hAnsiTheme="majorBidi" w:cstheme="majorBidi"/>
          <w:sz w:val="36"/>
          <w:szCs w:val="36"/>
        </w:rPr>
        <w:t xml:space="preserve"> from the Society of Wine Educators has become one of the industry’s benchmark credentials—the spirits world’s equivalent of a sommelier exam.</w:t>
      </w:r>
    </w:p>
    <w:p w14:paraId="1334AD9B"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The CSS curriculum covers production, styles, and service. You’ll study how rum ferments in the tropics, why gin botanicals matter, and what distinguishes Scotch from bourbon. The exam is challenging and takes real study time. Most candidates spend months preparing, with fees that vary by membership and location. For beverage directors, educators, and luxury retailers, that CSS pin signals serious expertise.</w:t>
      </w:r>
    </w:p>
    <w:p w14:paraId="66F4D398"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 xml:space="preserve">The </w:t>
      </w:r>
      <w:r w:rsidRPr="00870696">
        <w:rPr>
          <w:rFonts w:asciiTheme="majorBidi" w:hAnsiTheme="majorBidi" w:cstheme="majorBidi"/>
          <w:b/>
          <w:bCs/>
          <w:sz w:val="36"/>
          <w:szCs w:val="36"/>
        </w:rPr>
        <w:t>Wine &amp; Spirit Education Trust (WSET)</w:t>
      </w:r>
      <w:r w:rsidRPr="00870696">
        <w:rPr>
          <w:rFonts w:asciiTheme="majorBidi" w:hAnsiTheme="majorBidi" w:cstheme="majorBidi"/>
          <w:sz w:val="36"/>
          <w:szCs w:val="36"/>
        </w:rPr>
        <w:t xml:space="preserve"> also offers a highly respected spirits track. Known for its meticulous wine training, WSET brings the same analytical structure to spirits across Levels 1 through 3. Level 2 builds a solid foundation for bartenders, importers, and enthusiasts who want to grasp flavor structure and production methods. Level 3 goes deeper, demanding precise tasting and analysis through the WSET’s Systematic Approach to Tasting. Students connect production decisions to style—why a pot still behaves differently from a column still, or how maturation climate shapes a spirit’s character. Wherever you go—London, Singapore, São Paulo—those three letters carry weight.</w:t>
      </w:r>
    </w:p>
    <w:p w14:paraId="59666893"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 xml:space="preserve">Then there’s </w:t>
      </w:r>
      <w:proofErr w:type="spellStart"/>
      <w:r w:rsidRPr="00870696">
        <w:rPr>
          <w:rFonts w:asciiTheme="majorBidi" w:hAnsiTheme="majorBidi" w:cstheme="majorBidi"/>
          <w:b/>
          <w:bCs/>
          <w:sz w:val="36"/>
          <w:szCs w:val="36"/>
        </w:rPr>
        <w:t>BarSmarts</w:t>
      </w:r>
      <w:proofErr w:type="spellEnd"/>
      <w:r w:rsidRPr="00870696">
        <w:rPr>
          <w:rFonts w:asciiTheme="majorBidi" w:hAnsiTheme="majorBidi" w:cstheme="majorBidi"/>
          <w:sz w:val="36"/>
          <w:szCs w:val="36"/>
        </w:rPr>
        <w:t xml:space="preserve">, a hands-on program owned and operated by Pernod Ricard USA with the founders of BAR, LLC, and administered through the United States Bartenders’ Guild. Designed for working bartenders, it blends theory with practical skills: cocktail history, responsible service, and the mechanics of shaking, stirring, and building drinks with precision. Delivered online and in-person, it’s accessible, affordable, and immediately useful behind the bar. </w:t>
      </w:r>
      <w:proofErr w:type="spellStart"/>
      <w:r w:rsidRPr="00870696">
        <w:rPr>
          <w:rFonts w:asciiTheme="majorBidi" w:hAnsiTheme="majorBidi" w:cstheme="majorBidi"/>
          <w:sz w:val="36"/>
          <w:szCs w:val="36"/>
        </w:rPr>
        <w:t>BarSmarts</w:t>
      </w:r>
      <w:proofErr w:type="spellEnd"/>
      <w:r w:rsidRPr="00870696">
        <w:rPr>
          <w:rFonts w:asciiTheme="majorBidi" w:hAnsiTheme="majorBidi" w:cstheme="majorBidi"/>
          <w:sz w:val="36"/>
          <w:szCs w:val="36"/>
        </w:rPr>
        <w:t xml:space="preserve"> doesn’t make you an academic, but it makes you better at your craft—and that counts for a lot.</w:t>
      </w:r>
    </w:p>
    <w:p w14:paraId="48C6C0FE"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pict w14:anchorId="094C0A08">
          <v:rect id="_x0000_i1147" style="width:0;height:1.5pt" o:hralign="center" o:hrstd="t" o:hr="t" fillcolor="#a0a0a0" stroked="f"/>
        </w:pict>
      </w:r>
    </w:p>
    <w:p w14:paraId="0BE6B834" w14:textId="77777777" w:rsidR="00870696" w:rsidRPr="00870696" w:rsidRDefault="00870696" w:rsidP="00870696">
      <w:pPr>
        <w:ind w:left="0" w:firstLine="0"/>
        <w:rPr>
          <w:rFonts w:asciiTheme="majorBidi" w:hAnsiTheme="majorBidi" w:cstheme="majorBidi"/>
          <w:b/>
          <w:bCs/>
          <w:sz w:val="36"/>
          <w:szCs w:val="36"/>
        </w:rPr>
      </w:pPr>
      <w:r w:rsidRPr="00870696">
        <w:rPr>
          <w:rFonts w:asciiTheme="majorBidi" w:hAnsiTheme="majorBidi" w:cstheme="majorBidi"/>
          <w:b/>
          <w:bCs/>
          <w:sz w:val="36"/>
          <w:szCs w:val="36"/>
        </w:rPr>
        <w:t>From Broad Knowledge to Deep Expertise</w:t>
      </w:r>
    </w:p>
    <w:p w14:paraId="2D3553E5"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Once you’ve mastered the basics, specialization is the natural next step. Whiskey led the charge, largely because of its depth and loyal following.</w:t>
      </w:r>
    </w:p>
    <w:p w14:paraId="71E04A16"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 xml:space="preserve">In the U.K., the </w:t>
      </w:r>
      <w:r w:rsidRPr="00870696">
        <w:rPr>
          <w:rFonts w:asciiTheme="majorBidi" w:hAnsiTheme="majorBidi" w:cstheme="majorBidi"/>
          <w:b/>
          <w:bCs/>
          <w:sz w:val="36"/>
          <w:szCs w:val="36"/>
        </w:rPr>
        <w:t>Edinburgh Whisky Academy</w:t>
      </w:r>
      <w:r w:rsidRPr="00870696">
        <w:rPr>
          <w:rFonts w:asciiTheme="majorBidi" w:hAnsiTheme="majorBidi" w:cstheme="majorBidi"/>
          <w:sz w:val="36"/>
          <w:szCs w:val="36"/>
        </w:rPr>
        <w:t xml:space="preserve"> offers SQA-accredited diplomas that combine distillation science with sensory training—modules on cask management, flavor development, and international whisky law. The </w:t>
      </w:r>
      <w:r w:rsidRPr="00870696">
        <w:rPr>
          <w:rFonts w:asciiTheme="majorBidi" w:hAnsiTheme="majorBidi" w:cstheme="majorBidi"/>
          <w:b/>
          <w:bCs/>
          <w:sz w:val="36"/>
          <w:szCs w:val="36"/>
        </w:rPr>
        <w:t>WSET Level 3 Award in Spirits</w:t>
      </w:r>
      <w:r w:rsidRPr="00870696">
        <w:rPr>
          <w:rFonts w:asciiTheme="majorBidi" w:hAnsiTheme="majorBidi" w:cstheme="majorBidi"/>
          <w:sz w:val="36"/>
          <w:szCs w:val="36"/>
        </w:rPr>
        <w:t xml:space="preserve"> examines Scotch, Irish, American, Canadian, Japanese, and emerging producers, using its Systematic Approach to Tasting to sharpen analytical precision.</w:t>
      </w:r>
    </w:p>
    <w:p w14:paraId="44871C49"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 xml:space="preserve">In the U.S., the </w:t>
      </w:r>
      <w:r w:rsidRPr="00870696">
        <w:rPr>
          <w:rFonts w:asciiTheme="majorBidi" w:hAnsiTheme="majorBidi" w:cstheme="majorBidi"/>
          <w:b/>
          <w:bCs/>
          <w:sz w:val="36"/>
          <w:szCs w:val="36"/>
        </w:rPr>
        <w:t>Stave &amp; Thief Society</w:t>
      </w:r>
      <w:r w:rsidRPr="00870696">
        <w:rPr>
          <w:rFonts w:asciiTheme="majorBidi" w:hAnsiTheme="majorBidi" w:cstheme="majorBidi"/>
          <w:sz w:val="36"/>
          <w:szCs w:val="36"/>
        </w:rPr>
        <w:t xml:space="preserve"> has carved out a niche focused on bourbon. Its Bourbon Steward certification dives into America’s native spirit, covering history, regulation, chemistry, and sensory evaluation. Students explore everything from the 1897 Bottled-in-Bond Act to how barrel char affects aroma and mouthfeel. For distillery staff, bartenders, and brand ambassadors, the “Certified Bourbon Steward” title carries genuine professional weight.</w:t>
      </w:r>
    </w:p>
    <w:p w14:paraId="0E5504C0"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pict w14:anchorId="45297C3E">
          <v:rect id="_x0000_i1148" style="width:0;height:1.5pt" o:hralign="center" o:hrstd="t" o:hr="t" fillcolor="#a0a0a0" stroked="f"/>
        </w:pict>
      </w:r>
    </w:p>
    <w:p w14:paraId="6EA3E043" w14:textId="77777777" w:rsidR="00870696" w:rsidRPr="00870696" w:rsidRDefault="00870696" w:rsidP="00870696">
      <w:pPr>
        <w:ind w:left="0" w:firstLine="0"/>
        <w:rPr>
          <w:rFonts w:asciiTheme="majorBidi" w:hAnsiTheme="majorBidi" w:cstheme="majorBidi"/>
          <w:b/>
          <w:bCs/>
          <w:sz w:val="36"/>
          <w:szCs w:val="36"/>
        </w:rPr>
      </w:pPr>
      <w:r w:rsidRPr="00870696">
        <w:rPr>
          <w:rFonts w:asciiTheme="majorBidi" w:hAnsiTheme="majorBidi" w:cstheme="majorBidi"/>
          <w:b/>
          <w:bCs/>
          <w:sz w:val="36"/>
          <w:szCs w:val="36"/>
        </w:rPr>
        <w:t>The Rise of Agave Education</w:t>
      </w:r>
    </w:p>
    <w:p w14:paraId="1FDF521E"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Few spirits have risen faster than tequila and mezcal. Once niche, they’ve become global symbols of craft and authenticity—and with that growth came the need for structured learning rooted in cultural respect.</w:t>
      </w:r>
    </w:p>
    <w:p w14:paraId="555E1267"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 xml:space="preserve">The </w:t>
      </w:r>
      <w:r w:rsidRPr="00870696">
        <w:rPr>
          <w:rFonts w:asciiTheme="majorBidi" w:hAnsiTheme="majorBidi" w:cstheme="majorBidi"/>
          <w:b/>
          <w:bCs/>
          <w:sz w:val="36"/>
          <w:szCs w:val="36"/>
        </w:rPr>
        <w:t>Tequila Matchmaker Academy</w:t>
      </w:r>
      <w:r w:rsidRPr="00870696">
        <w:rPr>
          <w:rFonts w:asciiTheme="majorBidi" w:hAnsiTheme="majorBidi" w:cstheme="majorBidi"/>
          <w:sz w:val="36"/>
          <w:szCs w:val="36"/>
        </w:rPr>
        <w:t xml:space="preserve"> is a standout example. Its online certifications explore production, tasting, and heritage. Students study agave species, regional designations, and fermentation or cooking techniques, along with sustainability and the traditions that define Mexico’s agave-growing regions.</w:t>
      </w:r>
    </w:p>
    <w:p w14:paraId="14F4DA87"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 xml:space="preserve">The </w:t>
      </w:r>
      <w:r w:rsidRPr="00870696">
        <w:rPr>
          <w:rFonts w:asciiTheme="majorBidi" w:hAnsiTheme="majorBidi" w:cstheme="majorBidi"/>
          <w:b/>
          <w:bCs/>
          <w:sz w:val="36"/>
          <w:szCs w:val="36"/>
        </w:rPr>
        <w:t xml:space="preserve">Consejo </w:t>
      </w:r>
      <w:proofErr w:type="spellStart"/>
      <w:r w:rsidRPr="00870696">
        <w:rPr>
          <w:rFonts w:asciiTheme="majorBidi" w:hAnsiTheme="majorBidi" w:cstheme="majorBidi"/>
          <w:b/>
          <w:bCs/>
          <w:sz w:val="36"/>
          <w:szCs w:val="36"/>
        </w:rPr>
        <w:t>Regulador</w:t>
      </w:r>
      <w:proofErr w:type="spellEnd"/>
      <w:r w:rsidRPr="00870696">
        <w:rPr>
          <w:rFonts w:asciiTheme="majorBidi" w:hAnsiTheme="majorBidi" w:cstheme="majorBidi"/>
          <w:b/>
          <w:bCs/>
          <w:sz w:val="36"/>
          <w:szCs w:val="36"/>
        </w:rPr>
        <w:t xml:space="preserve"> del Tequila (CRT)</w:t>
      </w:r>
      <w:r w:rsidRPr="00870696">
        <w:rPr>
          <w:rFonts w:asciiTheme="majorBidi" w:hAnsiTheme="majorBidi" w:cstheme="majorBidi"/>
          <w:sz w:val="36"/>
          <w:szCs w:val="36"/>
        </w:rPr>
        <w:t>—the industry’s official governing body—takes a compliance-based approach. Its courses emphasize authenticity, labeling, and export regulations, essential knowledge for producers and importers. Mezcal education remains more fragmented, reflecting the category itself: hundreds of regional expressions, each tied to local methods and micro-traditions.</w:t>
      </w:r>
    </w:p>
    <w:p w14:paraId="1070301B"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pict w14:anchorId="63903E39">
          <v:rect id="_x0000_i1149" style="width:0;height:1.5pt" o:hralign="center" o:hrstd="t" o:hr="t" fillcolor="#a0a0a0" stroked="f"/>
        </w:pict>
      </w:r>
    </w:p>
    <w:p w14:paraId="3AF24517" w14:textId="77777777" w:rsidR="00870696" w:rsidRPr="00870696" w:rsidRDefault="00870696" w:rsidP="00870696">
      <w:pPr>
        <w:ind w:left="0" w:firstLine="0"/>
        <w:rPr>
          <w:rFonts w:asciiTheme="majorBidi" w:hAnsiTheme="majorBidi" w:cstheme="majorBidi"/>
          <w:b/>
          <w:bCs/>
          <w:sz w:val="36"/>
          <w:szCs w:val="36"/>
        </w:rPr>
      </w:pPr>
      <w:r w:rsidRPr="00870696">
        <w:rPr>
          <w:rFonts w:asciiTheme="majorBidi" w:hAnsiTheme="majorBidi" w:cstheme="majorBidi"/>
          <w:b/>
          <w:bCs/>
          <w:sz w:val="36"/>
          <w:szCs w:val="36"/>
        </w:rPr>
        <w:t>Rum and the Challenge of Diversity</w:t>
      </w:r>
    </w:p>
    <w:p w14:paraId="7B514F8E"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If whiskey is the scholar’s spirit and tequila the storyteller’s, rum is the rebel. It’s nearly impossible to standardize because production methods vary wildly from island to island and country to country—molasses-based, sugarcane-juice-based, column-still, pot-still, tropical aging, continental aging—rum encompasses it all.</w:t>
      </w:r>
    </w:p>
    <w:p w14:paraId="7965F05F"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 xml:space="preserve">That complexity makes formal education challenging but deeply rewarding. Rum courses now range from awards panels like </w:t>
      </w:r>
      <w:proofErr w:type="spellStart"/>
      <w:r w:rsidRPr="00870696">
        <w:rPr>
          <w:rFonts w:asciiTheme="majorBidi" w:hAnsiTheme="majorBidi" w:cstheme="majorBidi"/>
          <w:b/>
          <w:bCs/>
          <w:sz w:val="36"/>
          <w:szCs w:val="36"/>
        </w:rPr>
        <w:t>RumXP</w:t>
      </w:r>
      <w:proofErr w:type="spellEnd"/>
      <w:r w:rsidRPr="00870696">
        <w:rPr>
          <w:rFonts w:asciiTheme="majorBidi" w:hAnsiTheme="majorBidi" w:cstheme="majorBidi"/>
          <w:sz w:val="36"/>
          <w:szCs w:val="36"/>
        </w:rPr>
        <w:t xml:space="preserve"> to private certificates such as </w:t>
      </w:r>
      <w:proofErr w:type="spellStart"/>
      <w:r w:rsidRPr="00870696">
        <w:rPr>
          <w:rFonts w:asciiTheme="majorBidi" w:hAnsiTheme="majorBidi" w:cstheme="majorBidi"/>
          <w:b/>
          <w:bCs/>
          <w:sz w:val="36"/>
          <w:szCs w:val="36"/>
        </w:rPr>
        <w:t>Rummelier</w:t>
      </w:r>
      <w:proofErr w:type="spellEnd"/>
      <w:r w:rsidRPr="00870696">
        <w:rPr>
          <w:rFonts w:asciiTheme="majorBidi" w:hAnsiTheme="majorBidi" w:cstheme="majorBidi"/>
          <w:sz w:val="36"/>
          <w:szCs w:val="36"/>
        </w:rPr>
        <w:t xml:space="preserve">, along with distilling-academy programs that cover the chemistry of fermentation and distillation. The </w:t>
      </w:r>
      <w:r w:rsidRPr="00870696">
        <w:rPr>
          <w:rFonts w:asciiTheme="majorBidi" w:hAnsiTheme="majorBidi" w:cstheme="majorBidi"/>
          <w:b/>
          <w:bCs/>
          <w:sz w:val="36"/>
          <w:szCs w:val="36"/>
        </w:rPr>
        <w:t>Institute of Brewing and Distilling (IBD)</w:t>
      </w:r>
      <w:r w:rsidRPr="00870696">
        <w:rPr>
          <w:rFonts w:asciiTheme="majorBidi" w:hAnsiTheme="majorBidi" w:cstheme="majorBidi"/>
          <w:sz w:val="36"/>
          <w:szCs w:val="36"/>
        </w:rPr>
        <w:t xml:space="preserve"> offers technical qualifications for those moving from bar to laboratory.</w:t>
      </w:r>
    </w:p>
    <w:p w14:paraId="56C35B08"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As premium bottlings and transparent labeling raise rum’s reputation, expect more structured certifications to emerge. For now, rum education remains a blend of technical courses, brand programs, and self-driven study.</w:t>
      </w:r>
    </w:p>
    <w:p w14:paraId="1F8818C0"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pict w14:anchorId="2FAFF988">
          <v:rect id="_x0000_i1150" style="width:0;height:1.5pt" o:hralign="center" o:hrstd="t" o:hr="t" fillcolor="#a0a0a0" stroked="f"/>
        </w:pict>
      </w:r>
    </w:p>
    <w:p w14:paraId="432A453B" w14:textId="77777777" w:rsidR="00870696" w:rsidRPr="00870696" w:rsidRDefault="00870696" w:rsidP="00870696">
      <w:pPr>
        <w:ind w:left="0" w:firstLine="0"/>
        <w:rPr>
          <w:rFonts w:asciiTheme="majorBidi" w:hAnsiTheme="majorBidi" w:cstheme="majorBidi"/>
          <w:b/>
          <w:bCs/>
          <w:sz w:val="36"/>
          <w:szCs w:val="36"/>
        </w:rPr>
      </w:pPr>
      <w:r w:rsidRPr="00870696">
        <w:rPr>
          <w:rFonts w:asciiTheme="majorBidi" w:hAnsiTheme="majorBidi" w:cstheme="majorBidi"/>
          <w:b/>
          <w:bCs/>
          <w:sz w:val="36"/>
          <w:szCs w:val="36"/>
        </w:rPr>
        <w:t>Inside Today’s Spirits Classroom</w:t>
      </w:r>
    </w:p>
    <w:p w14:paraId="47AECD36"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What’s fueling this boom isn’t just curiosity—it’s access. Many top programs are now available entirely online. A bartender in Nairobi or New Delhi can take the same WSET or CSS class as a peer in New York or London. That’s created a global classroom of professionals united by shared vocabulary and standards.</w:t>
      </w:r>
    </w:p>
    <w:p w14:paraId="18037639"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Hybrid learning has made certification practical. Students can complete theory online, then attend focused tasting workshops in person. This flexibility invites career changers, travelers, and enthusiasts who might not have access to formal hospitality schools.</w:t>
      </w:r>
    </w:p>
    <w:p w14:paraId="57DB27DF"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And though the classroom has modernized, mentorship hasn’t vanished. Many describe the certification journey as transformative—not only for the knowledge gained but for the community built along the way. Spirits education has become as much about connection as it is about credentials.</w:t>
      </w:r>
    </w:p>
    <w:p w14:paraId="0D957493"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pict w14:anchorId="0D04B4AB">
          <v:rect id="_x0000_i1151" style="width:0;height:1.5pt" o:hralign="center" o:hrstd="t" o:hr="t" fillcolor="#a0a0a0" stroked="f"/>
        </w:pict>
      </w:r>
    </w:p>
    <w:p w14:paraId="39A5E7B8" w14:textId="77777777" w:rsidR="00870696" w:rsidRPr="00870696" w:rsidRDefault="00870696" w:rsidP="00870696">
      <w:pPr>
        <w:ind w:left="0" w:firstLine="0"/>
        <w:rPr>
          <w:rFonts w:asciiTheme="majorBidi" w:hAnsiTheme="majorBidi" w:cstheme="majorBidi"/>
          <w:b/>
          <w:bCs/>
          <w:sz w:val="36"/>
          <w:szCs w:val="36"/>
        </w:rPr>
      </w:pPr>
      <w:r w:rsidRPr="00870696">
        <w:rPr>
          <w:rFonts w:asciiTheme="majorBidi" w:hAnsiTheme="majorBidi" w:cstheme="majorBidi"/>
          <w:b/>
          <w:bCs/>
          <w:sz w:val="36"/>
          <w:szCs w:val="36"/>
        </w:rPr>
        <w:t>What Certification Really Means</w:t>
      </w:r>
    </w:p>
    <w:p w14:paraId="2CB76027"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Spirits credentials don’t yet have the universal recognition of a Master Sommelier pin, but they’re catching up quickly. A decade ago, few bars or retailers mentioned staff certifications. Now it’s common to see them on menus and business cards. For brand ambassadors, importers, and educators, credentials are shorthand for trust.</w:t>
      </w:r>
    </w:p>
    <w:p w14:paraId="11F077A3"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Yet the value of certification goes beyond the diploma. It gives structure to intuition. It turns “I like this” into “Here’s why this tastes the way it does.” It teaches you to think analytically about aroma, texture, and balance—and to connect those sensations to production choices.</w:t>
      </w:r>
    </w:p>
    <w:p w14:paraId="512A55EC"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Most importantly, it teaches humility. Every program begins with the same reminder: nobody knows it all. Spirits education isn’t about memorizing flashcards; it’s about curiosity and the willingness to keep learning from every glass poured.</w:t>
      </w:r>
    </w:p>
    <w:p w14:paraId="602F10EE"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pict w14:anchorId="0893CAEF">
          <v:rect id="_x0000_i1152" style="width:0;height:1.5pt" o:hralign="center" o:hrstd="t" o:hr="t" fillcolor="#a0a0a0" stroked="f"/>
        </w:pict>
      </w:r>
    </w:p>
    <w:p w14:paraId="08A95E45" w14:textId="77777777" w:rsidR="00870696" w:rsidRPr="00870696" w:rsidRDefault="00870696" w:rsidP="00870696">
      <w:pPr>
        <w:ind w:left="0" w:firstLine="0"/>
        <w:rPr>
          <w:rFonts w:asciiTheme="majorBidi" w:hAnsiTheme="majorBidi" w:cstheme="majorBidi"/>
          <w:b/>
          <w:bCs/>
          <w:sz w:val="36"/>
          <w:szCs w:val="36"/>
        </w:rPr>
      </w:pPr>
      <w:r w:rsidRPr="00870696">
        <w:rPr>
          <w:rFonts w:asciiTheme="majorBidi" w:hAnsiTheme="majorBidi" w:cstheme="majorBidi"/>
          <w:b/>
          <w:bCs/>
          <w:sz w:val="36"/>
          <w:szCs w:val="36"/>
        </w:rPr>
        <w:t>Choosing a Path</w:t>
      </w:r>
    </w:p>
    <w:p w14:paraId="64922E71"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 xml:space="preserve">There’s no single right credential. Each program serves a purpose. If you want broad professional recognition, the CSS or WSET spirits tracks remain gold standards. For practical skills, </w:t>
      </w:r>
      <w:proofErr w:type="spellStart"/>
      <w:r w:rsidRPr="00870696">
        <w:rPr>
          <w:rFonts w:asciiTheme="majorBidi" w:hAnsiTheme="majorBidi" w:cstheme="majorBidi"/>
          <w:sz w:val="36"/>
          <w:szCs w:val="36"/>
        </w:rPr>
        <w:t>BarSmarts</w:t>
      </w:r>
      <w:proofErr w:type="spellEnd"/>
      <w:r w:rsidRPr="00870696">
        <w:rPr>
          <w:rFonts w:asciiTheme="majorBidi" w:hAnsiTheme="majorBidi" w:cstheme="majorBidi"/>
          <w:sz w:val="36"/>
          <w:szCs w:val="36"/>
        </w:rPr>
        <w:t xml:space="preserve"> offers a fast, affordable upgrade that makes an immediate difference behind the bar. Whiskey professionals might look to WSET, Edinburgh, or Stave &amp; Thief. Agave specialists can explore Tequila Matchmaker or CRT courses.</w:t>
      </w:r>
    </w:p>
    <w:p w14:paraId="570C99CA"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Before signing up, think about your goals. How much time can you invest? Are you after personal growth or professional advancement? Costs range widely—from under a hundred dollars for entry-level programs to well over a thousand for advanced diplomas—but serious students find the return measured in opportunity, confidence, and deeper understanding.</w:t>
      </w:r>
    </w:p>
    <w:p w14:paraId="1974B413"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pict w14:anchorId="28DCD8E4">
          <v:rect id="_x0000_i1153" style="width:0;height:1.5pt" o:hralign="center" o:hrstd="t" o:hr="t" fillcolor="#a0a0a0" stroked="f"/>
        </w:pict>
      </w:r>
    </w:p>
    <w:p w14:paraId="2D2D00A4" w14:textId="77777777" w:rsidR="00870696" w:rsidRPr="00870696" w:rsidRDefault="00870696" w:rsidP="00870696">
      <w:pPr>
        <w:ind w:left="0" w:firstLine="0"/>
        <w:rPr>
          <w:rFonts w:asciiTheme="majorBidi" w:hAnsiTheme="majorBidi" w:cstheme="majorBidi"/>
          <w:b/>
          <w:bCs/>
          <w:sz w:val="36"/>
          <w:szCs w:val="36"/>
        </w:rPr>
      </w:pPr>
      <w:r w:rsidRPr="00870696">
        <w:rPr>
          <w:rFonts w:asciiTheme="majorBidi" w:hAnsiTheme="majorBidi" w:cstheme="majorBidi"/>
          <w:b/>
          <w:bCs/>
          <w:sz w:val="36"/>
          <w:szCs w:val="36"/>
        </w:rPr>
        <w:t>Where Spirits Education Is Headed Next</w:t>
      </w:r>
    </w:p>
    <w:p w14:paraId="327E4ED9"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Spirits certification is still defining itself. Frameworks are expanding, and international recognition is catching up with creativity. It’s the same path wine followed, only compressed into a few short decades instead of centuries.</w:t>
      </w:r>
    </w:p>
    <w:p w14:paraId="32A3A84F"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That’s what makes this moment exciting. Enrolling now means joining a movement still in motion. The students studying for exams today are the educators and consultants of tomorrow, shaping how the next generation understands what’s in the glass.</w:t>
      </w:r>
    </w:p>
    <w:p w14:paraId="4B7CB17F"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t xml:space="preserve">Earning a </w:t>
      </w:r>
      <w:proofErr w:type="gramStart"/>
      <w:r w:rsidRPr="00870696">
        <w:rPr>
          <w:rFonts w:asciiTheme="majorBidi" w:hAnsiTheme="majorBidi" w:cstheme="majorBidi"/>
          <w:sz w:val="36"/>
          <w:szCs w:val="36"/>
        </w:rPr>
        <w:t>spirits</w:t>
      </w:r>
      <w:proofErr w:type="gramEnd"/>
      <w:r w:rsidRPr="00870696">
        <w:rPr>
          <w:rFonts w:asciiTheme="majorBidi" w:hAnsiTheme="majorBidi" w:cstheme="majorBidi"/>
          <w:sz w:val="36"/>
          <w:szCs w:val="36"/>
        </w:rPr>
        <w:t xml:space="preserve"> certification isn’t about collecting letters after your name. It’s about linking knowledge with experience, passion with professionalism. The classroom may be digital, yet the lessons remain timeless—respect the craft, understand your materials, and keep tasting with curiosity.</w:t>
      </w:r>
    </w:p>
    <w:p w14:paraId="09B223F7" w14:textId="77777777" w:rsidR="00870696" w:rsidRPr="00870696" w:rsidRDefault="00870696" w:rsidP="00870696">
      <w:pPr>
        <w:ind w:left="0" w:firstLine="0"/>
        <w:rPr>
          <w:rFonts w:asciiTheme="majorBidi" w:hAnsiTheme="majorBidi" w:cstheme="majorBidi"/>
          <w:sz w:val="36"/>
          <w:szCs w:val="36"/>
        </w:rPr>
      </w:pPr>
      <w:r w:rsidRPr="00870696">
        <w:rPr>
          <w:rFonts w:asciiTheme="majorBidi" w:hAnsiTheme="majorBidi" w:cstheme="majorBidi"/>
          <w:sz w:val="36"/>
          <w:szCs w:val="36"/>
        </w:rPr>
        <w:pict w14:anchorId="3B7960CB">
          <v:rect id="_x0000_i1154" style="width:0;height:1.5pt" o:hralign="center" o:hrstd="t" o:hr="t" fillcolor="#a0a0a0" stroked="f"/>
        </w:pict>
      </w:r>
    </w:p>
    <w:p w14:paraId="121A7182" w14:textId="77777777" w:rsidR="00870696" w:rsidRPr="00870696" w:rsidRDefault="00870696" w:rsidP="00870696">
      <w:pPr>
        <w:ind w:left="0" w:firstLine="0"/>
        <w:rPr>
          <w:rFonts w:asciiTheme="majorBidi" w:hAnsiTheme="majorBidi" w:cstheme="majorBidi"/>
          <w:b/>
          <w:bCs/>
          <w:sz w:val="36"/>
          <w:szCs w:val="36"/>
        </w:rPr>
      </w:pPr>
      <w:r w:rsidRPr="00870696">
        <w:rPr>
          <w:rFonts w:asciiTheme="majorBidi" w:hAnsiTheme="majorBidi" w:cstheme="majorBidi"/>
          <w:b/>
          <w:bCs/>
          <w:sz w:val="36"/>
          <w:szCs w:val="36"/>
        </w:rPr>
        <w:t>Citations</w:t>
      </w:r>
    </w:p>
    <w:p w14:paraId="1B81333D" w14:textId="77777777" w:rsidR="00870696" w:rsidRPr="00870696" w:rsidRDefault="00870696" w:rsidP="00870696">
      <w:pPr>
        <w:numPr>
          <w:ilvl w:val="0"/>
          <w:numId w:val="6"/>
        </w:numPr>
        <w:rPr>
          <w:rFonts w:asciiTheme="majorBidi" w:hAnsiTheme="majorBidi" w:cstheme="majorBidi"/>
          <w:sz w:val="36"/>
          <w:szCs w:val="36"/>
        </w:rPr>
      </w:pPr>
      <w:r w:rsidRPr="00870696">
        <w:rPr>
          <w:rFonts w:asciiTheme="majorBidi" w:hAnsiTheme="majorBidi" w:cstheme="majorBidi"/>
          <w:sz w:val="36"/>
          <w:szCs w:val="36"/>
        </w:rPr>
        <w:t xml:space="preserve">Society of Wine Educators — </w:t>
      </w:r>
      <w:r w:rsidRPr="00870696">
        <w:rPr>
          <w:rFonts w:asciiTheme="majorBidi" w:hAnsiTheme="majorBidi" w:cstheme="majorBidi"/>
          <w:i/>
          <w:iCs/>
          <w:sz w:val="36"/>
          <w:szCs w:val="36"/>
        </w:rPr>
        <w:t>Certified Specialist of Spirits Program Overview</w:t>
      </w:r>
    </w:p>
    <w:p w14:paraId="469768AD" w14:textId="77777777" w:rsidR="00870696" w:rsidRPr="00870696" w:rsidRDefault="00870696" w:rsidP="00870696">
      <w:pPr>
        <w:numPr>
          <w:ilvl w:val="0"/>
          <w:numId w:val="6"/>
        </w:numPr>
        <w:rPr>
          <w:rFonts w:asciiTheme="majorBidi" w:hAnsiTheme="majorBidi" w:cstheme="majorBidi"/>
          <w:sz w:val="36"/>
          <w:szCs w:val="36"/>
        </w:rPr>
      </w:pPr>
      <w:r w:rsidRPr="00870696">
        <w:rPr>
          <w:rFonts w:asciiTheme="majorBidi" w:hAnsiTheme="majorBidi" w:cstheme="majorBidi"/>
          <w:sz w:val="36"/>
          <w:szCs w:val="36"/>
        </w:rPr>
        <w:t xml:space="preserve">Wine &amp; Spirit Education Trust — </w:t>
      </w:r>
      <w:r w:rsidRPr="00870696">
        <w:rPr>
          <w:rFonts w:asciiTheme="majorBidi" w:hAnsiTheme="majorBidi" w:cstheme="majorBidi"/>
          <w:i/>
          <w:iCs/>
          <w:sz w:val="36"/>
          <w:szCs w:val="36"/>
        </w:rPr>
        <w:t>WSET Spirits Qualifications</w:t>
      </w:r>
    </w:p>
    <w:p w14:paraId="3997938F" w14:textId="77777777" w:rsidR="00870696" w:rsidRPr="00870696" w:rsidRDefault="00870696" w:rsidP="00870696">
      <w:pPr>
        <w:numPr>
          <w:ilvl w:val="0"/>
          <w:numId w:val="6"/>
        </w:numPr>
        <w:rPr>
          <w:rFonts w:asciiTheme="majorBidi" w:hAnsiTheme="majorBidi" w:cstheme="majorBidi"/>
          <w:sz w:val="36"/>
          <w:szCs w:val="36"/>
        </w:rPr>
      </w:pPr>
      <w:r w:rsidRPr="00870696">
        <w:rPr>
          <w:rFonts w:asciiTheme="majorBidi" w:hAnsiTheme="majorBidi" w:cstheme="majorBidi"/>
          <w:sz w:val="36"/>
          <w:szCs w:val="36"/>
        </w:rPr>
        <w:t xml:space="preserve">United States Bartenders’ Guild — </w:t>
      </w:r>
      <w:proofErr w:type="spellStart"/>
      <w:r w:rsidRPr="00870696">
        <w:rPr>
          <w:rFonts w:asciiTheme="majorBidi" w:hAnsiTheme="majorBidi" w:cstheme="majorBidi"/>
          <w:i/>
          <w:iCs/>
          <w:sz w:val="36"/>
          <w:szCs w:val="36"/>
        </w:rPr>
        <w:t>BarSmarts</w:t>
      </w:r>
      <w:proofErr w:type="spellEnd"/>
      <w:r w:rsidRPr="00870696">
        <w:rPr>
          <w:rFonts w:asciiTheme="majorBidi" w:hAnsiTheme="majorBidi" w:cstheme="majorBidi"/>
          <w:i/>
          <w:iCs/>
          <w:sz w:val="36"/>
          <w:szCs w:val="36"/>
        </w:rPr>
        <w:t xml:space="preserve"> Program Information</w:t>
      </w:r>
    </w:p>
    <w:p w14:paraId="07049F35" w14:textId="77777777" w:rsidR="00870696" w:rsidRPr="00870696" w:rsidRDefault="00870696" w:rsidP="00870696">
      <w:pPr>
        <w:numPr>
          <w:ilvl w:val="0"/>
          <w:numId w:val="6"/>
        </w:numPr>
        <w:rPr>
          <w:rFonts w:asciiTheme="majorBidi" w:hAnsiTheme="majorBidi" w:cstheme="majorBidi"/>
          <w:sz w:val="36"/>
          <w:szCs w:val="36"/>
        </w:rPr>
      </w:pPr>
      <w:r w:rsidRPr="00870696">
        <w:rPr>
          <w:rFonts w:asciiTheme="majorBidi" w:hAnsiTheme="majorBidi" w:cstheme="majorBidi"/>
          <w:sz w:val="36"/>
          <w:szCs w:val="36"/>
        </w:rPr>
        <w:t xml:space="preserve">Edinburgh Whisky Academy — </w:t>
      </w:r>
      <w:r w:rsidRPr="00870696">
        <w:rPr>
          <w:rFonts w:asciiTheme="majorBidi" w:hAnsiTheme="majorBidi" w:cstheme="majorBidi"/>
          <w:i/>
          <w:iCs/>
          <w:sz w:val="36"/>
          <w:szCs w:val="36"/>
        </w:rPr>
        <w:t>Diploma in Single Malt Whisky</w:t>
      </w:r>
    </w:p>
    <w:p w14:paraId="575C67F4" w14:textId="77777777" w:rsidR="00870696" w:rsidRPr="00870696" w:rsidRDefault="00870696" w:rsidP="00870696">
      <w:pPr>
        <w:numPr>
          <w:ilvl w:val="0"/>
          <w:numId w:val="6"/>
        </w:numPr>
        <w:rPr>
          <w:rFonts w:asciiTheme="majorBidi" w:hAnsiTheme="majorBidi" w:cstheme="majorBidi"/>
          <w:sz w:val="36"/>
          <w:szCs w:val="36"/>
        </w:rPr>
      </w:pPr>
      <w:r w:rsidRPr="00870696">
        <w:rPr>
          <w:rFonts w:asciiTheme="majorBidi" w:hAnsiTheme="majorBidi" w:cstheme="majorBidi"/>
          <w:sz w:val="36"/>
          <w:szCs w:val="36"/>
        </w:rPr>
        <w:t xml:space="preserve">Stave &amp; Thief Society — </w:t>
      </w:r>
      <w:r w:rsidRPr="00870696">
        <w:rPr>
          <w:rFonts w:asciiTheme="majorBidi" w:hAnsiTheme="majorBidi" w:cstheme="majorBidi"/>
          <w:i/>
          <w:iCs/>
          <w:sz w:val="36"/>
          <w:szCs w:val="36"/>
        </w:rPr>
        <w:t>Bourbon Steward Certification</w:t>
      </w:r>
    </w:p>
    <w:p w14:paraId="0F0CE239" w14:textId="77777777" w:rsidR="00870696" w:rsidRPr="00870696" w:rsidRDefault="00870696" w:rsidP="00870696">
      <w:pPr>
        <w:numPr>
          <w:ilvl w:val="0"/>
          <w:numId w:val="6"/>
        </w:numPr>
        <w:rPr>
          <w:rFonts w:asciiTheme="majorBidi" w:hAnsiTheme="majorBidi" w:cstheme="majorBidi"/>
          <w:sz w:val="36"/>
          <w:szCs w:val="36"/>
        </w:rPr>
      </w:pPr>
      <w:r w:rsidRPr="00870696">
        <w:rPr>
          <w:rFonts w:asciiTheme="majorBidi" w:hAnsiTheme="majorBidi" w:cstheme="majorBidi"/>
          <w:sz w:val="36"/>
          <w:szCs w:val="36"/>
        </w:rPr>
        <w:t xml:space="preserve">Tequila Matchmaker Academy — </w:t>
      </w:r>
      <w:r w:rsidRPr="00870696">
        <w:rPr>
          <w:rFonts w:asciiTheme="majorBidi" w:hAnsiTheme="majorBidi" w:cstheme="majorBidi"/>
          <w:i/>
          <w:iCs/>
          <w:sz w:val="36"/>
          <w:szCs w:val="36"/>
        </w:rPr>
        <w:t>Agave Spirits Education</w:t>
      </w:r>
    </w:p>
    <w:p w14:paraId="7C4F4B5E" w14:textId="77777777" w:rsidR="00870696" w:rsidRPr="00870696" w:rsidRDefault="00870696" w:rsidP="00870696">
      <w:pPr>
        <w:numPr>
          <w:ilvl w:val="0"/>
          <w:numId w:val="6"/>
        </w:numPr>
        <w:rPr>
          <w:rFonts w:asciiTheme="majorBidi" w:hAnsiTheme="majorBidi" w:cstheme="majorBidi"/>
          <w:sz w:val="36"/>
          <w:szCs w:val="36"/>
        </w:rPr>
      </w:pPr>
      <w:r w:rsidRPr="00870696">
        <w:rPr>
          <w:rFonts w:asciiTheme="majorBidi" w:hAnsiTheme="majorBidi" w:cstheme="majorBidi"/>
          <w:sz w:val="36"/>
          <w:szCs w:val="36"/>
        </w:rPr>
        <w:t xml:space="preserve">Consejo </w:t>
      </w:r>
      <w:proofErr w:type="spellStart"/>
      <w:r w:rsidRPr="00870696">
        <w:rPr>
          <w:rFonts w:asciiTheme="majorBidi" w:hAnsiTheme="majorBidi" w:cstheme="majorBidi"/>
          <w:sz w:val="36"/>
          <w:szCs w:val="36"/>
        </w:rPr>
        <w:t>Regulador</w:t>
      </w:r>
      <w:proofErr w:type="spellEnd"/>
      <w:r w:rsidRPr="00870696">
        <w:rPr>
          <w:rFonts w:asciiTheme="majorBidi" w:hAnsiTheme="majorBidi" w:cstheme="majorBidi"/>
          <w:sz w:val="36"/>
          <w:szCs w:val="36"/>
        </w:rPr>
        <w:t xml:space="preserve"> del Tequila (CRT) — </w:t>
      </w:r>
      <w:r w:rsidRPr="00870696">
        <w:rPr>
          <w:rFonts w:asciiTheme="majorBidi" w:hAnsiTheme="majorBidi" w:cstheme="majorBidi"/>
          <w:i/>
          <w:iCs/>
          <w:sz w:val="36"/>
          <w:szCs w:val="36"/>
        </w:rPr>
        <w:t>Official Tequila Certification</w:t>
      </w:r>
    </w:p>
    <w:p w14:paraId="4FFDE89D" w14:textId="1285C5DA" w:rsidR="00FB5B6C" w:rsidRPr="00870696" w:rsidRDefault="00870696" w:rsidP="00870696">
      <w:pPr>
        <w:numPr>
          <w:ilvl w:val="0"/>
          <w:numId w:val="6"/>
        </w:numPr>
        <w:rPr>
          <w:rFonts w:asciiTheme="majorBidi" w:hAnsiTheme="majorBidi" w:cstheme="majorBidi"/>
          <w:sz w:val="36"/>
          <w:szCs w:val="36"/>
        </w:rPr>
      </w:pPr>
      <w:r w:rsidRPr="00870696">
        <w:rPr>
          <w:rFonts w:asciiTheme="majorBidi" w:hAnsiTheme="majorBidi" w:cstheme="majorBidi"/>
          <w:sz w:val="36"/>
          <w:szCs w:val="36"/>
        </w:rPr>
        <w:t xml:space="preserve">Institute of Brewing &amp; Distilling — </w:t>
      </w:r>
      <w:r w:rsidRPr="00870696">
        <w:rPr>
          <w:rFonts w:asciiTheme="majorBidi" w:hAnsiTheme="majorBidi" w:cstheme="majorBidi"/>
          <w:i/>
          <w:iCs/>
          <w:sz w:val="36"/>
          <w:szCs w:val="36"/>
        </w:rPr>
        <w:t>Distilling Qualifications Overview</w:t>
      </w:r>
    </w:p>
    <w:sectPr w:rsidR="00FB5B6C" w:rsidRPr="00870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E68"/>
    <w:multiLevelType w:val="multilevel"/>
    <w:tmpl w:val="0B72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42C18"/>
    <w:multiLevelType w:val="multilevel"/>
    <w:tmpl w:val="A15C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D6749"/>
    <w:multiLevelType w:val="multilevel"/>
    <w:tmpl w:val="6816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D22489"/>
    <w:multiLevelType w:val="multilevel"/>
    <w:tmpl w:val="C95C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366BE1"/>
    <w:multiLevelType w:val="multilevel"/>
    <w:tmpl w:val="EC26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9E3EA6"/>
    <w:multiLevelType w:val="multilevel"/>
    <w:tmpl w:val="3A88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312276">
    <w:abstractNumId w:val="3"/>
  </w:num>
  <w:num w:numId="2" w16cid:durableId="995375941">
    <w:abstractNumId w:val="2"/>
  </w:num>
  <w:num w:numId="3" w16cid:durableId="2062510626">
    <w:abstractNumId w:val="5"/>
  </w:num>
  <w:num w:numId="4" w16cid:durableId="1794130284">
    <w:abstractNumId w:val="1"/>
  </w:num>
  <w:num w:numId="5" w16cid:durableId="973871118">
    <w:abstractNumId w:val="4"/>
  </w:num>
  <w:num w:numId="6" w16cid:durableId="279382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BF"/>
    <w:rsid w:val="000250BF"/>
    <w:rsid w:val="00027139"/>
    <w:rsid w:val="00053122"/>
    <w:rsid w:val="00143158"/>
    <w:rsid w:val="004C11CC"/>
    <w:rsid w:val="004D7BB6"/>
    <w:rsid w:val="004E6FBF"/>
    <w:rsid w:val="007D4C90"/>
    <w:rsid w:val="007F4F9D"/>
    <w:rsid w:val="00870696"/>
    <w:rsid w:val="00877D98"/>
    <w:rsid w:val="008D3D73"/>
    <w:rsid w:val="00B15FFE"/>
    <w:rsid w:val="00B77DF4"/>
    <w:rsid w:val="00EC0F3E"/>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8FBA"/>
  <w15:chartTrackingRefBased/>
  <w15:docId w15:val="{226B7AC9-D41B-4DA5-AFD5-C102A235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0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50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50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50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50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5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0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50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50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50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50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5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0BF"/>
    <w:rPr>
      <w:rFonts w:eastAsiaTheme="majorEastAsia" w:cstheme="majorBidi"/>
      <w:color w:val="272727" w:themeColor="text1" w:themeTint="D8"/>
    </w:rPr>
  </w:style>
  <w:style w:type="paragraph" w:styleId="Title">
    <w:name w:val="Title"/>
    <w:basedOn w:val="Normal"/>
    <w:next w:val="Normal"/>
    <w:link w:val="TitleChar"/>
    <w:uiPriority w:val="10"/>
    <w:qFormat/>
    <w:rsid w:val="00025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0BF"/>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0BF"/>
    <w:pPr>
      <w:spacing w:before="160"/>
      <w:jc w:val="center"/>
    </w:pPr>
    <w:rPr>
      <w:i/>
      <w:iCs/>
      <w:color w:val="404040" w:themeColor="text1" w:themeTint="BF"/>
    </w:rPr>
  </w:style>
  <w:style w:type="character" w:customStyle="1" w:styleId="QuoteChar">
    <w:name w:val="Quote Char"/>
    <w:basedOn w:val="DefaultParagraphFont"/>
    <w:link w:val="Quote"/>
    <w:uiPriority w:val="29"/>
    <w:rsid w:val="000250BF"/>
    <w:rPr>
      <w:i/>
      <w:iCs/>
      <w:color w:val="404040" w:themeColor="text1" w:themeTint="BF"/>
    </w:rPr>
  </w:style>
  <w:style w:type="paragraph" w:styleId="ListParagraph">
    <w:name w:val="List Paragraph"/>
    <w:basedOn w:val="Normal"/>
    <w:uiPriority w:val="34"/>
    <w:qFormat/>
    <w:rsid w:val="000250BF"/>
    <w:pPr>
      <w:ind w:left="720"/>
      <w:contextualSpacing/>
    </w:pPr>
  </w:style>
  <w:style w:type="character" w:styleId="IntenseEmphasis">
    <w:name w:val="Intense Emphasis"/>
    <w:basedOn w:val="DefaultParagraphFont"/>
    <w:uiPriority w:val="21"/>
    <w:qFormat/>
    <w:rsid w:val="000250BF"/>
    <w:rPr>
      <w:i/>
      <w:iCs/>
      <w:color w:val="2F5496" w:themeColor="accent1" w:themeShade="BF"/>
    </w:rPr>
  </w:style>
  <w:style w:type="paragraph" w:styleId="IntenseQuote">
    <w:name w:val="Intense Quote"/>
    <w:basedOn w:val="Normal"/>
    <w:next w:val="Normal"/>
    <w:link w:val="IntenseQuoteChar"/>
    <w:uiPriority w:val="30"/>
    <w:qFormat/>
    <w:rsid w:val="000250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50BF"/>
    <w:rPr>
      <w:i/>
      <w:iCs/>
      <w:color w:val="2F5496" w:themeColor="accent1" w:themeShade="BF"/>
    </w:rPr>
  </w:style>
  <w:style w:type="character" w:styleId="IntenseReference">
    <w:name w:val="Intense Reference"/>
    <w:basedOn w:val="DefaultParagraphFont"/>
    <w:uiPriority w:val="32"/>
    <w:qFormat/>
    <w:rsid w:val="000250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1616</Words>
  <Characters>9214</Characters>
  <Application>Microsoft Office Word</Application>
  <DocSecurity>0</DocSecurity>
  <Lines>76</Lines>
  <Paragraphs>21</Paragraphs>
  <ScaleCrop>false</ScaleCrop>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10</cp:revision>
  <dcterms:created xsi:type="dcterms:W3CDTF">2025-10-19T21:58:00Z</dcterms:created>
  <dcterms:modified xsi:type="dcterms:W3CDTF">2025-10-24T21:17:00Z</dcterms:modified>
</cp:coreProperties>
</file>