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1AB4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Appendix: Hiring and Managing Employees — Practical Tools</w:t>
      </w:r>
    </w:p>
    <w:p w14:paraId="07EA25EA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This appendix is designed as a hands-on reference. You do not need to read it front to back. Each section stands on its own and can be used as needed.</w:t>
      </w:r>
    </w:p>
    <w:p w14:paraId="3CBD302A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Appendix A: Creating an Effective Job Description</w:t>
      </w:r>
    </w:p>
    <w:p w14:paraId="40ED90E7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A job description is not paperwork. It is a control document. It protects you legally, clarifies expectations, and filters out bad hires before they ever apply.</w:t>
      </w:r>
    </w:p>
    <w:p w14:paraId="74DCB8FE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A good job description should include:</w:t>
      </w:r>
    </w:p>
    <w:p w14:paraId="52B1E8A0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Job Title and Summary</w:t>
      </w:r>
      <w:r w:rsidRPr="00C44685">
        <w:rPr>
          <w:rFonts w:asciiTheme="majorBidi" w:hAnsiTheme="majorBidi" w:cstheme="majorBidi"/>
          <w:sz w:val="36"/>
          <w:szCs w:val="36"/>
        </w:rPr>
        <w:br/>
        <w:t>State the role clearly and briefly. One or two sentences is enough.</w:t>
      </w:r>
      <w:r w:rsidRPr="00C44685">
        <w:rPr>
          <w:rFonts w:asciiTheme="majorBidi" w:hAnsiTheme="majorBidi" w:cstheme="majorBidi"/>
          <w:sz w:val="36"/>
          <w:szCs w:val="36"/>
        </w:rPr>
        <w:br/>
        <w:t xml:space="preserve">Example: </w:t>
      </w:r>
      <w:r w:rsidRPr="00C44685">
        <w:rPr>
          <w:rFonts w:asciiTheme="majorBidi" w:hAnsiTheme="majorBidi" w:cstheme="majorBidi"/>
          <w:i/>
          <w:iCs/>
          <w:sz w:val="36"/>
          <w:szCs w:val="36"/>
        </w:rPr>
        <w:t>Sales Associate. Responsible for customer service, sales transactions, product presentation, and supporting daily store operations.</w:t>
      </w:r>
    </w:p>
    <w:p w14:paraId="0E3621D0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Essential Duties and Responsibilities</w:t>
      </w:r>
      <w:r w:rsidRPr="00C44685">
        <w:rPr>
          <w:rFonts w:asciiTheme="majorBidi" w:hAnsiTheme="majorBidi" w:cstheme="majorBidi"/>
          <w:sz w:val="36"/>
          <w:szCs w:val="36"/>
        </w:rPr>
        <w:br/>
        <w:t>List what the employee will actually do. Focus on daily and weekly tasks, not vague ambitions.</w:t>
      </w:r>
    </w:p>
    <w:p w14:paraId="4DBBDA50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Include:</w:t>
      </w:r>
      <w:r w:rsidRPr="00C44685">
        <w:rPr>
          <w:rFonts w:asciiTheme="majorBidi" w:hAnsiTheme="majorBidi" w:cstheme="majorBidi"/>
          <w:sz w:val="36"/>
          <w:szCs w:val="36"/>
        </w:rPr>
        <w:br/>
        <w:t>– Core responsibilities</w:t>
      </w:r>
      <w:r w:rsidRPr="00C44685">
        <w:rPr>
          <w:rFonts w:asciiTheme="majorBidi" w:hAnsiTheme="majorBidi" w:cstheme="majorBidi"/>
          <w:sz w:val="36"/>
          <w:szCs w:val="36"/>
        </w:rPr>
        <w:br/>
        <w:t>– Physical requirements if relevant, such as lifting, standing, or extended sitting</w:t>
      </w:r>
      <w:r w:rsidRPr="00C44685">
        <w:rPr>
          <w:rFonts w:asciiTheme="majorBidi" w:hAnsiTheme="majorBidi" w:cstheme="majorBidi"/>
          <w:sz w:val="36"/>
          <w:szCs w:val="36"/>
        </w:rPr>
        <w:br/>
        <w:t>– Tools or systems used</w:t>
      </w:r>
      <w:r w:rsidRPr="00C44685">
        <w:rPr>
          <w:rFonts w:asciiTheme="majorBidi" w:hAnsiTheme="majorBidi" w:cstheme="majorBidi"/>
          <w:sz w:val="36"/>
          <w:szCs w:val="36"/>
        </w:rPr>
        <w:br/>
        <w:t>– Who the employee reports to</w:t>
      </w:r>
    </w:p>
    <w:p w14:paraId="3AB32048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Qualifications and Skills</w:t>
      </w:r>
      <w:r w:rsidRPr="00C44685">
        <w:rPr>
          <w:rFonts w:asciiTheme="majorBidi" w:hAnsiTheme="majorBidi" w:cstheme="majorBidi"/>
          <w:sz w:val="36"/>
          <w:szCs w:val="36"/>
        </w:rPr>
        <w:br/>
        <w:t>Separate required qualifications from preferred ones.</w:t>
      </w:r>
    </w:p>
    <w:p w14:paraId="04EA2F3E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Include:</w:t>
      </w:r>
      <w:r w:rsidRPr="00C44685">
        <w:rPr>
          <w:rFonts w:asciiTheme="majorBidi" w:hAnsiTheme="majorBidi" w:cstheme="majorBidi"/>
          <w:sz w:val="36"/>
          <w:szCs w:val="36"/>
        </w:rPr>
        <w:br/>
        <w:t>– Education or experience requirements</w:t>
      </w:r>
      <w:r w:rsidRPr="00C44685">
        <w:rPr>
          <w:rFonts w:asciiTheme="majorBidi" w:hAnsiTheme="majorBidi" w:cstheme="majorBidi"/>
          <w:sz w:val="36"/>
          <w:szCs w:val="36"/>
        </w:rPr>
        <w:br/>
        <w:t>– Technical skills</w:t>
      </w:r>
      <w:r w:rsidRPr="00C44685">
        <w:rPr>
          <w:rFonts w:asciiTheme="majorBidi" w:hAnsiTheme="majorBidi" w:cstheme="majorBidi"/>
          <w:sz w:val="36"/>
          <w:szCs w:val="36"/>
        </w:rPr>
        <w:br/>
        <w:t>– Soft skills such as communication or problem-solving</w:t>
      </w:r>
      <w:r w:rsidRPr="00C44685">
        <w:rPr>
          <w:rFonts w:asciiTheme="majorBidi" w:hAnsiTheme="majorBidi" w:cstheme="majorBidi"/>
          <w:sz w:val="36"/>
          <w:szCs w:val="36"/>
        </w:rPr>
        <w:br/>
        <w:t>– Any licenses or certifications</w:t>
      </w:r>
    </w:p>
    <w:p w14:paraId="27232322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Work Environment and Schedule</w:t>
      </w:r>
      <w:r w:rsidRPr="00C44685">
        <w:rPr>
          <w:rFonts w:asciiTheme="majorBidi" w:hAnsiTheme="majorBidi" w:cstheme="majorBidi"/>
          <w:sz w:val="36"/>
          <w:szCs w:val="36"/>
        </w:rPr>
        <w:br/>
        <w:t>Be specific.</w:t>
      </w:r>
    </w:p>
    <w:p w14:paraId="0A079F61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Include:</w:t>
      </w:r>
      <w:r w:rsidRPr="00C44685">
        <w:rPr>
          <w:rFonts w:asciiTheme="majorBidi" w:hAnsiTheme="majorBidi" w:cstheme="majorBidi"/>
          <w:sz w:val="36"/>
          <w:szCs w:val="36"/>
        </w:rPr>
        <w:br/>
        <w:t>– Work location</w:t>
      </w:r>
      <w:r w:rsidRPr="00C44685">
        <w:rPr>
          <w:rFonts w:asciiTheme="majorBidi" w:hAnsiTheme="majorBidi" w:cstheme="majorBidi"/>
          <w:sz w:val="36"/>
          <w:szCs w:val="36"/>
        </w:rPr>
        <w:br/>
        <w:t>– Expected hours</w:t>
      </w:r>
      <w:r w:rsidRPr="00C44685">
        <w:rPr>
          <w:rFonts w:asciiTheme="majorBidi" w:hAnsiTheme="majorBidi" w:cstheme="majorBidi"/>
          <w:sz w:val="36"/>
          <w:szCs w:val="36"/>
        </w:rPr>
        <w:br/>
        <w:t>– Weekend or evening requirements</w:t>
      </w:r>
      <w:r w:rsidRPr="00C44685">
        <w:rPr>
          <w:rFonts w:asciiTheme="majorBidi" w:hAnsiTheme="majorBidi" w:cstheme="majorBidi"/>
          <w:sz w:val="36"/>
          <w:szCs w:val="36"/>
        </w:rPr>
        <w:br/>
        <w:t>– Travel expectations if any</w:t>
      </w:r>
    </w:p>
    <w:p w14:paraId="6179FF6A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A clear job description reduces misunderstandings, strengthens interviews, and gives you a reference point if performance problems arise later.</w:t>
      </w:r>
    </w:p>
    <w:p w14:paraId="204861AC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pict w14:anchorId="4E2571FD">
          <v:rect id="_x0000_i1073" style="width:0;height:1.5pt" o:hralign="center" o:hrstd="t" o:hr="t" fillcolor="#a0a0a0" stroked="f"/>
        </w:pict>
      </w:r>
    </w:p>
    <w:p w14:paraId="13D7C6FF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Appendix B: Essential Interview Questions</w:t>
      </w:r>
    </w:p>
    <w:p w14:paraId="57F9F15D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Prepare your interview questions before you meet the candidate. Ask the same core questions to every applicant for the same position.</w:t>
      </w:r>
    </w:p>
    <w:p w14:paraId="2AAD56A0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Experience</w:t>
      </w:r>
      <w:r w:rsidRPr="00C44685">
        <w:rPr>
          <w:rFonts w:asciiTheme="majorBidi" w:hAnsiTheme="majorBidi" w:cstheme="majorBidi"/>
          <w:sz w:val="36"/>
          <w:szCs w:val="36"/>
        </w:rPr>
        <w:br/>
        <w:t>– Tell me about your previous work experience related to this role.</w:t>
      </w:r>
      <w:r w:rsidRPr="00C44685">
        <w:rPr>
          <w:rFonts w:asciiTheme="majorBidi" w:hAnsiTheme="majorBidi" w:cstheme="majorBidi"/>
          <w:sz w:val="36"/>
          <w:szCs w:val="36"/>
        </w:rPr>
        <w:br/>
        <w:t>– What did you enjoy most about your last position?</w:t>
      </w:r>
      <w:r w:rsidRPr="00C44685">
        <w:rPr>
          <w:rFonts w:asciiTheme="majorBidi" w:hAnsiTheme="majorBidi" w:cstheme="majorBidi"/>
          <w:sz w:val="36"/>
          <w:szCs w:val="36"/>
        </w:rPr>
        <w:br/>
        <w:t>– Describe a challenging situation at work and how you handled it.</w:t>
      </w:r>
    </w:p>
    <w:p w14:paraId="56E109CC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Skills</w:t>
      </w:r>
      <w:r w:rsidRPr="00C44685">
        <w:rPr>
          <w:rFonts w:asciiTheme="majorBidi" w:hAnsiTheme="majorBidi" w:cstheme="majorBidi"/>
          <w:sz w:val="36"/>
          <w:szCs w:val="36"/>
        </w:rPr>
        <w:br/>
        <w:t>– How would you handle a common scenario related to this job?</w:t>
      </w:r>
      <w:r w:rsidRPr="00C44685">
        <w:rPr>
          <w:rFonts w:asciiTheme="majorBidi" w:hAnsiTheme="majorBidi" w:cstheme="majorBidi"/>
          <w:sz w:val="36"/>
          <w:szCs w:val="36"/>
        </w:rPr>
        <w:br/>
        <w:t>– What technical skills do you bring to this position?</w:t>
      </w:r>
      <w:r w:rsidRPr="00C44685">
        <w:rPr>
          <w:rFonts w:asciiTheme="majorBidi" w:hAnsiTheme="majorBidi" w:cstheme="majorBidi"/>
          <w:sz w:val="36"/>
          <w:szCs w:val="36"/>
        </w:rPr>
        <w:br/>
        <w:t>– How do you prioritize tasks when deadlines overlap?</w:t>
      </w:r>
    </w:p>
    <w:p w14:paraId="1241B080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Fit</w:t>
      </w:r>
      <w:r w:rsidRPr="00C44685">
        <w:rPr>
          <w:rFonts w:asciiTheme="majorBidi" w:hAnsiTheme="majorBidi" w:cstheme="majorBidi"/>
          <w:sz w:val="36"/>
          <w:szCs w:val="36"/>
        </w:rPr>
        <w:br/>
        <w:t>– Why are you interested in working here?</w:t>
      </w:r>
      <w:r w:rsidRPr="00C44685">
        <w:rPr>
          <w:rFonts w:asciiTheme="majorBidi" w:hAnsiTheme="majorBidi" w:cstheme="majorBidi"/>
          <w:sz w:val="36"/>
          <w:szCs w:val="36"/>
        </w:rPr>
        <w:br/>
        <w:t>– What are your long-term goals?</w:t>
      </w:r>
      <w:r w:rsidRPr="00C44685">
        <w:rPr>
          <w:rFonts w:asciiTheme="majorBidi" w:hAnsiTheme="majorBidi" w:cstheme="majorBidi"/>
          <w:sz w:val="36"/>
          <w:szCs w:val="36"/>
        </w:rPr>
        <w:br/>
        <w:t>– How do you handle feedback or criticism?</w:t>
      </w:r>
    </w:p>
    <w:p w14:paraId="7D1CECB9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Legal and Practical</w:t>
      </w:r>
      <w:r w:rsidRPr="00C44685">
        <w:rPr>
          <w:rFonts w:asciiTheme="majorBidi" w:hAnsiTheme="majorBidi" w:cstheme="majorBidi"/>
          <w:sz w:val="36"/>
          <w:szCs w:val="36"/>
        </w:rPr>
        <w:br/>
        <w:t>– Are you legally authorized to work in the United States?</w:t>
      </w:r>
      <w:r w:rsidRPr="00C44685">
        <w:rPr>
          <w:rFonts w:asciiTheme="majorBidi" w:hAnsiTheme="majorBidi" w:cstheme="majorBidi"/>
          <w:sz w:val="36"/>
          <w:szCs w:val="36"/>
        </w:rPr>
        <w:br/>
        <w:t>– Can you work the required schedule?</w:t>
      </w:r>
      <w:r w:rsidRPr="00C44685">
        <w:rPr>
          <w:rFonts w:asciiTheme="majorBidi" w:hAnsiTheme="majorBidi" w:cstheme="majorBidi"/>
          <w:sz w:val="36"/>
          <w:szCs w:val="36"/>
        </w:rPr>
        <w:br/>
        <w:t>– Do you have reliable transportation?</w:t>
      </w:r>
      <w:r w:rsidRPr="00C44685">
        <w:rPr>
          <w:rFonts w:asciiTheme="majorBidi" w:hAnsiTheme="majorBidi" w:cstheme="majorBidi"/>
          <w:sz w:val="36"/>
          <w:szCs w:val="36"/>
        </w:rPr>
        <w:br/>
        <w:t>– Is there anything that would prevent you from performing the essential functions of this job, with or without accommodation?</w:t>
      </w:r>
    </w:p>
    <w:p w14:paraId="59B26752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Prepare follow-up questions, but resist improvising new ones that drift into legally risky territory.</w:t>
      </w:r>
    </w:p>
    <w:p w14:paraId="2C32A735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pict w14:anchorId="0D92E0CA">
          <v:rect id="_x0000_i1074" style="width:0;height:1.5pt" o:hralign="center" o:hrstd="t" o:hr="t" fillcolor="#a0a0a0" stroked="f"/>
        </w:pict>
      </w:r>
    </w:p>
    <w:p w14:paraId="2E455DBE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Appendix C: Interview Questions You Cannot Ask</w:t>
      </w:r>
    </w:p>
    <w:p w14:paraId="362A126C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Certain questions are illegal or risky, even if they seem casual.</w:t>
      </w:r>
    </w:p>
    <w:p w14:paraId="07118F41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 xml:space="preserve">Do </w:t>
      </w:r>
      <w:r w:rsidRPr="00C44685">
        <w:rPr>
          <w:rFonts w:asciiTheme="majorBidi" w:hAnsiTheme="majorBidi" w:cstheme="majorBidi"/>
          <w:b/>
          <w:bCs/>
          <w:sz w:val="36"/>
          <w:szCs w:val="36"/>
        </w:rPr>
        <w:t>not</w:t>
      </w:r>
      <w:r w:rsidRPr="00C44685">
        <w:rPr>
          <w:rFonts w:asciiTheme="majorBidi" w:hAnsiTheme="majorBidi" w:cstheme="majorBidi"/>
          <w:sz w:val="36"/>
          <w:szCs w:val="36"/>
        </w:rPr>
        <w:t xml:space="preserve"> ask about:</w:t>
      </w:r>
      <w:r w:rsidRPr="00C44685">
        <w:rPr>
          <w:rFonts w:asciiTheme="majorBidi" w:hAnsiTheme="majorBidi" w:cstheme="majorBidi"/>
          <w:sz w:val="36"/>
          <w:szCs w:val="36"/>
        </w:rPr>
        <w:br/>
        <w:t>– Age or date of birth</w:t>
      </w:r>
      <w:r w:rsidRPr="00C44685">
        <w:rPr>
          <w:rFonts w:asciiTheme="majorBidi" w:hAnsiTheme="majorBidi" w:cstheme="majorBidi"/>
          <w:sz w:val="36"/>
          <w:szCs w:val="36"/>
        </w:rPr>
        <w:br/>
        <w:t>– Marital status or family plans</w:t>
      </w:r>
      <w:r w:rsidRPr="00C44685">
        <w:rPr>
          <w:rFonts w:asciiTheme="majorBidi" w:hAnsiTheme="majorBidi" w:cstheme="majorBidi"/>
          <w:sz w:val="36"/>
          <w:szCs w:val="36"/>
        </w:rPr>
        <w:br/>
        <w:t>– Sexual orientation</w:t>
      </w:r>
      <w:r w:rsidRPr="00C44685">
        <w:rPr>
          <w:rFonts w:asciiTheme="majorBidi" w:hAnsiTheme="majorBidi" w:cstheme="majorBidi"/>
          <w:sz w:val="36"/>
          <w:szCs w:val="36"/>
        </w:rPr>
        <w:br/>
        <w:t>– Race, ethnicity, or national origin</w:t>
      </w:r>
      <w:r w:rsidRPr="00C44685">
        <w:rPr>
          <w:rFonts w:asciiTheme="majorBidi" w:hAnsiTheme="majorBidi" w:cstheme="majorBidi"/>
          <w:sz w:val="36"/>
          <w:szCs w:val="36"/>
        </w:rPr>
        <w:br/>
        <w:t>– Religious beliefs</w:t>
      </w:r>
      <w:r w:rsidRPr="00C44685">
        <w:rPr>
          <w:rFonts w:asciiTheme="majorBidi" w:hAnsiTheme="majorBidi" w:cstheme="majorBidi"/>
          <w:sz w:val="36"/>
          <w:szCs w:val="36"/>
        </w:rPr>
        <w:br/>
        <w:t>– Disabilities or medical conditions</w:t>
      </w:r>
      <w:r w:rsidRPr="00C44685">
        <w:rPr>
          <w:rFonts w:asciiTheme="majorBidi" w:hAnsiTheme="majorBidi" w:cstheme="majorBidi"/>
          <w:sz w:val="36"/>
          <w:szCs w:val="36"/>
        </w:rPr>
        <w:br/>
        <w:t>– Arrest history in most states</w:t>
      </w:r>
      <w:r w:rsidRPr="00C44685">
        <w:rPr>
          <w:rFonts w:asciiTheme="majorBidi" w:hAnsiTheme="majorBidi" w:cstheme="majorBidi"/>
          <w:sz w:val="36"/>
          <w:szCs w:val="36"/>
        </w:rPr>
        <w:br/>
        <w:t>– Credit history unless directly job-related</w:t>
      </w:r>
    </w:p>
    <w:p w14:paraId="47B1782B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You may ask whether a candidate can perform essential job functions, with or without reasonable accommodation. That is the boundary.</w:t>
      </w:r>
    </w:p>
    <w:p w14:paraId="7E5BF55D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pict w14:anchorId="56C64BBF">
          <v:rect id="_x0000_i1075" style="width:0;height:1.5pt" o:hralign="center" o:hrstd="t" o:hr="t" fillcolor="#a0a0a0" stroked="f"/>
        </w:pict>
      </w:r>
    </w:p>
    <w:p w14:paraId="28E0F8A2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Appendix D: Where to Post Job Openings</w:t>
      </w:r>
    </w:p>
    <w:p w14:paraId="59AF1E77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You no longer rely on one source. Use multiple channels.</w:t>
      </w:r>
    </w:p>
    <w:p w14:paraId="2E309D3D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Common options include:</w:t>
      </w:r>
      <w:r w:rsidRPr="00C44685">
        <w:rPr>
          <w:rFonts w:asciiTheme="majorBidi" w:hAnsiTheme="majorBidi" w:cstheme="majorBidi"/>
          <w:sz w:val="36"/>
          <w:szCs w:val="36"/>
        </w:rPr>
        <w:br/>
        <w:t>– Your company website</w:t>
      </w:r>
      <w:r w:rsidRPr="00C44685">
        <w:rPr>
          <w:rFonts w:asciiTheme="majorBidi" w:hAnsiTheme="majorBidi" w:cstheme="majorBidi"/>
          <w:sz w:val="36"/>
          <w:szCs w:val="36"/>
        </w:rPr>
        <w:br/>
        <w:t>– Online job boards such as Indeed or ZipRecruiter</w:t>
      </w:r>
      <w:r w:rsidRPr="00C44685">
        <w:rPr>
          <w:rFonts w:asciiTheme="majorBidi" w:hAnsiTheme="majorBidi" w:cstheme="majorBidi"/>
          <w:sz w:val="36"/>
          <w:szCs w:val="36"/>
        </w:rPr>
        <w:br/>
        <w:t>– Social media platforms</w:t>
      </w:r>
      <w:r w:rsidRPr="00C44685">
        <w:rPr>
          <w:rFonts w:asciiTheme="majorBidi" w:hAnsiTheme="majorBidi" w:cstheme="majorBidi"/>
          <w:sz w:val="36"/>
          <w:szCs w:val="36"/>
        </w:rPr>
        <w:br/>
        <w:t>– Industry-specific job sites</w:t>
      </w:r>
      <w:r w:rsidRPr="00C44685">
        <w:rPr>
          <w:rFonts w:asciiTheme="majorBidi" w:hAnsiTheme="majorBidi" w:cstheme="majorBidi"/>
          <w:sz w:val="36"/>
          <w:szCs w:val="36"/>
        </w:rPr>
        <w:br/>
        <w:t>– Local colleges or trade schools</w:t>
      </w:r>
      <w:r w:rsidRPr="00C44685">
        <w:rPr>
          <w:rFonts w:asciiTheme="majorBidi" w:hAnsiTheme="majorBidi" w:cstheme="majorBidi"/>
          <w:sz w:val="36"/>
          <w:szCs w:val="36"/>
        </w:rPr>
        <w:br/>
        <w:t>– Community bulletin boards</w:t>
      </w:r>
      <w:r w:rsidRPr="00C44685">
        <w:rPr>
          <w:rFonts w:asciiTheme="majorBidi" w:hAnsiTheme="majorBidi" w:cstheme="majorBidi"/>
          <w:sz w:val="36"/>
          <w:szCs w:val="36"/>
        </w:rPr>
        <w:br/>
        <w:t>– Employee referrals</w:t>
      </w:r>
      <w:r w:rsidRPr="00C44685">
        <w:rPr>
          <w:rFonts w:asciiTheme="majorBidi" w:hAnsiTheme="majorBidi" w:cstheme="majorBidi"/>
          <w:sz w:val="36"/>
          <w:szCs w:val="36"/>
        </w:rPr>
        <w:br/>
        <w:t>– Walk-in applications, depending on your business</w:t>
      </w:r>
    </w:p>
    <w:p w14:paraId="1A0CF71E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Posting widely increases volume. Screening well maintains quality.</w:t>
      </w:r>
    </w:p>
    <w:p w14:paraId="7E70F816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pict w14:anchorId="1054B83B">
          <v:rect id="_x0000_i1076" style="width:0;height:1.5pt" o:hralign="center" o:hrstd="t" o:hr="t" fillcolor="#a0a0a0" stroked="f"/>
        </w:pict>
      </w:r>
    </w:p>
    <w:p w14:paraId="4EEA5B0D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Appendix E: Making the Job Offer</w:t>
      </w:r>
    </w:p>
    <w:p w14:paraId="0FB3F3B1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Once you decide, act promptly.</w:t>
      </w:r>
    </w:p>
    <w:p w14:paraId="05988B58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Verbal Offer</w:t>
      </w:r>
      <w:r w:rsidRPr="00C44685">
        <w:rPr>
          <w:rFonts w:asciiTheme="majorBidi" w:hAnsiTheme="majorBidi" w:cstheme="majorBidi"/>
          <w:sz w:val="36"/>
          <w:szCs w:val="36"/>
        </w:rPr>
        <w:br/>
        <w:t>Call the candidate and confirm:</w:t>
      </w:r>
      <w:r w:rsidRPr="00C44685">
        <w:rPr>
          <w:rFonts w:asciiTheme="majorBidi" w:hAnsiTheme="majorBidi" w:cstheme="majorBidi"/>
          <w:sz w:val="36"/>
          <w:szCs w:val="36"/>
        </w:rPr>
        <w:br/>
        <w:t>– Position title</w:t>
      </w:r>
      <w:r w:rsidRPr="00C44685">
        <w:rPr>
          <w:rFonts w:asciiTheme="majorBidi" w:hAnsiTheme="majorBidi" w:cstheme="majorBidi"/>
          <w:sz w:val="36"/>
          <w:szCs w:val="36"/>
        </w:rPr>
        <w:br/>
        <w:t>– Pay rate or salary</w:t>
      </w:r>
      <w:r w:rsidRPr="00C44685">
        <w:rPr>
          <w:rFonts w:asciiTheme="majorBidi" w:hAnsiTheme="majorBidi" w:cstheme="majorBidi"/>
          <w:sz w:val="36"/>
          <w:szCs w:val="36"/>
        </w:rPr>
        <w:br/>
        <w:t>– Start date</w:t>
      </w:r>
      <w:r w:rsidRPr="00C44685">
        <w:rPr>
          <w:rFonts w:asciiTheme="majorBidi" w:hAnsiTheme="majorBidi" w:cstheme="majorBidi"/>
          <w:sz w:val="36"/>
          <w:szCs w:val="36"/>
        </w:rPr>
        <w:br/>
        <w:t>– Schedule</w:t>
      </w:r>
      <w:r w:rsidRPr="00C44685">
        <w:rPr>
          <w:rFonts w:asciiTheme="majorBidi" w:hAnsiTheme="majorBidi" w:cstheme="majorBidi"/>
          <w:sz w:val="36"/>
          <w:szCs w:val="36"/>
        </w:rPr>
        <w:br/>
        <w:t>– Basic benefits overview</w:t>
      </w:r>
    </w:p>
    <w:p w14:paraId="482671BB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Written Offer Letter</w:t>
      </w:r>
      <w:r w:rsidRPr="00C44685">
        <w:rPr>
          <w:rFonts w:asciiTheme="majorBidi" w:hAnsiTheme="majorBidi" w:cstheme="majorBidi"/>
          <w:sz w:val="36"/>
          <w:szCs w:val="36"/>
        </w:rPr>
        <w:br/>
        <w:t>Follow up in writing. Include:</w:t>
      </w:r>
      <w:r w:rsidRPr="00C44685">
        <w:rPr>
          <w:rFonts w:asciiTheme="majorBidi" w:hAnsiTheme="majorBidi" w:cstheme="majorBidi"/>
          <w:sz w:val="36"/>
          <w:szCs w:val="36"/>
        </w:rPr>
        <w:br/>
        <w:t>– Compensation details</w:t>
      </w:r>
      <w:r w:rsidRPr="00C44685">
        <w:rPr>
          <w:rFonts w:asciiTheme="majorBidi" w:hAnsiTheme="majorBidi" w:cstheme="majorBidi"/>
          <w:sz w:val="36"/>
          <w:szCs w:val="36"/>
        </w:rPr>
        <w:br/>
        <w:t>– Start date</w:t>
      </w:r>
      <w:r w:rsidRPr="00C44685">
        <w:rPr>
          <w:rFonts w:asciiTheme="majorBidi" w:hAnsiTheme="majorBidi" w:cstheme="majorBidi"/>
          <w:sz w:val="36"/>
          <w:szCs w:val="36"/>
        </w:rPr>
        <w:br/>
        <w:t>– Schedule</w:t>
      </w:r>
      <w:r w:rsidRPr="00C44685">
        <w:rPr>
          <w:rFonts w:asciiTheme="majorBidi" w:hAnsiTheme="majorBidi" w:cstheme="majorBidi"/>
          <w:sz w:val="36"/>
          <w:szCs w:val="36"/>
        </w:rPr>
        <w:br/>
        <w:t>– At-will employment statement</w:t>
      </w:r>
      <w:r w:rsidRPr="00C44685">
        <w:rPr>
          <w:rFonts w:asciiTheme="majorBidi" w:hAnsiTheme="majorBidi" w:cstheme="majorBidi"/>
          <w:sz w:val="36"/>
          <w:szCs w:val="36"/>
        </w:rPr>
        <w:br/>
        <w:t>– Any contingencies</w:t>
      </w:r>
      <w:r w:rsidRPr="00C44685">
        <w:rPr>
          <w:rFonts w:asciiTheme="majorBidi" w:hAnsiTheme="majorBidi" w:cstheme="majorBidi"/>
          <w:sz w:val="36"/>
          <w:szCs w:val="36"/>
        </w:rPr>
        <w:br/>
        <w:t>– Response deadline</w:t>
      </w:r>
    </w:p>
    <w:p w14:paraId="05E5E6B5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Written clarity prevents future disputes.</w:t>
      </w:r>
    </w:p>
    <w:p w14:paraId="5FD06413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pict w14:anchorId="1D2C5ABF">
          <v:rect id="_x0000_i1077" style="width:0;height:1.5pt" o:hralign="center" o:hrstd="t" o:hr="t" fillcolor="#a0a0a0" stroked="f"/>
        </w:pict>
      </w:r>
    </w:p>
    <w:p w14:paraId="589C2131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Appendix F: First Day and First 90 Days Checklist</w:t>
      </w:r>
    </w:p>
    <w:p w14:paraId="78B22B0A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Hiring does not end with the offer.</w:t>
      </w:r>
    </w:p>
    <w:p w14:paraId="662A2175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Before the First Day</w:t>
      </w:r>
      <w:r w:rsidRPr="00C44685">
        <w:rPr>
          <w:rFonts w:asciiTheme="majorBidi" w:hAnsiTheme="majorBidi" w:cstheme="majorBidi"/>
          <w:sz w:val="36"/>
          <w:szCs w:val="36"/>
        </w:rPr>
        <w:br/>
        <w:t>– Prepare workspace and equipment</w:t>
      </w:r>
      <w:r w:rsidRPr="00C44685">
        <w:rPr>
          <w:rFonts w:asciiTheme="majorBidi" w:hAnsiTheme="majorBidi" w:cstheme="majorBidi"/>
          <w:sz w:val="36"/>
          <w:szCs w:val="36"/>
        </w:rPr>
        <w:br/>
        <w:t>– Set up system access</w:t>
      </w:r>
      <w:r w:rsidRPr="00C44685">
        <w:rPr>
          <w:rFonts w:asciiTheme="majorBidi" w:hAnsiTheme="majorBidi" w:cstheme="majorBidi"/>
          <w:sz w:val="36"/>
          <w:szCs w:val="36"/>
        </w:rPr>
        <w:br/>
        <w:t>– Notify staff</w:t>
      </w:r>
      <w:r w:rsidRPr="00C44685">
        <w:rPr>
          <w:rFonts w:asciiTheme="majorBidi" w:hAnsiTheme="majorBidi" w:cstheme="majorBidi"/>
          <w:sz w:val="36"/>
          <w:szCs w:val="36"/>
        </w:rPr>
        <w:br/>
        <w:t>– Prepare training plan</w:t>
      </w:r>
    </w:p>
    <w:p w14:paraId="79526509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First Day</w:t>
      </w:r>
      <w:r w:rsidRPr="00C44685">
        <w:rPr>
          <w:rFonts w:asciiTheme="majorBidi" w:hAnsiTheme="majorBidi" w:cstheme="majorBidi"/>
          <w:sz w:val="36"/>
          <w:szCs w:val="36"/>
        </w:rPr>
        <w:br/>
        <w:t>– Welcome the employee</w:t>
      </w:r>
      <w:r w:rsidRPr="00C44685">
        <w:rPr>
          <w:rFonts w:asciiTheme="majorBidi" w:hAnsiTheme="majorBidi" w:cstheme="majorBidi"/>
          <w:sz w:val="36"/>
          <w:szCs w:val="36"/>
        </w:rPr>
        <w:br/>
        <w:t>– Complete paperwork</w:t>
      </w:r>
      <w:r w:rsidRPr="00C44685">
        <w:rPr>
          <w:rFonts w:asciiTheme="majorBidi" w:hAnsiTheme="majorBidi" w:cstheme="majorBidi"/>
          <w:sz w:val="36"/>
          <w:szCs w:val="36"/>
        </w:rPr>
        <w:br/>
        <w:t>– Tour the workplace</w:t>
      </w:r>
      <w:r w:rsidRPr="00C44685">
        <w:rPr>
          <w:rFonts w:asciiTheme="majorBidi" w:hAnsiTheme="majorBidi" w:cstheme="majorBidi"/>
          <w:sz w:val="36"/>
          <w:szCs w:val="36"/>
        </w:rPr>
        <w:br/>
        <w:t>– Introduce the team</w:t>
      </w:r>
      <w:r w:rsidRPr="00C44685">
        <w:rPr>
          <w:rFonts w:asciiTheme="majorBidi" w:hAnsiTheme="majorBidi" w:cstheme="majorBidi"/>
          <w:sz w:val="36"/>
          <w:szCs w:val="36"/>
        </w:rPr>
        <w:br/>
        <w:t>– Review expectations</w:t>
      </w:r>
    </w:p>
    <w:p w14:paraId="68FAFACF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First 90 Days</w:t>
      </w:r>
      <w:r w:rsidRPr="00C44685">
        <w:rPr>
          <w:rFonts w:asciiTheme="majorBidi" w:hAnsiTheme="majorBidi" w:cstheme="majorBidi"/>
          <w:sz w:val="36"/>
          <w:szCs w:val="36"/>
        </w:rPr>
        <w:br/>
        <w:t>– Provide regular feedback</w:t>
      </w:r>
      <w:r w:rsidRPr="00C44685">
        <w:rPr>
          <w:rFonts w:asciiTheme="majorBidi" w:hAnsiTheme="majorBidi" w:cstheme="majorBidi"/>
          <w:sz w:val="36"/>
          <w:szCs w:val="36"/>
        </w:rPr>
        <w:br/>
        <w:t>– Increase responsibility gradually</w:t>
      </w:r>
      <w:r w:rsidRPr="00C44685">
        <w:rPr>
          <w:rFonts w:asciiTheme="majorBidi" w:hAnsiTheme="majorBidi" w:cstheme="majorBidi"/>
          <w:sz w:val="36"/>
          <w:szCs w:val="36"/>
        </w:rPr>
        <w:br/>
        <w:t>– Address issues early</w:t>
      </w:r>
      <w:r w:rsidRPr="00C44685">
        <w:rPr>
          <w:rFonts w:asciiTheme="majorBidi" w:hAnsiTheme="majorBidi" w:cstheme="majorBidi"/>
          <w:sz w:val="36"/>
          <w:szCs w:val="36"/>
        </w:rPr>
        <w:br/>
        <w:t>– Conduct formal check-ins</w:t>
      </w:r>
    </w:p>
    <w:p w14:paraId="7F74D0CE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Early structure prevents later problems.</w:t>
      </w:r>
    </w:p>
    <w:p w14:paraId="3F7B6779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pict w14:anchorId="49A2046A">
          <v:rect id="_x0000_i1078" style="width:0;height:1.5pt" o:hralign="center" o:hrstd="t" o:hr="t" fillcolor="#a0a0a0" stroked="f"/>
        </w:pict>
      </w:r>
    </w:p>
    <w:p w14:paraId="7C3D5183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Appendix G: Using AI in the Hiring Process</w:t>
      </w:r>
    </w:p>
    <w:p w14:paraId="576D1682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AI can help manage volume, not judgment.</w:t>
      </w:r>
    </w:p>
    <w:p w14:paraId="0F056640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Common uses include:</w:t>
      </w:r>
      <w:r w:rsidRPr="00C44685">
        <w:rPr>
          <w:rFonts w:asciiTheme="majorBidi" w:hAnsiTheme="majorBidi" w:cstheme="majorBidi"/>
          <w:sz w:val="36"/>
          <w:szCs w:val="36"/>
        </w:rPr>
        <w:br/>
        <w:t>– Resume screening</w:t>
      </w:r>
      <w:r w:rsidRPr="00C44685">
        <w:rPr>
          <w:rFonts w:asciiTheme="majorBidi" w:hAnsiTheme="majorBidi" w:cstheme="majorBidi"/>
          <w:sz w:val="36"/>
          <w:szCs w:val="36"/>
        </w:rPr>
        <w:br/>
        <w:t>– Scheduling interviews</w:t>
      </w:r>
      <w:r w:rsidRPr="00C44685">
        <w:rPr>
          <w:rFonts w:asciiTheme="majorBidi" w:hAnsiTheme="majorBidi" w:cstheme="majorBidi"/>
          <w:sz w:val="36"/>
          <w:szCs w:val="36"/>
        </w:rPr>
        <w:br/>
        <w:t>– Video interview platforms</w:t>
      </w:r>
      <w:r w:rsidRPr="00C44685">
        <w:rPr>
          <w:rFonts w:asciiTheme="majorBidi" w:hAnsiTheme="majorBidi" w:cstheme="majorBidi"/>
          <w:sz w:val="36"/>
          <w:szCs w:val="36"/>
        </w:rPr>
        <w:br/>
        <w:t>– Skills testing</w:t>
      </w:r>
    </w:p>
    <w:p w14:paraId="5D3063BD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Use AI to save time, not to outsource decisions. Cultural fit, judgment, and potential are still human evaluations.</w:t>
      </w:r>
    </w:p>
    <w:p w14:paraId="246F363C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pict w14:anchorId="679024BB">
          <v:rect id="_x0000_i1079" style="width:0;height:1.5pt" o:hralign="center" o:hrstd="t" o:hr="t" fillcolor="#a0a0a0" stroked="f"/>
        </w:pict>
      </w:r>
    </w:p>
    <w:p w14:paraId="598056D7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Appendix H: Common Hiring and HR Mistakes</w:t>
      </w:r>
    </w:p>
    <w:p w14:paraId="2B90550B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– Hiring too quickly</w:t>
      </w:r>
      <w:r w:rsidRPr="00C44685">
        <w:rPr>
          <w:rFonts w:asciiTheme="majorBidi" w:hAnsiTheme="majorBidi" w:cstheme="majorBidi"/>
          <w:sz w:val="36"/>
          <w:szCs w:val="36"/>
        </w:rPr>
        <w:br/>
        <w:t>– Ignoring red flags</w:t>
      </w:r>
      <w:r w:rsidRPr="00C44685">
        <w:rPr>
          <w:rFonts w:asciiTheme="majorBidi" w:hAnsiTheme="majorBidi" w:cstheme="majorBidi"/>
          <w:sz w:val="36"/>
          <w:szCs w:val="36"/>
        </w:rPr>
        <w:br/>
        <w:t>– Unclear expectations</w:t>
      </w:r>
      <w:r w:rsidRPr="00C44685">
        <w:rPr>
          <w:rFonts w:asciiTheme="majorBidi" w:hAnsiTheme="majorBidi" w:cstheme="majorBidi"/>
          <w:sz w:val="36"/>
          <w:szCs w:val="36"/>
        </w:rPr>
        <w:br/>
        <w:t>– Inconsistent enforcement</w:t>
      </w:r>
      <w:r w:rsidRPr="00C44685">
        <w:rPr>
          <w:rFonts w:asciiTheme="majorBidi" w:hAnsiTheme="majorBidi" w:cstheme="majorBidi"/>
          <w:sz w:val="36"/>
          <w:szCs w:val="36"/>
        </w:rPr>
        <w:br/>
        <w:t>– Avoiding difficult conversations</w:t>
      </w:r>
      <w:r w:rsidRPr="00C44685">
        <w:rPr>
          <w:rFonts w:asciiTheme="majorBidi" w:hAnsiTheme="majorBidi" w:cstheme="majorBidi"/>
          <w:sz w:val="36"/>
          <w:szCs w:val="36"/>
        </w:rPr>
        <w:br/>
        <w:t>– Failing to document</w:t>
      </w:r>
      <w:r w:rsidRPr="00C44685">
        <w:rPr>
          <w:rFonts w:asciiTheme="majorBidi" w:hAnsiTheme="majorBidi" w:cstheme="majorBidi"/>
          <w:sz w:val="36"/>
          <w:szCs w:val="36"/>
        </w:rPr>
        <w:br/>
        <w:t>– Micromanaging</w:t>
      </w:r>
      <w:r w:rsidRPr="00C44685">
        <w:rPr>
          <w:rFonts w:asciiTheme="majorBidi" w:hAnsiTheme="majorBidi" w:cstheme="majorBidi"/>
          <w:sz w:val="36"/>
          <w:szCs w:val="36"/>
        </w:rPr>
        <w:br/>
        <w:t>– Forgetting employees are human</w:t>
      </w:r>
    </w:p>
    <w:p w14:paraId="5B1B3FCA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Most HR problems start small and grow through neglect.</w:t>
      </w:r>
    </w:p>
    <w:p w14:paraId="3F6B1C72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pict w14:anchorId="1FDE0C0D">
          <v:rect id="_x0000_i1080" style="width:0;height:1.5pt" o:hralign="center" o:hrstd="t" o:hr="t" fillcolor="#a0a0a0" stroked="f"/>
        </w:pict>
      </w:r>
    </w:p>
    <w:p w14:paraId="0B2F291E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4685">
        <w:rPr>
          <w:rFonts w:asciiTheme="majorBidi" w:hAnsiTheme="majorBidi" w:cstheme="majorBidi"/>
          <w:b/>
          <w:bCs/>
          <w:sz w:val="36"/>
          <w:szCs w:val="36"/>
        </w:rPr>
        <w:t>Closing Note on the Appendix</w:t>
      </w:r>
    </w:p>
    <w:p w14:paraId="2B49265D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These tools are meant to support the philosophy laid out in the book, not replace it. Good hiring is not about systems alone. It is about clarity, consistency, and respect.</w:t>
      </w:r>
    </w:p>
    <w:p w14:paraId="305175AF" w14:textId="77777777" w:rsidR="00C44685" w:rsidRPr="00C44685" w:rsidRDefault="00C44685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4685">
        <w:rPr>
          <w:rFonts w:asciiTheme="majorBidi" w:hAnsiTheme="majorBidi" w:cstheme="majorBidi"/>
          <w:sz w:val="36"/>
          <w:szCs w:val="36"/>
        </w:rPr>
        <w:t>Use what fits your business. Adapt what doesn’t. The goal is not perfection. The goal is fewer bad decisions and better people around you.</w:t>
      </w:r>
    </w:p>
    <w:p w14:paraId="27EC7213" w14:textId="77777777" w:rsidR="00FB5B6C" w:rsidRPr="00C44685" w:rsidRDefault="00FB5B6C" w:rsidP="00C44685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C44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85"/>
    <w:rsid w:val="00143158"/>
    <w:rsid w:val="00240D16"/>
    <w:rsid w:val="004C11CC"/>
    <w:rsid w:val="008D3D73"/>
    <w:rsid w:val="00C44685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2A30"/>
  <w15:chartTrackingRefBased/>
  <w15:docId w15:val="{44B0A198-2D95-449A-AD34-68CD778C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6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6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6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6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68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6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6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2025-12-25T06:49:00Z</dcterms:created>
  <dcterms:modified xsi:type="dcterms:W3CDTF">2025-12-25T06:51:00Z</dcterms:modified>
</cp:coreProperties>
</file>