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AFA26" w14:textId="77777777" w:rsidR="00A9587C" w:rsidRPr="00A9587C" w:rsidRDefault="00A9587C" w:rsidP="00A9587C">
      <w:pPr>
        <w:ind w:left="720" w:firstLine="0"/>
        <w:rPr>
          <w:rFonts w:asciiTheme="majorBidi" w:hAnsiTheme="majorBidi" w:cstheme="majorBidi"/>
          <w:b/>
          <w:bCs/>
          <w:sz w:val="36"/>
          <w:szCs w:val="36"/>
        </w:rPr>
      </w:pPr>
      <w:r w:rsidRPr="00A9587C">
        <w:rPr>
          <w:rFonts w:asciiTheme="majorBidi" w:hAnsiTheme="majorBidi" w:cstheme="majorBidi"/>
          <w:b/>
          <w:bCs/>
          <w:sz w:val="36"/>
          <w:szCs w:val="36"/>
        </w:rPr>
        <w:t>About the Author</w:t>
      </w:r>
    </w:p>
    <w:p w14:paraId="4B6B2DC4" w14:textId="77777777" w:rsidR="00A9587C" w:rsidRPr="00A9587C" w:rsidRDefault="00A9587C" w:rsidP="00A9587C">
      <w:pPr>
        <w:ind w:left="720" w:firstLine="0"/>
        <w:rPr>
          <w:rFonts w:asciiTheme="majorBidi" w:hAnsiTheme="majorBidi" w:cstheme="majorBidi"/>
          <w:sz w:val="36"/>
          <w:szCs w:val="36"/>
        </w:rPr>
      </w:pPr>
      <w:r w:rsidRPr="00A9587C">
        <w:rPr>
          <w:rFonts w:asciiTheme="majorBidi" w:hAnsiTheme="majorBidi" w:cstheme="majorBidi"/>
          <w:sz w:val="36"/>
          <w:szCs w:val="36"/>
        </w:rPr>
        <w:t>Marc Silver is a lifelong entrepreneur and business owner whose career spans more than five decades across consulting, retail, and professional services. He founded his first company in the early 1970s and went on to build, operate, and eventually exit multiple businesses, experiencing firsthand the rewards, pressures, and hard lessons that come with ownership.</w:t>
      </w:r>
    </w:p>
    <w:p w14:paraId="69C78740" w14:textId="77777777" w:rsidR="00A9587C" w:rsidRPr="00A9587C" w:rsidRDefault="00A9587C" w:rsidP="00A9587C">
      <w:pPr>
        <w:ind w:left="720" w:firstLine="0"/>
        <w:rPr>
          <w:rFonts w:asciiTheme="majorBidi" w:hAnsiTheme="majorBidi" w:cstheme="majorBidi"/>
          <w:sz w:val="36"/>
          <w:szCs w:val="36"/>
        </w:rPr>
      </w:pPr>
      <w:r w:rsidRPr="00A9587C">
        <w:rPr>
          <w:rFonts w:asciiTheme="majorBidi" w:hAnsiTheme="majorBidi" w:cstheme="majorBidi"/>
          <w:sz w:val="36"/>
          <w:szCs w:val="36"/>
        </w:rPr>
        <w:t>Most notably, Marc founded Northridge Audio Centre and later Soundscape, which grew to become one of the largest independent audio and video retailers in the western United States. Over the years, he was responsible not only for sales and growth, but for hiring and managing staff, negotiating with suppliers, managing cash flow, navigating economic downturns, and making the kinds of decisions that never appear in business plans but define whether a company survives.</w:t>
      </w:r>
    </w:p>
    <w:p w14:paraId="269C944B" w14:textId="77777777" w:rsidR="00A9587C" w:rsidRPr="00A9587C" w:rsidRDefault="00A9587C" w:rsidP="00A9587C">
      <w:pPr>
        <w:ind w:left="720" w:firstLine="0"/>
        <w:rPr>
          <w:rFonts w:asciiTheme="majorBidi" w:hAnsiTheme="majorBidi" w:cstheme="majorBidi"/>
          <w:sz w:val="36"/>
          <w:szCs w:val="36"/>
        </w:rPr>
      </w:pPr>
      <w:r w:rsidRPr="00A9587C">
        <w:rPr>
          <w:rFonts w:asciiTheme="majorBidi" w:hAnsiTheme="majorBidi" w:cstheme="majorBidi"/>
          <w:sz w:val="36"/>
          <w:szCs w:val="36"/>
        </w:rPr>
        <w:t>In addition to running businesses, Marc worked as a consultant and writer, advising clients and organizations on strategy, operations, and decision-making. His perspective is shaped less by theory and more by accumulated experience, including mistakes, recoveries, and long-term successes.</w:t>
      </w:r>
    </w:p>
    <w:p w14:paraId="5FF1C641" w14:textId="77777777" w:rsidR="00A9587C" w:rsidRPr="00A9587C" w:rsidRDefault="00A9587C" w:rsidP="00A9587C">
      <w:pPr>
        <w:ind w:left="720" w:firstLine="0"/>
        <w:rPr>
          <w:rFonts w:asciiTheme="majorBidi" w:hAnsiTheme="majorBidi" w:cstheme="majorBidi"/>
          <w:sz w:val="36"/>
          <w:szCs w:val="36"/>
        </w:rPr>
      </w:pPr>
      <w:r w:rsidRPr="00A9587C">
        <w:rPr>
          <w:rFonts w:asciiTheme="majorBidi" w:hAnsiTheme="majorBidi" w:cstheme="majorBidi"/>
          <w:sz w:val="36"/>
          <w:szCs w:val="36"/>
        </w:rPr>
        <w:t>This book reflects that approach. It is written for people considering business ownership who want a realistic, experience-based understanding of what the decision actually involves. Marc’s work avoids motivational shortcuts and surface-level advice, focusing instead on practical judgment, responsibility, and the long view that only comes from having spent years on the inside of running a business.</w:t>
      </w:r>
    </w:p>
    <w:p w14:paraId="0C90FAE1" w14:textId="77777777" w:rsidR="00FB5B6C" w:rsidRPr="00A9587C" w:rsidRDefault="00FB5B6C" w:rsidP="00A9587C">
      <w:pPr>
        <w:ind w:left="720" w:firstLine="0"/>
        <w:rPr>
          <w:rFonts w:asciiTheme="majorBidi" w:hAnsiTheme="majorBidi" w:cstheme="majorBidi"/>
          <w:sz w:val="36"/>
          <w:szCs w:val="36"/>
        </w:rPr>
      </w:pPr>
    </w:p>
    <w:sectPr w:rsidR="00FB5B6C" w:rsidRPr="00A958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87C"/>
    <w:rsid w:val="00143158"/>
    <w:rsid w:val="00387F89"/>
    <w:rsid w:val="004C11CC"/>
    <w:rsid w:val="008D3D73"/>
    <w:rsid w:val="00A9587C"/>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4EB5F"/>
  <w15:chartTrackingRefBased/>
  <w15:docId w15:val="{013E126F-3844-4D1B-9A91-C864393B9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58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958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587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58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958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958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58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58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58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58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958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58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58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958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958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58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58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587C"/>
    <w:rPr>
      <w:rFonts w:eastAsiaTheme="majorEastAsia" w:cstheme="majorBidi"/>
      <w:color w:val="272727" w:themeColor="text1" w:themeTint="D8"/>
    </w:rPr>
  </w:style>
  <w:style w:type="paragraph" w:styleId="Title">
    <w:name w:val="Title"/>
    <w:basedOn w:val="Normal"/>
    <w:next w:val="Normal"/>
    <w:link w:val="TitleChar"/>
    <w:uiPriority w:val="10"/>
    <w:qFormat/>
    <w:rsid w:val="00A958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58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587C"/>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58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587C"/>
    <w:pPr>
      <w:spacing w:before="160"/>
      <w:jc w:val="center"/>
    </w:pPr>
    <w:rPr>
      <w:i/>
      <w:iCs/>
      <w:color w:val="404040" w:themeColor="text1" w:themeTint="BF"/>
    </w:rPr>
  </w:style>
  <w:style w:type="character" w:customStyle="1" w:styleId="QuoteChar">
    <w:name w:val="Quote Char"/>
    <w:basedOn w:val="DefaultParagraphFont"/>
    <w:link w:val="Quote"/>
    <w:uiPriority w:val="29"/>
    <w:rsid w:val="00A9587C"/>
    <w:rPr>
      <w:i/>
      <w:iCs/>
      <w:color w:val="404040" w:themeColor="text1" w:themeTint="BF"/>
    </w:rPr>
  </w:style>
  <w:style w:type="paragraph" w:styleId="ListParagraph">
    <w:name w:val="List Paragraph"/>
    <w:basedOn w:val="Normal"/>
    <w:uiPriority w:val="34"/>
    <w:qFormat/>
    <w:rsid w:val="00A9587C"/>
    <w:pPr>
      <w:ind w:left="720"/>
      <w:contextualSpacing/>
    </w:pPr>
  </w:style>
  <w:style w:type="character" w:styleId="IntenseEmphasis">
    <w:name w:val="Intense Emphasis"/>
    <w:basedOn w:val="DefaultParagraphFont"/>
    <w:uiPriority w:val="21"/>
    <w:qFormat/>
    <w:rsid w:val="00A9587C"/>
    <w:rPr>
      <w:i/>
      <w:iCs/>
      <w:color w:val="2F5496" w:themeColor="accent1" w:themeShade="BF"/>
    </w:rPr>
  </w:style>
  <w:style w:type="paragraph" w:styleId="IntenseQuote">
    <w:name w:val="Intense Quote"/>
    <w:basedOn w:val="Normal"/>
    <w:next w:val="Normal"/>
    <w:link w:val="IntenseQuoteChar"/>
    <w:uiPriority w:val="30"/>
    <w:qFormat/>
    <w:rsid w:val="00A958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587C"/>
    <w:rPr>
      <w:i/>
      <w:iCs/>
      <w:color w:val="2F5496" w:themeColor="accent1" w:themeShade="BF"/>
    </w:rPr>
  </w:style>
  <w:style w:type="character" w:styleId="IntenseReference">
    <w:name w:val="Intense Reference"/>
    <w:basedOn w:val="DefaultParagraphFont"/>
    <w:uiPriority w:val="32"/>
    <w:qFormat/>
    <w:rsid w:val="00A958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230</Words>
  <Characters>1314</Characters>
  <Application>Microsoft Office Word</Application>
  <DocSecurity>0</DocSecurity>
  <Lines>10</Lines>
  <Paragraphs>3</Paragraphs>
  <ScaleCrop>false</ScaleCrop>
  <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cp:revision>
  <dcterms:created xsi:type="dcterms:W3CDTF">2026-01-16T20:18:00Z</dcterms:created>
  <dcterms:modified xsi:type="dcterms:W3CDTF">2026-01-16T20:20:00Z</dcterms:modified>
</cp:coreProperties>
</file>