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7C1C" w14:textId="77777777" w:rsidR="0004437E" w:rsidRDefault="0004437E" w:rsidP="0004437E">
      <w:pPr>
        <w:rPr>
          <w:rFonts w:ascii="Times New Roman" w:hAnsi="Times New Roman" w:cs="Times New Roman"/>
          <w:sz w:val="36"/>
          <w:szCs w:val="36"/>
        </w:rPr>
      </w:pPr>
      <w:r w:rsidRPr="0004437E">
        <w:rPr>
          <w:rFonts w:ascii="Times New Roman" w:hAnsi="Times New Roman" w:cs="Times New Roman"/>
          <w:b/>
          <w:bCs/>
          <w:sz w:val="36"/>
          <w:szCs w:val="36"/>
        </w:rPr>
        <w:t xml:space="preserve">About the </w:t>
      </w:r>
      <w:r>
        <w:rPr>
          <w:rFonts w:ascii="Times New Roman" w:hAnsi="Times New Roman" w:cs="Times New Roman"/>
          <w:b/>
          <w:bCs/>
          <w:sz w:val="36"/>
          <w:szCs w:val="36"/>
        </w:rPr>
        <w:t>Author</w:t>
      </w:r>
      <w:r w:rsidRPr="0004437E">
        <w:rPr>
          <w:rFonts w:ascii="Times New Roman" w:hAnsi="Times New Roman" w:cs="Times New Roman"/>
          <w:b/>
          <w:bCs/>
          <w:sz w:val="36"/>
          <w:szCs w:val="36"/>
        </w:rPr>
        <w:t>:</w:t>
      </w:r>
      <w:r w:rsidRPr="0004437E">
        <w:rPr>
          <w:rFonts w:ascii="Times New Roman" w:hAnsi="Times New Roman" w:cs="Times New Roman"/>
          <w:b/>
          <w:bCs/>
          <w:sz w:val="36"/>
          <w:szCs w:val="36"/>
        </w:rPr>
        <w:br/>
      </w:r>
      <w:r w:rsidRPr="0004437E">
        <w:rPr>
          <w:rFonts w:ascii="Times New Roman" w:hAnsi="Times New Roman" w:cs="Times New Roman"/>
          <w:sz w:val="36"/>
          <w:szCs w:val="36"/>
        </w:rPr>
        <w:t>Marc Silver is a writer, lecturer, and entrepreneur whose work explores how complex systems operate, adapt, and eventually fail, often quietly and without spectacle. Over a career spanning several decades, he has written on technology, culture, history, and human behavior, with particular attention to what happens when thoughtful people confront conditions they were never prepared to recognize.</w:t>
      </w:r>
    </w:p>
    <w:p w14:paraId="50D7BBAC" w14:textId="46EBAC0E" w:rsidR="0004437E" w:rsidRPr="0004437E" w:rsidRDefault="0004437E" w:rsidP="0004437E">
      <w:pPr>
        <w:rPr>
          <w:rFonts w:ascii="Times New Roman" w:hAnsi="Times New Roman" w:cs="Times New Roman"/>
          <w:sz w:val="36"/>
          <w:szCs w:val="36"/>
        </w:rPr>
      </w:pPr>
      <w:r w:rsidRPr="0004437E">
        <w:rPr>
          <w:rFonts w:ascii="Times New Roman" w:hAnsi="Times New Roman" w:cs="Times New Roman"/>
          <w:sz w:val="36"/>
          <w:szCs w:val="36"/>
        </w:rPr>
        <w:t>His professional background includes long experience in engineering-adjacent fields, education, and public speaking, environments where precision, restraint, and long-term thinking are not ideals but requirements. That perspective shapes his fiction, which avoids simple heroes and villains in favor of examining consequence, accumulation, and the subtle costs that emerge when stability itself becomes fragile.</w:t>
      </w:r>
    </w:p>
    <w:p w14:paraId="7F478F18" w14:textId="77777777" w:rsidR="0004437E" w:rsidRPr="0004437E" w:rsidRDefault="0004437E" w:rsidP="0004437E">
      <w:pPr>
        <w:rPr>
          <w:rFonts w:ascii="Times New Roman" w:hAnsi="Times New Roman" w:cs="Times New Roman"/>
          <w:sz w:val="36"/>
          <w:szCs w:val="36"/>
        </w:rPr>
      </w:pPr>
      <w:r w:rsidRPr="0004437E">
        <w:rPr>
          <w:rFonts w:ascii="Times New Roman" w:hAnsi="Times New Roman" w:cs="Times New Roman"/>
          <w:i/>
          <w:iCs/>
          <w:sz w:val="36"/>
          <w:szCs w:val="36"/>
        </w:rPr>
        <w:t>The Age Before the Flood</w:t>
      </w:r>
      <w:r w:rsidRPr="0004437E">
        <w:rPr>
          <w:rFonts w:ascii="Times New Roman" w:hAnsi="Times New Roman" w:cs="Times New Roman"/>
          <w:sz w:val="36"/>
          <w:szCs w:val="36"/>
        </w:rPr>
        <w:t xml:space="preserve"> reflects a lifelong interest in civilizations rather than individuals, in deliberate decisions rather than impulsive acts, and in moments when the effort to preserve order introduces new forms of risk. This is his first work of mythic historical fiction.</w:t>
      </w:r>
    </w:p>
    <w:p w14:paraId="26924D37" w14:textId="02B841C6" w:rsidR="003953C6" w:rsidRPr="0004437E" w:rsidRDefault="0004437E" w:rsidP="0004437E">
      <w:pPr>
        <w:rPr>
          <w:rFonts w:ascii="Times New Roman" w:hAnsi="Times New Roman" w:cs="Times New Roman"/>
          <w:sz w:val="36"/>
          <w:szCs w:val="36"/>
        </w:rPr>
      </w:pPr>
      <w:r w:rsidRPr="0004437E">
        <w:rPr>
          <w:rFonts w:ascii="Times New Roman" w:hAnsi="Times New Roman" w:cs="Times New Roman"/>
          <w:sz w:val="36"/>
          <w:szCs w:val="36"/>
        </w:rPr>
        <w:t>Marc Silver lives in Northern California.</w:t>
      </w:r>
    </w:p>
    <w:sectPr w:rsidR="003953C6" w:rsidRPr="00044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C6"/>
    <w:rsid w:val="0004437E"/>
    <w:rsid w:val="003953C6"/>
    <w:rsid w:val="006B4438"/>
    <w:rsid w:val="00841AA1"/>
    <w:rsid w:val="00A12304"/>
    <w:rsid w:val="00F2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9FA1"/>
  <w15:chartTrackingRefBased/>
  <w15:docId w15:val="{383B7C39-D91F-4FAB-808D-74A3325E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3C6"/>
    <w:rPr>
      <w:rFonts w:eastAsiaTheme="majorEastAsia" w:cstheme="majorBidi"/>
      <w:color w:val="272727" w:themeColor="text1" w:themeTint="D8"/>
    </w:rPr>
  </w:style>
  <w:style w:type="paragraph" w:styleId="Title">
    <w:name w:val="Title"/>
    <w:basedOn w:val="Normal"/>
    <w:next w:val="Normal"/>
    <w:link w:val="TitleChar"/>
    <w:uiPriority w:val="10"/>
    <w:qFormat/>
    <w:rsid w:val="00395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3C6"/>
    <w:pPr>
      <w:spacing w:before="160"/>
      <w:jc w:val="center"/>
    </w:pPr>
    <w:rPr>
      <w:i/>
      <w:iCs/>
      <w:color w:val="404040" w:themeColor="text1" w:themeTint="BF"/>
    </w:rPr>
  </w:style>
  <w:style w:type="character" w:customStyle="1" w:styleId="QuoteChar">
    <w:name w:val="Quote Char"/>
    <w:basedOn w:val="DefaultParagraphFont"/>
    <w:link w:val="Quote"/>
    <w:uiPriority w:val="29"/>
    <w:rsid w:val="003953C6"/>
    <w:rPr>
      <w:i/>
      <w:iCs/>
      <w:color w:val="404040" w:themeColor="text1" w:themeTint="BF"/>
    </w:rPr>
  </w:style>
  <w:style w:type="paragraph" w:styleId="ListParagraph">
    <w:name w:val="List Paragraph"/>
    <w:basedOn w:val="Normal"/>
    <w:uiPriority w:val="34"/>
    <w:qFormat/>
    <w:rsid w:val="003953C6"/>
    <w:pPr>
      <w:ind w:left="720"/>
      <w:contextualSpacing/>
    </w:pPr>
  </w:style>
  <w:style w:type="character" w:styleId="IntenseEmphasis">
    <w:name w:val="Intense Emphasis"/>
    <w:basedOn w:val="DefaultParagraphFont"/>
    <w:uiPriority w:val="21"/>
    <w:qFormat/>
    <w:rsid w:val="003953C6"/>
    <w:rPr>
      <w:i/>
      <w:iCs/>
      <w:color w:val="0F4761" w:themeColor="accent1" w:themeShade="BF"/>
    </w:rPr>
  </w:style>
  <w:style w:type="paragraph" w:styleId="IntenseQuote">
    <w:name w:val="Intense Quote"/>
    <w:basedOn w:val="Normal"/>
    <w:next w:val="Normal"/>
    <w:link w:val="IntenseQuoteChar"/>
    <w:uiPriority w:val="30"/>
    <w:qFormat/>
    <w:rsid w:val="0039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3C6"/>
    <w:rPr>
      <w:i/>
      <w:iCs/>
      <w:color w:val="0F4761" w:themeColor="accent1" w:themeShade="BF"/>
    </w:rPr>
  </w:style>
  <w:style w:type="character" w:styleId="IntenseReference">
    <w:name w:val="Intense Reference"/>
    <w:basedOn w:val="DefaultParagraphFont"/>
    <w:uiPriority w:val="32"/>
    <w:qFormat/>
    <w:rsid w:val="00395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2026-02-03T02:33:00Z</dcterms:created>
  <dcterms:modified xsi:type="dcterms:W3CDTF">2026-02-04T18:04:00Z</dcterms:modified>
</cp:coreProperties>
</file>