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7E41" w14:textId="77777777" w:rsidR="000F4190" w:rsidRPr="000F4190" w:rsidRDefault="000F4190" w:rsidP="000F4190">
      <w:pPr>
        <w:rPr>
          <w:rFonts w:asciiTheme="majorBidi" w:hAnsiTheme="majorBidi" w:cstheme="majorBidi"/>
          <w:sz w:val="32"/>
          <w:szCs w:val="32"/>
        </w:rPr>
      </w:pPr>
      <w:r w:rsidRPr="000F4190">
        <w:rPr>
          <w:rFonts w:asciiTheme="majorBidi" w:hAnsiTheme="majorBidi" w:cstheme="majorBidi"/>
          <w:b/>
          <w:bCs/>
          <w:sz w:val="32"/>
          <w:szCs w:val="32"/>
        </w:rPr>
        <w:t>About the Author</w:t>
      </w:r>
    </w:p>
    <w:p w14:paraId="484B640C" w14:textId="77777777" w:rsidR="000F4190" w:rsidRPr="000F4190" w:rsidRDefault="000F4190" w:rsidP="000F4190">
      <w:pPr>
        <w:rPr>
          <w:rFonts w:asciiTheme="majorBidi" w:hAnsiTheme="majorBidi" w:cstheme="majorBidi"/>
          <w:sz w:val="32"/>
          <w:szCs w:val="32"/>
        </w:rPr>
      </w:pPr>
      <w:r w:rsidRPr="000F4190">
        <w:rPr>
          <w:rFonts w:asciiTheme="majorBidi" w:hAnsiTheme="majorBidi" w:cstheme="majorBidi"/>
          <w:sz w:val="32"/>
          <w:szCs w:val="32"/>
        </w:rPr>
        <w:t>Marc Silver is a lifelong business owner who has spent more than five decades running, growing, and sustaining independent companies. He founded his first retail business in the early 1970s and went on to build and operate Soundscape, once the largest independent high-end audio retailer in the Western United States. Along the way, he dealt firsthand with payroll, inventory risk, leases, cash flow pressure, hiring decisions, vendor negotiations, and the quiet math that determines whether a company survives or disappears.</w:t>
      </w:r>
    </w:p>
    <w:p w14:paraId="0F49F16F" w14:textId="77777777" w:rsidR="000F4190" w:rsidRPr="000F4190" w:rsidRDefault="000F4190" w:rsidP="000F4190">
      <w:pPr>
        <w:rPr>
          <w:rFonts w:asciiTheme="majorBidi" w:hAnsiTheme="majorBidi" w:cstheme="majorBidi"/>
          <w:sz w:val="32"/>
          <w:szCs w:val="32"/>
        </w:rPr>
      </w:pPr>
      <w:r w:rsidRPr="000F4190">
        <w:rPr>
          <w:rFonts w:asciiTheme="majorBidi" w:hAnsiTheme="majorBidi" w:cstheme="majorBidi"/>
          <w:sz w:val="32"/>
          <w:szCs w:val="32"/>
        </w:rPr>
        <w:t>This book grows out of that experience. Not theory. Not templates. Judgment earned the slow way, by making decisions before there was certainty, and living with the consequences after.</w:t>
      </w:r>
    </w:p>
    <w:p w14:paraId="22BFF755" w14:textId="2EDB5B4B" w:rsidR="000F4190" w:rsidRPr="000F4190" w:rsidRDefault="000F4190" w:rsidP="000F4190">
      <w:pPr>
        <w:rPr>
          <w:rFonts w:asciiTheme="majorBidi" w:hAnsiTheme="majorBidi" w:cstheme="majorBidi"/>
          <w:sz w:val="32"/>
          <w:szCs w:val="32"/>
        </w:rPr>
      </w:pPr>
      <w:r w:rsidRPr="000F4190">
        <w:rPr>
          <w:rFonts w:asciiTheme="majorBidi" w:hAnsiTheme="majorBidi" w:cstheme="majorBidi"/>
          <w:sz w:val="32"/>
          <w:szCs w:val="32"/>
        </w:rPr>
        <w:t xml:space="preserve">Marc has written extensively on business, technology, and economics, and has advised </w:t>
      </w:r>
      <w:r>
        <w:rPr>
          <w:rFonts w:asciiTheme="majorBidi" w:hAnsiTheme="majorBidi" w:cstheme="majorBidi"/>
          <w:sz w:val="32"/>
          <w:szCs w:val="32"/>
        </w:rPr>
        <w:t>companies</w:t>
      </w:r>
      <w:r w:rsidRPr="000F4190">
        <w:rPr>
          <w:rFonts w:asciiTheme="majorBidi" w:hAnsiTheme="majorBidi" w:cstheme="majorBidi"/>
          <w:sz w:val="32"/>
          <w:szCs w:val="32"/>
        </w:rPr>
        <w:t xml:space="preserve"> across </w:t>
      </w:r>
      <w:r>
        <w:rPr>
          <w:rFonts w:asciiTheme="majorBidi" w:hAnsiTheme="majorBidi" w:cstheme="majorBidi"/>
          <w:sz w:val="32"/>
          <w:szCs w:val="32"/>
        </w:rPr>
        <w:t xml:space="preserve">manufacturing, </w:t>
      </w:r>
      <w:r w:rsidRPr="000F4190">
        <w:rPr>
          <w:rFonts w:asciiTheme="majorBidi" w:hAnsiTheme="majorBidi" w:cstheme="majorBidi"/>
          <w:sz w:val="32"/>
          <w:szCs w:val="32"/>
        </w:rPr>
        <w:t xml:space="preserve">retail, services, and creative industries. He is particularly interested in the gap between what entrepreneurs </w:t>
      </w:r>
      <w:r w:rsidRPr="000F4190">
        <w:rPr>
          <w:rFonts w:asciiTheme="majorBidi" w:hAnsiTheme="majorBidi" w:cstheme="majorBidi"/>
          <w:i/>
          <w:iCs/>
          <w:sz w:val="32"/>
          <w:szCs w:val="32"/>
        </w:rPr>
        <w:t>think</w:t>
      </w:r>
      <w:r w:rsidRPr="000F4190">
        <w:rPr>
          <w:rFonts w:asciiTheme="majorBidi" w:hAnsiTheme="majorBidi" w:cstheme="majorBidi"/>
          <w:sz w:val="32"/>
          <w:szCs w:val="32"/>
        </w:rPr>
        <w:t xml:space="preserve"> they understand about money and what actually governs a company’s stability over time.</w:t>
      </w:r>
    </w:p>
    <w:p w14:paraId="7D18E34F" w14:textId="304A2869" w:rsidR="004E253E" w:rsidRPr="000F4190" w:rsidRDefault="000F4190" w:rsidP="000F4190">
      <w:pPr>
        <w:rPr>
          <w:rFonts w:asciiTheme="majorBidi" w:hAnsiTheme="majorBidi" w:cstheme="majorBidi"/>
          <w:sz w:val="32"/>
          <w:szCs w:val="32"/>
        </w:rPr>
      </w:pPr>
      <w:r w:rsidRPr="000F4190">
        <w:rPr>
          <w:rFonts w:asciiTheme="majorBidi" w:hAnsiTheme="majorBidi" w:cstheme="majorBidi"/>
          <w:sz w:val="32"/>
          <w:szCs w:val="32"/>
        </w:rPr>
        <w:t xml:space="preserve">He does not present himself as a guru. He writes as someone who has been inside the numbers long enough to know where intuition breaks down, where optimism lies to you, and where discipline quietly saves you. </w:t>
      </w:r>
      <w:r w:rsidRPr="000F4190">
        <w:rPr>
          <w:rFonts w:asciiTheme="majorBidi" w:hAnsiTheme="majorBidi" w:cstheme="majorBidi"/>
          <w:i/>
          <w:iCs/>
          <w:sz w:val="32"/>
          <w:szCs w:val="32"/>
        </w:rPr>
        <w:t>A Founder’s Financial Reality Check</w:t>
      </w:r>
      <w:r w:rsidRPr="000F4190">
        <w:rPr>
          <w:rFonts w:asciiTheme="majorBidi" w:hAnsiTheme="majorBidi" w:cstheme="majorBidi"/>
          <w:sz w:val="32"/>
          <w:szCs w:val="32"/>
        </w:rPr>
        <w:t xml:space="preserve"> reflects that perspective: practical, unsentimental, and grounded in the realities most founders only confront when it’s already late.</w:t>
      </w:r>
    </w:p>
    <w:sectPr w:rsidR="004E253E" w:rsidRPr="000F4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3E"/>
    <w:rsid w:val="000F4190"/>
    <w:rsid w:val="001B367A"/>
    <w:rsid w:val="004E253E"/>
    <w:rsid w:val="00C05E03"/>
    <w:rsid w:val="00DA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E741"/>
  <w15:chartTrackingRefBased/>
  <w15:docId w15:val="{5CC107CE-2D82-4067-B2A9-8AD0364B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3E"/>
  </w:style>
  <w:style w:type="paragraph" w:styleId="Heading1">
    <w:name w:val="heading 1"/>
    <w:basedOn w:val="Normal"/>
    <w:next w:val="Normal"/>
    <w:link w:val="Heading1Char"/>
    <w:uiPriority w:val="9"/>
    <w:qFormat/>
    <w:rsid w:val="004E2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53E"/>
    <w:rPr>
      <w:rFonts w:eastAsiaTheme="majorEastAsia" w:cstheme="majorBidi"/>
      <w:color w:val="272727" w:themeColor="text1" w:themeTint="D8"/>
    </w:rPr>
  </w:style>
  <w:style w:type="paragraph" w:styleId="Title">
    <w:name w:val="Title"/>
    <w:basedOn w:val="Normal"/>
    <w:next w:val="Normal"/>
    <w:link w:val="TitleChar"/>
    <w:uiPriority w:val="10"/>
    <w:qFormat/>
    <w:rsid w:val="004E2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53E"/>
    <w:pPr>
      <w:spacing w:before="160"/>
      <w:jc w:val="center"/>
    </w:pPr>
    <w:rPr>
      <w:i/>
      <w:iCs/>
      <w:color w:val="404040" w:themeColor="text1" w:themeTint="BF"/>
    </w:rPr>
  </w:style>
  <w:style w:type="character" w:customStyle="1" w:styleId="QuoteChar">
    <w:name w:val="Quote Char"/>
    <w:basedOn w:val="DefaultParagraphFont"/>
    <w:link w:val="Quote"/>
    <w:uiPriority w:val="29"/>
    <w:rsid w:val="004E253E"/>
    <w:rPr>
      <w:i/>
      <w:iCs/>
      <w:color w:val="404040" w:themeColor="text1" w:themeTint="BF"/>
    </w:rPr>
  </w:style>
  <w:style w:type="paragraph" w:styleId="ListParagraph">
    <w:name w:val="List Paragraph"/>
    <w:basedOn w:val="Normal"/>
    <w:uiPriority w:val="34"/>
    <w:qFormat/>
    <w:rsid w:val="004E253E"/>
    <w:pPr>
      <w:ind w:left="720"/>
      <w:contextualSpacing/>
    </w:pPr>
  </w:style>
  <w:style w:type="character" w:styleId="IntenseEmphasis">
    <w:name w:val="Intense Emphasis"/>
    <w:basedOn w:val="DefaultParagraphFont"/>
    <w:uiPriority w:val="21"/>
    <w:qFormat/>
    <w:rsid w:val="004E253E"/>
    <w:rPr>
      <w:i/>
      <w:iCs/>
      <w:color w:val="0F4761" w:themeColor="accent1" w:themeShade="BF"/>
    </w:rPr>
  </w:style>
  <w:style w:type="paragraph" w:styleId="IntenseQuote">
    <w:name w:val="Intense Quote"/>
    <w:basedOn w:val="Normal"/>
    <w:next w:val="Normal"/>
    <w:link w:val="IntenseQuoteChar"/>
    <w:uiPriority w:val="30"/>
    <w:qFormat/>
    <w:rsid w:val="004E2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53E"/>
    <w:rPr>
      <w:i/>
      <w:iCs/>
      <w:color w:val="0F4761" w:themeColor="accent1" w:themeShade="BF"/>
    </w:rPr>
  </w:style>
  <w:style w:type="character" w:styleId="IntenseReference">
    <w:name w:val="Intense Reference"/>
    <w:basedOn w:val="DefaultParagraphFont"/>
    <w:uiPriority w:val="32"/>
    <w:qFormat/>
    <w:rsid w:val="004E25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2026-01-26T01:41:00Z</dcterms:created>
  <dcterms:modified xsi:type="dcterms:W3CDTF">2026-01-26T01:49:00Z</dcterms:modified>
</cp:coreProperties>
</file>