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0DC12DC" w:rsidR="00C80C42" w:rsidRPr="00331CC9" w:rsidRDefault="00DC5C16" w:rsidP="00DC5C16">
      <w:pPr>
        <w:pStyle w:val="Ttulo3"/>
        <w:jc w:val="center"/>
        <w:rPr>
          <w:rFonts w:ascii="This Cafe" w:hAnsi="This Cafe"/>
          <w:b/>
          <w:bCs/>
          <w:color w:val="auto"/>
        </w:rPr>
      </w:pPr>
      <w:r w:rsidRPr="00331CC9">
        <w:rPr>
          <w:rFonts w:ascii="This Cafe" w:hAnsi="This Cafe"/>
          <w:b/>
          <w:bCs/>
          <w:color w:val="auto"/>
        </w:rPr>
        <w:t xml:space="preserve">El imperio de </w:t>
      </w:r>
      <w:proofErr w:type="spellStart"/>
      <w:r w:rsidRPr="00331CC9">
        <w:rPr>
          <w:rFonts w:ascii="This Cafe" w:hAnsi="This Cafe"/>
          <w:b/>
          <w:bCs/>
          <w:color w:val="auto"/>
        </w:rPr>
        <w:t>maximiliano</w:t>
      </w:r>
      <w:proofErr w:type="spellEnd"/>
    </w:p>
    <w:p w14:paraId="00000002" w14:textId="46A5B0E5" w:rsidR="00C80C42" w:rsidRPr="00331CC9" w:rsidRDefault="00E91322" w:rsidP="00C718C1">
      <w:pPr>
        <w:pStyle w:val="Ttulo4"/>
        <w:jc w:val="both"/>
        <w:rPr>
          <w:b/>
          <w:bCs/>
          <w:i/>
          <w:iCs/>
          <w:color w:val="auto"/>
          <w:sz w:val="20"/>
          <w:szCs w:val="20"/>
        </w:rPr>
      </w:pPr>
      <w:bookmarkStart w:id="0" w:name="_gdwujcwfglf2" w:colFirst="0" w:colLast="0"/>
      <w:bookmarkEnd w:id="0"/>
      <w:r w:rsidRPr="00331CC9">
        <w:rPr>
          <w:b/>
          <w:bCs/>
          <w:i/>
          <w:iCs/>
          <w:color w:val="auto"/>
          <w:sz w:val="20"/>
          <w:szCs w:val="20"/>
        </w:rPr>
        <w:t>¿CÓMO LLEGÓ UN PRÍNCIPE AUSTRIACO A MÉXICO?</w:t>
      </w:r>
    </w:p>
    <w:p w14:paraId="21B14922" w14:textId="77777777" w:rsidR="005B6995" w:rsidRPr="00331CC9" w:rsidRDefault="00000000" w:rsidP="00C718C1">
      <w:pPr>
        <w:jc w:val="both"/>
        <w:rPr>
          <w:sz w:val="20"/>
          <w:szCs w:val="20"/>
        </w:rPr>
      </w:pPr>
      <w:r w:rsidRPr="00331CC9">
        <w:rPr>
          <w:sz w:val="20"/>
          <w:szCs w:val="20"/>
        </w:rPr>
        <w:t>Corría el año de 1864 y México era el escenario de un choque de mundos. Imaginen un país con dos brújulas: una que apuntaba hacia las cortes de Europa buscando un "salvador" de sangre azul, y otra que señalaba hacia la tierra propia, defendiendo una independencia total. En medio de este caos, Maximiliano de Habsburgo, un archiduque austriaco que vivía en el idílico Castillo de Miramar, recibió una oferta que cambiaría su vida.</w:t>
      </w:r>
      <w:r w:rsidR="00C718C1" w:rsidRPr="00331CC9">
        <w:rPr>
          <w:sz w:val="20"/>
          <w:szCs w:val="20"/>
        </w:rPr>
        <w:t xml:space="preserve"> </w:t>
      </w:r>
      <w:r w:rsidRPr="00331CC9">
        <w:rPr>
          <w:sz w:val="20"/>
          <w:szCs w:val="20"/>
        </w:rPr>
        <w:t>Sin embargo, esta invitación fue un "contrato con letras chiquitas". Un grupo de conservadores mexicanos lo convenció de que el pueblo entero suspiraba por un emperador. Para hacerlo, presentaron firmas falsas y promesas brillantes, ocultando que el país estaba en llamas. Maximiliano, un soñador ingenuo, aceptó y cometió un error del que no habría retorno: firmó el "Pacto de Familia", renunciando para siempre a sus derechos y títulos en Austria. Al subir al barco, ya no tenía hogar a donde volver.</w:t>
      </w:r>
      <w:r w:rsidR="00C718C1" w:rsidRPr="00331CC9">
        <w:rPr>
          <w:sz w:val="20"/>
          <w:szCs w:val="20"/>
        </w:rPr>
        <w:t xml:space="preserve"> </w:t>
      </w:r>
    </w:p>
    <w:p w14:paraId="15DEDF3B" w14:textId="3FEA899B" w:rsidR="005B6995" w:rsidRPr="00331CC9" w:rsidRDefault="005B6995" w:rsidP="00C718C1">
      <w:pPr>
        <w:jc w:val="both"/>
        <w:rPr>
          <w:sz w:val="20"/>
          <w:szCs w:val="20"/>
        </w:rPr>
      </w:pPr>
      <w:r w:rsidRPr="00331CC9">
        <w:rPr>
          <w:noProof/>
          <w:sz w:val="20"/>
          <w:szCs w:val="20"/>
        </w:rPr>
        <mc:AlternateContent>
          <mc:Choice Requires="wps">
            <w:drawing>
              <wp:anchor distT="0" distB="0" distL="114300" distR="114300" simplePos="0" relativeHeight="251659264" behindDoc="1" locked="0" layoutInCell="1" allowOverlap="1" wp14:anchorId="23ADCCDD" wp14:editId="53F6BA30">
                <wp:simplePos x="0" y="0"/>
                <wp:positionH relativeFrom="column">
                  <wp:posOffset>-4942</wp:posOffset>
                </wp:positionH>
                <wp:positionV relativeFrom="paragraph">
                  <wp:posOffset>69602</wp:posOffset>
                </wp:positionV>
                <wp:extent cx="6790414" cy="882594"/>
                <wp:effectExtent l="0" t="0" r="10795" b="13335"/>
                <wp:wrapNone/>
                <wp:docPr id="1078982841" name="Rectángulo 1"/>
                <wp:cNvGraphicFramePr/>
                <a:graphic xmlns:a="http://schemas.openxmlformats.org/drawingml/2006/main">
                  <a:graphicData uri="http://schemas.microsoft.com/office/word/2010/wordprocessingShape">
                    <wps:wsp>
                      <wps:cNvSpPr/>
                      <wps:spPr>
                        <a:xfrm>
                          <a:off x="0" y="0"/>
                          <a:ext cx="6790414" cy="882594"/>
                        </a:xfrm>
                        <a:prstGeom prst="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A4F57" id="Rectángulo 1" o:spid="_x0000_s1026" style="position:absolute;margin-left:-.4pt;margin-top:5.5pt;width:534.7pt;height:6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" fillcolor="white [3201]" strokecolor="#4bacc6 [3208]" strokeweight="2pt"/>
            </w:pict>
          </mc:Fallback>
        </mc:AlternateContent>
      </w:r>
    </w:p>
    <w:p w14:paraId="00000003" w14:textId="2BC01C0F" w:rsidR="00C80C42" w:rsidRPr="00331CC9" w:rsidRDefault="005B6995" w:rsidP="00C718C1">
      <w:pPr>
        <w:jc w:val="both"/>
        <w:rPr>
          <w:b/>
          <w:bCs/>
          <w:sz w:val="20"/>
          <w:szCs w:val="20"/>
        </w:rPr>
      </w:pPr>
      <w:r w:rsidRPr="00331CC9">
        <w:rPr>
          <w:b/>
          <w:bCs/>
          <w:sz w:val="20"/>
          <w:szCs w:val="20"/>
        </w:rPr>
        <w:t>Actividad 1 Busca las biografías de los Personajes importantes de esta historia y escríbelas junto a sus imágenes en tu cuaderno:</w:t>
      </w:r>
    </w:p>
    <w:p w14:paraId="79740B3A" w14:textId="77777777" w:rsidR="00C718C1" w:rsidRPr="00331CC9" w:rsidRDefault="00C718C1" w:rsidP="00C718C1">
      <w:pPr>
        <w:jc w:val="both"/>
        <w:rPr>
          <w:b/>
          <w:bCs/>
          <w:sz w:val="20"/>
          <w:szCs w:val="20"/>
        </w:rPr>
      </w:pPr>
    </w:p>
    <w:p w14:paraId="00000007" w14:textId="13A7513D" w:rsidR="00C80C42" w:rsidRPr="00331CC9" w:rsidRDefault="00000000" w:rsidP="005B6995">
      <w:pPr>
        <w:jc w:val="center"/>
        <w:rPr>
          <w:sz w:val="20"/>
          <w:szCs w:val="20"/>
        </w:rPr>
      </w:pPr>
      <w:r w:rsidRPr="00331CC9">
        <w:rPr>
          <w:b/>
          <w:bCs/>
          <w:sz w:val="20"/>
          <w:szCs w:val="20"/>
        </w:rPr>
        <w:t>Maximiliano de Habsburgo</w:t>
      </w:r>
      <w:r w:rsidR="005B6995" w:rsidRPr="00331CC9">
        <w:rPr>
          <w:b/>
          <w:bCs/>
          <w:sz w:val="20"/>
          <w:szCs w:val="20"/>
        </w:rPr>
        <w:t xml:space="preserve">   -- </w:t>
      </w:r>
      <w:r w:rsidRPr="00331CC9">
        <w:rPr>
          <w:b/>
          <w:bCs/>
          <w:sz w:val="20"/>
          <w:szCs w:val="20"/>
        </w:rPr>
        <w:t>Carlota Amalia</w:t>
      </w:r>
      <w:r w:rsidR="005B6995" w:rsidRPr="00331CC9">
        <w:rPr>
          <w:b/>
          <w:bCs/>
          <w:sz w:val="20"/>
          <w:szCs w:val="20"/>
        </w:rPr>
        <w:t xml:space="preserve"> -- </w:t>
      </w:r>
      <w:r w:rsidRPr="00331CC9">
        <w:rPr>
          <w:b/>
          <w:bCs/>
          <w:sz w:val="20"/>
          <w:szCs w:val="20"/>
        </w:rPr>
        <w:t>Benito Juárez</w:t>
      </w:r>
    </w:p>
    <w:p w14:paraId="00000008" w14:textId="4D014D19" w:rsidR="00C80C42" w:rsidRPr="00331CC9" w:rsidRDefault="00E91322" w:rsidP="00C718C1">
      <w:pPr>
        <w:pStyle w:val="Ttulo4"/>
        <w:jc w:val="both"/>
        <w:rPr>
          <w:b/>
          <w:bCs/>
          <w:i/>
          <w:iCs/>
          <w:color w:val="auto"/>
          <w:sz w:val="20"/>
          <w:szCs w:val="20"/>
        </w:rPr>
      </w:pPr>
      <w:bookmarkStart w:id="1" w:name="_ddgvhxs44l8x" w:colFirst="0" w:colLast="0"/>
      <w:bookmarkEnd w:id="1"/>
      <w:r w:rsidRPr="00331CC9">
        <w:rPr>
          <w:b/>
          <w:bCs/>
          <w:i/>
          <w:iCs/>
          <w:color w:val="auto"/>
          <w:sz w:val="20"/>
          <w:szCs w:val="20"/>
        </w:rPr>
        <w:t>UN EMPERADOR MÁS LIBERAL QUE LOS CONSERVADORES</w:t>
      </w:r>
    </w:p>
    <w:p w14:paraId="48855C23" w14:textId="77777777" w:rsidR="00E91322" w:rsidRPr="00331CC9" w:rsidRDefault="00E91322" w:rsidP="00E91322">
      <w:pPr>
        <w:jc w:val="both"/>
        <w:rPr>
          <w:sz w:val="20"/>
          <w:szCs w:val="20"/>
        </w:rPr>
      </w:pPr>
      <w:r w:rsidRPr="00331CC9">
        <w:rPr>
          <w:sz w:val="20"/>
          <w:szCs w:val="20"/>
        </w:rPr>
        <w:t>Al firmar, dejó de ser un príncipe con red de seguridad para convertirse en un aventurero lanzado al vacío. Sin embargo, no saltó solo; fue empujado por una comisión de conservadores mexicanos que actuaron como verdaderos "vendedores de sueños". Estos hombres le entregaron un "folleto publicitario" de un México inexistente, un país que supuestamente clamaba por un monarca europeo para salvarlo de la anarquía. Pero la realidad fue un balde de agua fría: al desembarcar en Veracruz, en lugar de multitudes entusiastas, Maximiliano se encontró con un puerto gélido e indiferente, descubriendo que su trono no descansaba sobre el apoyo popular, sino sobre las bayonetas de un ejército extranjero.</w:t>
      </w:r>
    </w:p>
    <w:p w14:paraId="3F2C9869" w14:textId="77777777" w:rsidR="00E91322" w:rsidRPr="00331CC9" w:rsidRDefault="00E91322" w:rsidP="00E91322">
      <w:pPr>
        <w:jc w:val="both"/>
        <w:rPr>
          <w:sz w:val="20"/>
          <w:szCs w:val="20"/>
        </w:rPr>
      </w:pPr>
    </w:p>
    <w:p w14:paraId="10CCB58B" w14:textId="0F133209" w:rsidR="00E91322" w:rsidRPr="00331CC9" w:rsidRDefault="00E91322" w:rsidP="00E91322">
      <w:pPr>
        <w:jc w:val="both"/>
        <w:rPr>
          <w:sz w:val="20"/>
          <w:szCs w:val="20"/>
        </w:rPr>
      </w:pPr>
      <w:r w:rsidRPr="00331CC9">
        <w:rPr>
          <w:sz w:val="20"/>
          <w:szCs w:val="20"/>
        </w:rPr>
        <w:t>A pesar del frío recibimiento, Maximiliano estaba decidido a legitimar su gobierno mediante la estética y la modernidad, eligiendo el Castillo de Chapultepec como el corazón simbólico de su imperio. Desde esa colina, buscó proyectar una imagen de refinamiento que compitiera con las cortes europeas.</w:t>
      </w:r>
    </w:p>
    <w:p w14:paraId="4DB40AE8" w14:textId="77777777" w:rsidR="00E91322" w:rsidRPr="00331CC9" w:rsidRDefault="00E91322" w:rsidP="00E91322">
      <w:pPr>
        <w:jc w:val="both"/>
        <w:rPr>
          <w:sz w:val="20"/>
          <w:szCs w:val="20"/>
        </w:rPr>
      </w:pPr>
    </w:p>
    <w:p w14:paraId="4B1CD781" w14:textId="77777777" w:rsidR="00E91322" w:rsidRPr="00331CC9" w:rsidRDefault="00000000" w:rsidP="00E91322">
      <w:pPr>
        <w:jc w:val="both"/>
        <w:rPr>
          <w:sz w:val="20"/>
          <w:szCs w:val="20"/>
        </w:rPr>
      </w:pPr>
      <w:r w:rsidRPr="00331CC9">
        <w:rPr>
          <w:sz w:val="20"/>
          <w:szCs w:val="20"/>
        </w:rPr>
        <w:t>Cuando Maximiliano se sentó en el trono, los conservadores que lo trajeron casi se desmayan. Ellos esperaban a un príncipe antiguo que devolviera los privilegios a la Iglesia y borrara las Leyes de Reforma de Juárez. Pero Maximiliano era un "gobernante moderno".</w:t>
      </w:r>
      <w:r w:rsidR="005B6995" w:rsidRPr="00331CC9">
        <w:rPr>
          <w:sz w:val="20"/>
          <w:szCs w:val="20"/>
        </w:rPr>
        <w:t xml:space="preserve"> </w:t>
      </w:r>
      <w:r w:rsidRPr="00331CC9">
        <w:rPr>
          <w:sz w:val="20"/>
          <w:szCs w:val="20"/>
        </w:rPr>
        <w:t xml:space="preserve">A través de las páginas del </w:t>
      </w:r>
      <w:r w:rsidRPr="00331CC9">
        <w:rPr>
          <w:i/>
          <w:iCs/>
          <w:sz w:val="20"/>
          <w:szCs w:val="20"/>
        </w:rPr>
        <w:t>Diario del Imperio</w:t>
      </w:r>
      <w:r w:rsidRPr="00331CC9">
        <w:rPr>
          <w:sz w:val="20"/>
          <w:szCs w:val="20"/>
        </w:rPr>
        <w:t>, el periódico oficial de la época, hoy podemos ver que Maximiliano estaba más interesado en la ciencia y la justicia que en los rezos de los conservadores.</w:t>
      </w:r>
    </w:p>
    <w:p w14:paraId="6CF7AE6F" w14:textId="77777777" w:rsidR="00E91322" w:rsidRPr="00331CC9" w:rsidRDefault="00E91322" w:rsidP="00E91322">
      <w:pPr>
        <w:jc w:val="both"/>
        <w:rPr>
          <w:sz w:val="20"/>
          <w:szCs w:val="20"/>
        </w:rPr>
      </w:pPr>
    </w:p>
    <w:p w14:paraId="5DD98289" w14:textId="77777777" w:rsidR="00E91322" w:rsidRPr="00331CC9" w:rsidRDefault="00000000" w:rsidP="00E91322">
      <w:pPr>
        <w:jc w:val="both"/>
        <w:rPr>
          <w:sz w:val="20"/>
          <w:szCs w:val="20"/>
        </w:rPr>
      </w:pPr>
      <w:r w:rsidRPr="00331CC9">
        <w:rPr>
          <w:sz w:val="20"/>
          <w:szCs w:val="20"/>
        </w:rPr>
        <w:t>Publicó leyes sobre minería, reglamentos de colonización y se preocupó por la "Instrucción Pública" (la educación). En lugar de mirar al pasado colonial, Maximiliano quería un México que compitiera con las potencias del mundo.</w:t>
      </w:r>
    </w:p>
    <w:p w14:paraId="2DCA5D14" w14:textId="77777777" w:rsidR="00E91322" w:rsidRPr="00331CC9" w:rsidRDefault="00E91322" w:rsidP="00E91322">
      <w:pPr>
        <w:jc w:val="both"/>
        <w:rPr>
          <w:sz w:val="20"/>
          <w:szCs w:val="20"/>
        </w:rPr>
      </w:pPr>
    </w:p>
    <w:tbl>
      <w:tblPr>
        <w:tblStyle w:val="Tablacon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6730"/>
      </w:tblGrid>
      <w:tr w:rsidR="00E91322" w:rsidRPr="00331CC9" w14:paraId="146356ED" w14:textId="77777777" w:rsidTr="00585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000000" w:themeFill="text1"/>
            <w:hideMark/>
          </w:tcPr>
          <w:p w14:paraId="51149B8F" w14:textId="77777777" w:rsidR="00E91322" w:rsidRPr="00331CC9" w:rsidRDefault="00E91322" w:rsidP="00E91322">
            <w:pPr>
              <w:spacing w:line="276" w:lineRule="auto"/>
              <w:jc w:val="center"/>
              <w:rPr>
                <w:sz w:val="20"/>
                <w:szCs w:val="20"/>
                <w:lang w:val="es-MX"/>
              </w:rPr>
            </w:pPr>
            <w:r w:rsidRPr="00331CC9">
              <w:rPr>
                <w:sz w:val="20"/>
                <w:szCs w:val="20"/>
                <w:lang w:val="es-MX"/>
              </w:rPr>
              <w:t>Lo que los conservadores querían</w:t>
            </w:r>
          </w:p>
        </w:tc>
        <w:tc>
          <w:tcPr>
            <w:tcW w:w="0" w:type="auto"/>
            <w:tcBorders>
              <w:top w:val="none" w:sz="0" w:space="0" w:color="auto"/>
              <w:left w:val="none" w:sz="0" w:space="0" w:color="auto"/>
              <w:bottom w:val="none" w:sz="0" w:space="0" w:color="auto"/>
              <w:right w:val="none" w:sz="0" w:space="0" w:color="auto"/>
            </w:tcBorders>
            <w:shd w:val="clear" w:color="auto" w:fill="000000" w:themeFill="text1"/>
            <w:hideMark/>
          </w:tcPr>
          <w:p w14:paraId="1EA0A840" w14:textId="77777777" w:rsidR="00E91322" w:rsidRPr="00331CC9" w:rsidRDefault="00E91322" w:rsidP="00E91322">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es-MX"/>
              </w:rPr>
            </w:pPr>
            <w:r w:rsidRPr="00331CC9">
              <w:rPr>
                <w:sz w:val="20"/>
                <w:szCs w:val="20"/>
                <w:lang w:val="es-MX"/>
              </w:rPr>
              <w:t>Lo que Maximiliano hizo</w:t>
            </w:r>
          </w:p>
        </w:tc>
      </w:tr>
      <w:tr w:rsidR="00E91322" w:rsidRPr="00331CC9" w14:paraId="74BEB496" w14:textId="77777777" w:rsidTr="0058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20A7400" w14:textId="77777777" w:rsidR="00E91322" w:rsidRPr="00331CC9" w:rsidRDefault="00E91322" w:rsidP="00E91322">
            <w:pPr>
              <w:spacing w:line="276" w:lineRule="auto"/>
              <w:jc w:val="both"/>
              <w:rPr>
                <w:b w:val="0"/>
                <w:bCs w:val="0"/>
                <w:sz w:val="20"/>
                <w:szCs w:val="20"/>
                <w:lang w:val="es-MX"/>
              </w:rPr>
            </w:pPr>
            <w:r w:rsidRPr="00331CC9">
              <w:rPr>
                <w:b w:val="0"/>
                <w:bCs w:val="0"/>
                <w:sz w:val="20"/>
                <w:szCs w:val="20"/>
                <w:lang w:val="es-MX"/>
              </w:rPr>
              <w:t>Cancelar la libertad de prensa.</w:t>
            </w:r>
          </w:p>
        </w:tc>
        <w:tc>
          <w:tcPr>
            <w:tcW w:w="0" w:type="auto"/>
            <w:shd w:val="clear" w:color="auto" w:fill="FFFFFF" w:themeFill="background1"/>
            <w:hideMark/>
          </w:tcPr>
          <w:p w14:paraId="2610FCCB" w14:textId="77777777" w:rsidR="00E91322" w:rsidRPr="00331CC9" w:rsidRDefault="00E91322" w:rsidP="00E91322">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es-MX"/>
              </w:rPr>
            </w:pPr>
            <w:r w:rsidRPr="00331CC9">
              <w:rPr>
                <w:sz w:val="20"/>
                <w:szCs w:val="20"/>
                <w:lang w:val="es-MX"/>
              </w:rPr>
              <w:t>Protegió el derecho a que nadie fuera molestado por sus opiniones.</w:t>
            </w:r>
          </w:p>
        </w:tc>
      </w:tr>
      <w:tr w:rsidR="00E91322" w:rsidRPr="00331CC9" w14:paraId="7BEC24ED" w14:textId="77777777" w:rsidTr="0058505C">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5322CB36" w14:textId="77777777" w:rsidR="00E91322" w:rsidRPr="00331CC9" w:rsidRDefault="00E91322" w:rsidP="00E91322">
            <w:pPr>
              <w:spacing w:line="276" w:lineRule="auto"/>
              <w:jc w:val="both"/>
              <w:rPr>
                <w:b w:val="0"/>
                <w:bCs w:val="0"/>
                <w:sz w:val="20"/>
                <w:szCs w:val="20"/>
                <w:lang w:val="es-MX"/>
              </w:rPr>
            </w:pPr>
            <w:r w:rsidRPr="00331CC9">
              <w:rPr>
                <w:b w:val="0"/>
                <w:bCs w:val="0"/>
                <w:sz w:val="20"/>
                <w:szCs w:val="20"/>
                <w:lang w:val="es-MX"/>
              </w:rPr>
              <w:t>Devolver tierras y poder a la Iglesia.</w:t>
            </w:r>
          </w:p>
        </w:tc>
        <w:tc>
          <w:tcPr>
            <w:tcW w:w="0" w:type="auto"/>
            <w:shd w:val="clear" w:color="auto" w:fill="BFBFBF" w:themeFill="background1" w:themeFillShade="BF"/>
            <w:hideMark/>
          </w:tcPr>
          <w:p w14:paraId="78DAC608" w14:textId="77777777" w:rsidR="00E91322" w:rsidRPr="00331CC9" w:rsidRDefault="00E91322" w:rsidP="00E91322">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es-MX"/>
              </w:rPr>
            </w:pPr>
            <w:r w:rsidRPr="00331CC9">
              <w:rPr>
                <w:sz w:val="20"/>
                <w:szCs w:val="20"/>
                <w:lang w:val="es-MX"/>
              </w:rPr>
              <w:t>Mantuvo las Leyes de Reforma que separaban la Iglesia del Estado.</w:t>
            </w:r>
          </w:p>
        </w:tc>
      </w:tr>
      <w:tr w:rsidR="00E91322" w:rsidRPr="00331CC9" w14:paraId="5A7F6F24" w14:textId="77777777" w:rsidTr="0058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D519A66" w14:textId="77777777" w:rsidR="00E91322" w:rsidRPr="00331CC9" w:rsidRDefault="00E91322" w:rsidP="00E91322">
            <w:pPr>
              <w:spacing w:line="276" w:lineRule="auto"/>
              <w:jc w:val="both"/>
              <w:rPr>
                <w:b w:val="0"/>
                <w:bCs w:val="0"/>
                <w:sz w:val="20"/>
                <w:szCs w:val="20"/>
                <w:lang w:val="es-MX"/>
              </w:rPr>
            </w:pPr>
            <w:r w:rsidRPr="00331CC9">
              <w:rPr>
                <w:b w:val="0"/>
                <w:bCs w:val="0"/>
                <w:sz w:val="20"/>
                <w:szCs w:val="20"/>
                <w:lang w:val="es-MX"/>
              </w:rPr>
              <w:t>Un gobierno cerrado y antiguo.</w:t>
            </w:r>
          </w:p>
        </w:tc>
        <w:tc>
          <w:tcPr>
            <w:tcW w:w="0" w:type="auto"/>
            <w:shd w:val="clear" w:color="auto" w:fill="FFFFFF" w:themeFill="background1"/>
            <w:hideMark/>
          </w:tcPr>
          <w:p w14:paraId="2E9D101A" w14:textId="77777777" w:rsidR="00E91322" w:rsidRPr="00331CC9" w:rsidRDefault="00E91322" w:rsidP="00E91322">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es-MX"/>
              </w:rPr>
            </w:pPr>
            <w:r w:rsidRPr="00331CC9">
              <w:rPr>
                <w:sz w:val="20"/>
                <w:szCs w:val="20"/>
                <w:lang w:val="es-MX"/>
              </w:rPr>
              <w:t>Creó ministerios de Fomento para modernizar la agricultura y la industria.</w:t>
            </w:r>
          </w:p>
        </w:tc>
      </w:tr>
      <w:tr w:rsidR="00E91322" w:rsidRPr="00331CC9" w14:paraId="40E4A90A" w14:textId="77777777" w:rsidTr="0058505C">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14:paraId="65D78CAC" w14:textId="77777777" w:rsidR="00E91322" w:rsidRPr="00331CC9" w:rsidRDefault="00E91322" w:rsidP="00E91322">
            <w:pPr>
              <w:spacing w:line="276" w:lineRule="auto"/>
              <w:jc w:val="both"/>
              <w:rPr>
                <w:b w:val="0"/>
                <w:bCs w:val="0"/>
                <w:sz w:val="20"/>
                <w:szCs w:val="20"/>
                <w:lang w:val="es-MX"/>
              </w:rPr>
            </w:pPr>
            <w:r w:rsidRPr="00331CC9">
              <w:rPr>
                <w:b w:val="0"/>
                <w:bCs w:val="0"/>
                <w:sz w:val="20"/>
                <w:szCs w:val="20"/>
                <w:lang w:val="es-MX"/>
              </w:rPr>
              <w:t>Control total de la información.</w:t>
            </w:r>
          </w:p>
        </w:tc>
        <w:tc>
          <w:tcPr>
            <w:tcW w:w="0" w:type="auto"/>
            <w:shd w:val="clear" w:color="auto" w:fill="BFBFBF" w:themeFill="background1" w:themeFillShade="BF"/>
            <w:hideMark/>
          </w:tcPr>
          <w:p w14:paraId="193C7F19" w14:textId="77777777" w:rsidR="00E91322" w:rsidRPr="00331CC9" w:rsidRDefault="00E91322" w:rsidP="00E91322">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es-MX"/>
              </w:rPr>
            </w:pPr>
            <w:r w:rsidRPr="00331CC9">
              <w:rPr>
                <w:sz w:val="20"/>
                <w:szCs w:val="20"/>
                <w:lang w:val="es-MX"/>
              </w:rPr>
              <w:t>Fomentó la discusión de ideas en la prensa oficial y literaria.</w:t>
            </w:r>
          </w:p>
        </w:tc>
      </w:tr>
    </w:tbl>
    <w:p w14:paraId="3952848B" w14:textId="77777777" w:rsidR="00E91322" w:rsidRPr="00331CC9" w:rsidRDefault="00E91322" w:rsidP="00E91322">
      <w:pPr>
        <w:jc w:val="both"/>
        <w:rPr>
          <w:sz w:val="20"/>
          <w:szCs w:val="20"/>
          <w:lang w:val="es-MX"/>
        </w:rPr>
      </w:pPr>
    </w:p>
    <w:p w14:paraId="0000000A" w14:textId="77777777" w:rsidR="00C80C42" w:rsidRPr="00331CC9" w:rsidRDefault="00000000" w:rsidP="00C718C1">
      <w:pPr>
        <w:jc w:val="both"/>
        <w:rPr>
          <w:sz w:val="20"/>
          <w:szCs w:val="20"/>
        </w:rPr>
      </w:pPr>
      <w:r w:rsidRPr="00331CC9">
        <w:rPr>
          <w:sz w:val="20"/>
          <w:szCs w:val="20"/>
        </w:rPr>
        <w:t>Mientras el Emperador se ocupaba de redactar decretos y organizar su corte, no se percataba de que la verdadera autoridad del país no necesitaba un palacio de piedra para existir, pues viajaba en un vehículo mucho más sencillo.</w:t>
      </w:r>
    </w:p>
    <w:p w14:paraId="0000000B" w14:textId="29083BA3" w:rsidR="00C80C42" w:rsidRPr="00331CC9" w:rsidRDefault="00E91322" w:rsidP="00C718C1">
      <w:pPr>
        <w:pStyle w:val="Ttulo4"/>
        <w:jc w:val="both"/>
        <w:rPr>
          <w:b/>
          <w:bCs/>
          <w:i/>
          <w:iCs/>
          <w:color w:val="auto"/>
          <w:sz w:val="20"/>
          <w:szCs w:val="20"/>
        </w:rPr>
      </w:pPr>
      <w:bookmarkStart w:id="2" w:name="_h6v44aqvc7qw" w:colFirst="0" w:colLast="0"/>
      <w:bookmarkEnd w:id="2"/>
      <w:r w:rsidRPr="00331CC9">
        <w:rPr>
          <w:b/>
          <w:bCs/>
          <w:i/>
          <w:iCs/>
          <w:color w:val="auto"/>
          <w:sz w:val="20"/>
          <w:szCs w:val="20"/>
        </w:rPr>
        <w:t>LA MODA EUROPEA A CHAPULTEPEC</w:t>
      </w:r>
    </w:p>
    <w:p w14:paraId="3BD05E08" w14:textId="77777777" w:rsidR="004012FC" w:rsidRPr="00331CC9" w:rsidRDefault="00000000" w:rsidP="00C718C1">
      <w:pPr>
        <w:jc w:val="both"/>
        <w:rPr>
          <w:sz w:val="20"/>
          <w:szCs w:val="20"/>
        </w:rPr>
      </w:pPr>
      <w:r w:rsidRPr="00331CC9">
        <w:rPr>
          <w:sz w:val="20"/>
          <w:szCs w:val="20"/>
        </w:rPr>
        <w:t>Para Maximiliano y Carlota, el Castillo de Chapultepec debía ser el faro de la "civilización" en América</w:t>
      </w:r>
      <w:r w:rsidR="004012FC" w:rsidRPr="00331CC9">
        <w:rPr>
          <w:sz w:val="20"/>
          <w:szCs w:val="20"/>
        </w:rPr>
        <w:t xml:space="preserve">, </w:t>
      </w:r>
      <w:r w:rsidRPr="00331CC9">
        <w:rPr>
          <w:sz w:val="20"/>
          <w:szCs w:val="20"/>
        </w:rPr>
        <w:t>en 1864 veríamos un mundo de elegancia</w:t>
      </w:r>
      <w:r w:rsidR="004012FC" w:rsidRPr="00331CC9">
        <w:rPr>
          <w:sz w:val="20"/>
          <w:szCs w:val="20"/>
        </w:rPr>
        <w:t xml:space="preserve"> y refinamiento exquisito en los que podemos encontrar: </w:t>
      </w:r>
    </w:p>
    <w:p w14:paraId="73AF73AF" w14:textId="77777777" w:rsidR="004012FC" w:rsidRPr="00331CC9" w:rsidRDefault="004012FC" w:rsidP="00C718C1">
      <w:pPr>
        <w:jc w:val="both"/>
        <w:rPr>
          <w:sz w:val="20"/>
          <w:szCs w:val="20"/>
        </w:rPr>
      </w:pPr>
    </w:p>
    <w:p w14:paraId="0000000D" w14:textId="77777777" w:rsidR="00C80C42" w:rsidRPr="00331CC9" w:rsidRDefault="00000000" w:rsidP="00C718C1">
      <w:pPr>
        <w:numPr>
          <w:ilvl w:val="0"/>
          <w:numId w:val="1"/>
        </w:numPr>
        <w:jc w:val="both"/>
        <w:rPr>
          <w:sz w:val="20"/>
          <w:szCs w:val="20"/>
        </w:rPr>
      </w:pPr>
      <w:r w:rsidRPr="00331CC9">
        <w:rPr>
          <w:b/>
          <w:bCs/>
          <w:i/>
          <w:iCs/>
          <w:sz w:val="20"/>
          <w:szCs w:val="20"/>
        </w:rPr>
        <w:t>Muebles y Arte Europeo:</w:t>
      </w:r>
      <w:r w:rsidRPr="00331CC9">
        <w:rPr>
          <w:sz w:val="20"/>
          <w:szCs w:val="20"/>
        </w:rPr>
        <w:t xml:space="preserve">  Traídos para transformar el cerro del chapulín en una extensión de Viena o París.</w:t>
      </w:r>
    </w:p>
    <w:p w14:paraId="0000000E" w14:textId="77777777" w:rsidR="00C80C42" w:rsidRPr="00331CC9" w:rsidRDefault="00000000" w:rsidP="00C718C1">
      <w:pPr>
        <w:numPr>
          <w:ilvl w:val="0"/>
          <w:numId w:val="1"/>
        </w:numPr>
        <w:jc w:val="both"/>
        <w:rPr>
          <w:sz w:val="20"/>
          <w:szCs w:val="20"/>
        </w:rPr>
      </w:pPr>
      <w:r w:rsidRPr="00331CC9">
        <w:rPr>
          <w:b/>
          <w:bCs/>
          <w:i/>
          <w:iCs/>
          <w:sz w:val="20"/>
          <w:szCs w:val="20"/>
        </w:rPr>
        <w:t>El Paseo de la Emperatriz:</w:t>
      </w:r>
      <w:r w:rsidRPr="00331CC9">
        <w:rPr>
          <w:sz w:val="20"/>
          <w:szCs w:val="20"/>
        </w:rPr>
        <w:t xml:space="preserve">  Una avenida majestuosa (nuestro actual Paseo de la Reforma) trazada para que los carruajes imperiales lucieran su brillo.</w:t>
      </w:r>
    </w:p>
    <w:p w14:paraId="0000000F" w14:textId="7DF30BDB" w:rsidR="00C80C42" w:rsidRPr="00331CC9" w:rsidRDefault="00000000" w:rsidP="00C718C1">
      <w:pPr>
        <w:numPr>
          <w:ilvl w:val="0"/>
          <w:numId w:val="1"/>
        </w:numPr>
        <w:jc w:val="both"/>
        <w:rPr>
          <w:sz w:val="20"/>
          <w:szCs w:val="20"/>
        </w:rPr>
      </w:pPr>
      <w:r w:rsidRPr="00331CC9">
        <w:rPr>
          <w:b/>
          <w:bCs/>
          <w:i/>
          <w:iCs/>
          <w:sz w:val="20"/>
          <w:szCs w:val="20"/>
        </w:rPr>
        <w:t>Diversiones Públicas:</w:t>
      </w:r>
      <w:r w:rsidRPr="00331CC9">
        <w:rPr>
          <w:sz w:val="20"/>
          <w:szCs w:val="20"/>
        </w:rPr>
        <w:t xml:space="preserve">  El </w:t>
      </w:r>
      <w:r w:rsidRPr="00331CC9">
        <w:rPr>
          <w:i/>
          <w:iCs/>
          <w:sz w:val="20"/>
          <w:szCs w:val="20"/>
        </w:rPr>
        <w:t>Diario del Imperio</w:t>
      </w:r>
      <w:r w:rsidRPr="00331CC9">
        <w:rPr>
          <w:sz w:val="20"/>
          <w:szCs w:val="20"/>
        </w:rPr>
        <w:t xml:space="preserve"> anunciaba con bombo y platillo las funciones del Gran Circo Imperial y funciones de teatro con postres internacionales.</w:t>
      </w:r>
    </w:p>
    <w:p w14:paraId="00000010" w14:textId="73CA1B89" w:rsidR="00C80C42" w:rsidRPr="00331CC9" w:rsidRDefault="00000000" w:rsidP="00C718C1">
      <w:pPr>
        <w:numPr>
          <w:ilvl w:val="0"/>
          <w:numId w:val="1"/>
        </w:numPr>
        <w:jc w:val="both"/>
        <w:rPr>
          <w:sz w:val="20"/>
          <w:szCs w:val="20"/>
        </w:rPr>
      </w:pPr>
      <w:r w:rsidRPr="00331CC9">
        <w:rPr>
          <w:b/>
          <w:bCs/>
          <w:sz w:val="20"/>
          <w:szCs w:val="20"/>
        </w:rPr>
        <w:lastRenderedPageBreak/>
        <w:t>Avisos de Modernidad:</w:t>
      </w:r>
      <w:r w:rsidRPr="00331CC9">
        <w:rPr>
          <w:sz w:val="20"/>
          <w:szCs w:val="20"/>
        </w:rPr>
        <w:t xml:space="preserve">  En las secciones de "Avisos Particulares", los ciudadanos leían publicidad de boticas (farmacias) con medicinas nuevas y horarios de vapores (barcos de vapor) que conectaban a México con el mundo.</w:t>
      </w:r>
    </w:p>
    <w:p w14:paraId="00000011" w14:textId="348738C5" w:rsidR="00C80C42" w:rsidRPr="00331CC9" w:rsidRDefault="00000000" w:rsidP="00C718C1">
      <w:pPr>
        <w:numPr>
          <w:ilvl w:val="0"/>
          <w:numId w:val="1"/>
        </w:numPr>
        <w:jc w:val="both"/>
        <w:rPr>
          <w:sz w:val="20"/>
          <w:szCs w:val="20"/>
        </w:rPr>
      </w:pPr>
      <w:r w:rsidRPr="00331CC9">
        <w:rPr>
          <w:b/>
          <w:bCs/>
          <w:sz w:val="20"/>
          <w:szCs w:val="20"/>
        </w:rPr>
        <w:t>Condecoraciones de la Gran Cancillería:</w:t>
      </w:r>
      <w:r w:rsidRPr="00331CC9">
        <w:rPr>
          <w:sz w:val="20"/>
          <w:szCs w:val="20"/>
        </w:rPr>
        <w:t xml:space="preserve">  Medallas y bandas de seda para crear una corte llena de rangos y protocolo europeo.</w:t>
      </w:r>
      <w:r w:rsidR="004012FC" w:rsidRPr="00331CC9">
        <w:rPr>
          <w:sz w:val="20"/>
          <w:szCs w:val="20"/>
        </w:rPr>
        <w:t xml:space="preserve"> </w:t>
      </w:r>
      <w:r w:rsidRPr="00331CC9">
        <w:rPr>
          <w:sz w:val="20"/>
          <w:szCs w:val="20"/>
        </w:rPr>
        <w:t>Para Maximiliano, estos objetos representaban el progreso; para Juárez, eran solo adornos sobre un suelo que no les pertenecía. Lejos de ese brillo, la República se mantenía viva sobre ruedas.</w:t>
      </w:r>
    </w:p>
    <w:p w14:paraId="00000012" w14:textId="18089DA3" w:rsidR="00C80C42" w:rsidRPr="00331CC9" w:rsidRDefault="002E45CC" w:rsidP="00C718C1">
      <w:pPr>
        <w:pStyle w:val="Ttulo4"/>
        <w:jc w:val="both"/>
        <w:rPr>
          <w:b/>
          <w:bCs/>
          <w:i/>
          <w:iCs/>
          <w:color w:val="auto"/>
          <w:sz w:val="20"/>
          <w:szCs w:val="20"/>
        </w:rPr>
      </w:pPr>
      <w:bookmarkStart w:id="3" w:name="_zajtdt1r0n81" w:colFirst="0" w:colLast="0"/>
      <w:bookmarkEnd w:id="3"/>
      <w:r w:rsidRPr="00331CC9">
        <w:rPr>
          <w:b/>
          <w:bCs/>
          <w:i/>
          <w:iCs/>
          <w:color w:val="auto"/>
          <w:sz w:val="20"/>
          <w:szCs w:val="20"/>
        </w:rPr>
        <w:t>MÉXICO Y SUS DOS GOBIERNOS</w:t>
      </w:r>
    </w:p>
    <w:p w14:paraId="54562C61" w14:textId="77777777" w:rsidR="004012FC" w:rsidRPr="00331CC9" w:rsidRDefault="00000000" w:rsidP="004012FC">
      <w:pPr>
        <w:jc w:val="both"/>
        <w:rPr>
          <w:sz w:val="20"/>
          <w:szCs w:val="20"/>
        </w:rPr>
      </w:pPr>
      <w:r w:rsidRPr="00331CC9">
        <w:rPr>
          <w:sz w:val="20"/>
          <w:szCs w:val="20"/>
        </w:rPr>
        <w:t>Durante este tiempo, México tuvo dos rostros. Uno era el Palacio Imperial, lleno de bailes y seda. El otro era un carruaje negro que recorría los desiertos del norte. En ese carruaje viajaba Benito Juárez, llevando consigo los archivos de la nación. Era un "gobierno nómada" que, aunque no tenía corona, tenía la ley.</w:t>
      </w:r>
      <w:r w:rsidR="004012FC" w:rsidRPr="00331CC9">
        <w:rPr>
          <w:sz w:val="20"/>
          <w:szCs w:val="20"/>
        </w:rPr>
        <w:t xml:space="preserve"> </w:t>
      </w:r>
      <w:r w:rsidRPr="00331CC9">
        <w:rPr>
          <w:sz w:val="20"/>
          <w:szCs w:val="20"/>
        </w:rPr>
        <w:t>Aquí ocurrió una batalla de conceptos. Para Europa, Juárez era "el indio", un término que desde los tiempos de Colón se usaba para describir a alguien "sin cultura". Pero Juárez transformó ese concepto: el "</w:t>
      </w:r>
      <w:proofErr w:type="gramStart"/>
      <w:r w:rsidRPr="00331CC9">
        <w:rPr>
          <w:sz w:val="20"/>
          <w:szCs w:val="20"/>
        </w:rPr>
        <w:t>Indio</w:t>
      </w:r>
      <w:proofErr w:type="gramEnd"/>
      <w:r w:rsidRPr="00331CC9">
        <w:rPr>
          <w:sz w:val="20"/>
          <w:szCs w:val="20"/>
        </w:rPr>
        <w:t>" ahora era el símbolo de la soberanía, el hombre que demostraba que México no era un "texto en blanco" donde los reyes extranjeros podían escribir lo que quisieran.</w:t>
      </w:r>
    </w:p>
    <w:p w14:paraId="2D9D222A" w14:textId="77777777" w:rsidR="004012FC" w:rsidRPr="00331CC9" w:rsidRDefault="004012FC" w:rsidP="004012FC">
      <w:pPr>
        <w:jc w:val="both"/>
        <w:rPr>
          <w:sz w:val="20"/>
          <w:szCs w:val="20"/>
        </w:rPr>
      </w:pPr>
    </w:p>
    <w:p w14:paraId="00000014" w14:textId="08F156D7" w:rsidR="00C80C42" w:rsidRPr="00331CC9" w:rsidRDefault="00000000" w:rsidP="004012FC">
      <w:pPr>
        <w:jc w:val="both"/>
        <w:rPr>
          <w:sz w:val="20"/>
          <w:szCs w:val="20"/>
        </w:rPr>
      </w:pPr>
      <w:r w:rsidRPr="00331CC9">
        <w:rPr>
          <w:b/>
          <w:bCs/>
          <w:sz w:val="20"/>
          <w:szCs w:val="20"/>
        </w:rPr>
        <w:t>Maximiliano:</w:t>
      </w:r>
      <w:r w:rsidRPr="00331CC9">
        <w:rPr>
          <w:sz w:val="20"/>
          <w:szCs w:val="20"/>
        </w:rPr>
        <w:t xml:space="preserve">  "He renunciado a mi patria por ustedes. Traigo leyes modernas, fomento las ciencias y quiero que México sea una potencia civilizada. ¿Acaso no valen mis buenas intenciones?".</w:t>
      </w:r>
    </w:p>
    <w:p w14:paraId="561CB976" w14:textId="77777777" w:rsidR="004012FC" w:rsidRPr="00331CC9" w:rsidRDefault="004012FC" w:rsidP="004012FC">
      <w:pPr>
        <w:jc w:val="both"/>
        <w:rPr>
          <w:b/>
          <w:bCs/>
          <w:sz w:val="20"/>
          <w:szCs w:val="20"/>
        </w:rPr>
      </w:pPr>
    </w:p>
    <w:p w14:paraId="00000015" w14:textId="549AEA56" w:rsidR="00C80C42" w:rsidRPr="00331CC9" w:rsidRDefault="00000000" w:rsidP="004012FC">
      <w:pPr>
        <w:jc w:val="both"/>
        <w:rPr>
          <w:sz w:val="20"/>
          <w:szCs w:val="20"/>
        </w:rPr>
      </w:pPr>
      <w:r w:rsidRPr="00331CC9">
        <w:rPr>
          <w:b/>
          <w:bCs/>
          <w:sz w:val="20"/>
          <w:szCs w:val="20"/>
        </w:rPr>
        <w:t>Juárez:</w:t>
      </w:r>
      <w:r w:rsidRPr="00331CC9">
        <w:rPr>
          <w:sz w:val="20"/>
          <w:szCs w:val="20"/>
        </w:rPr>
        <w:t xml:space="preserve">  "Ninguna ley es buena si nace de la punta de un cañón extranjero. La soberanía no se negocia por 'progreso'. Un gobernante impuesto por armas extranjeras es, ante la ley, un usurpador, sin importar qué tan brillantes sean sus medallas".</w:t>
      </w:r>
      <w:r w:rsidR="004012FC" w:rsidRPr="00331CC9">
        <w:rPr>
          <w:sz w:val="20"/>
          <w:szCs w:val="20"/>
        </w:rPr>
        <w:t xml:space="preserve"> </w:t>
      </w:r>
      <w:r w:rsidRPr="00331CC9">
        <w:rPr>
          <w:sz w:val="20"/>
          <w:szCs w:val="20"/>
        </w:rPr>
        <w:t>El destino de Maximiliano no estaba en sus leyes, sino en la base de una torre que no era suya.</w:t>
      </w:r>
    </w:p>
    <w:p w14:paraId="00000016" w14:textId="5943CF22" w:rsidR="00C80C42" w:rsidRPr="00331CC9" w:rsidRDefault="002E45CC" w:rsidP="00C718C1">
      <w:pPr>
        <w:pStyle w:val="Ttulo4"/>
        <w:jc w:val="both"/>
        <w:rPr>
          <w:b/>
          <w:bCs/>
          <w:i/>
          <w:iCs/>
          <w:color w:val="auto"/>
          <w:sz w:val="20"/>
          <w:szCs w:val="20"/>
        </w:rPr>
      </w:pPr>
      <w:bookmarkStart w:id="4" w:name="_s88izl7j0ryl" w:colFirst="0" w:colLast="0"/>
      <w:bookmarkEnd w:id="4"/>
      <w:r w:rsidRPr="00331CC9">
        <w:rPr>
          <w:b/>
          <w:bCs/>
          <w:i/>
          <w:iCs/>
          <w:color w:val="auto"/>
          <w:sz w:val="20"/>
          <w:szCs w:val="20"/>
        </w:rPr>
        <w:t>LA TORRE QUE SE DERRUMBA: POR QUÉ NAPOLEÓN III ABANDONÓ A SU AMIGO</w:t>
      </w:r>
    </w:p>
    <w:p w14:paraId="00000017" w14:textId="2B5B9486" w:rsidR="00C80C42" w:rsidRPr="00331CC9" w:rsidRDefault="00000000" w:rsidP="00C718C1">
      <w:pPr>
        <w:jc w:val="both"/>
        <w:rPr>
          <w:sz w:val="20"/>
          <w:szCs w:val="20"/>
        </w:rPr>
      </w:pPr>
      <w:r w:rsidRPr="00331CC9">
        <w:rPr>
          <w:sz w:val="20"/>
          <w:szCs w:val="20"/>
        </w:rPr>
        <w:t xml:space="preserve">Imagina que el Imperio de Maximiliano era una torre de bloques de construcción (Lego). La base, el bloque que sostenía todo el peso, era el ejército de Napoleón III de Francia. En 1866, el mundo cambió y Napoleón decidió que era hora de retirar </w:t>
      </w:r>
      <w:r w:rsidR="002E45CC" w:rsidRPr="00331CC9">
        <w:rPr>
          <w:sz w:val="20"/>
          <w:szCs w:val="20"/>
        </w:rPr>
        <w:t>su ayuda y sus tropas</w:t>
      </w:r>
      <w:r w:rsidRPr="00331CC9">
        <w:rPr>
          <w:sz w:val="20"/>
          <w:szCs w:val="20"/>
        </w:rPr>
        <w:t>.</w:t>
      </w:r>
      <w:r w:rsidR="00E6594E" w:rsidRPr="00331CC9">
        <w:rPr>
          <w:sz w:val="20"/>
          <w:szCs w:val="20"/>
        </w:rPr>
        <w:t xml:space="preserve"> </w:t>
      </w:r>
      <w:r w:rsidRPr="00331CC9">
        <w:rPr>
          <w:sz w:val="20"/>
          <w:szCs w:val="20"/>
        </w:rPr>
        <w:t>¿Por qué?</w:t>
      </w:r>
    </w:p>
    <w:p w14:paraId="6B8DF5E2" w14:textId="77777777" w:rsidR="002E45CC" w:rsidRPr="00331CC9" w:rsidRDefault="002E45CC" w:rsidP="00C718C1">
      <w:pPr>
        <w:jc w:val="both"/>
        <w:rPr>
          <w:b/>
          <w:bCs/>
          <w:sz w:val="20"/>
          <w:szCs w:val="20"/>
        </w:rPr>
      </w:pPr>
    </w:p>
    <w:p w14:paraId="00000018" w14:textId="77777777" w:rsidR="00C80C42" w:rsidRPr="00331CC9" w:rsidRDefault="00000000" w:rsidP="00C718C1">
      <w:pPr>
        <w:numPr>
          <w:ilvl w:val="0"/>
          <w:numId w:val="3"/>
        </w:numPr>
        <w:jc w:val="both"/>
        <w:rPr>
          <w:sz w:val="20"/>
          <w:szCs w:val="20"/>
        </w:rPr>
      </w:pPr>
      <w:r w:rsidRPr="00331CC9">
        <w:rPr>
          <w:b/>
          <w:bCs/>
          <w:sz w:val="20"/>
          <w:szCs w:val="20"/>
        </w:rPr>
        <w:t>La Amenaza de Prusia:</w:t>
      </w:r>
      <w:r w:rsidRPr="00331CC9">
        <w:rPr>
          <w:sz w:val="20"/>
          <w:szCs w:val="20"/>
        </w:rPr>
        <w:t xml:space="preserve">  En Europa, un país llamado Prusia se volvió muy poderoso, y Francia necesitaba a sus soldados de vuelta para proteger sus fronteras.</w:t>
      </w:r>
    </w:p>
    <w:p w14:paraId="00000019" w14:textId="77777777" w:rsidR="00C80C42" w:rsidRPr="00331CC9" w:rsidRDefault="00000000" w:rsidP="00C718C1">
      <w:pPr>
        <w:numPr>
          <w:ilvl w:val="0"/>
          <w:numId w:val="3"/>
        </w:numPr>
        <w:jc w:val="both"/>
        <w:rPr>
          <w:sz w:val="20"/>
          <w:szCs w:val="20"/>
        </w:rPr>
      </w:pPr>
      <w:r w:rsidRPr="00331CC9">
        <w:rPr>
          <w:b/>
          <w:bCs/>
          <w:sz w:val="20"/>
          <w:szCs w:val="20"/>
        </w:rPr>
        <w:t>El Vecino Despierto:</w:t>
      </w:r>
      <w:r w:rsidRPr="00331CC9">
        <w:rPr>
          <w:sz w:val="20"/>
          <w:szCs w:val="20"/>
        </w:rPr>
        <w:t xml:space="preserve">  Estados Unidos terminó su Guerra Civil y le recordó a Francia que no permitiría monarquías europeas en América.</w:t>
      </w:r>
    </w:p>
    <w:p w14:paraId="05B8E531" w14:textId="77777777" w:rsidR="002E45CC" w:rsidRPr="00331CC9" w:rsidRDefault="00000000" w:rsidP="00C718C1">
      <w:pPr>
        <w:numPr>
          <w:ilvl w:val="0"/>
          <w:numId w:val="3"/>
        </w:numPr>
        <w:jc w:val="both"/>
        <w:rPr>
          <w:sz w:val="20"/>
          <w:szCs w:val="20"/>
        </w:rPr>
      </w:pPr>
      <w:r w:rsidRPr="00331CC9">
        <w:rPr>
          <w:b/>
          <w:bCs/>
          <w:sz w:val="20"/>
          <w:szCs w:val="20"/>
        </w:rPr>
        <w:t>El Alto Costo:</w:t>
      </w:r>
      <w:r w:rsidRPr="00331CC9">
        <w:rPr>
          <w:sz w:val="20"/>
          <w:szCs w:val="20"/>
        </w:rPr>
        <w:t xml:space="preserve">  La prensa en París (como el periódico </w:t>
      </w:r>
      <w:r w:rsidRPr="00331CC9">
        <w:rPr>
          <w:i/>
          <w:iCs/>
          <w:sz w:val="20"/>
          <w:szCs w:val="20"/>
        </w:rPr>
        <w:t xml:space="preserve">Le </w:t>
      </w:r>
      <w:proofErr w:type="spellStart"/>
      <w:proofErr w:type="gramStart"/>
      <w:r w:rsidRPr="00331CC9">
        <w:rPr>
          <w:i/>
          <w:iCs/>
          <w:sz w:val="20"/>
          <w:szCs w:val="20"/>
        </w:rPr>
        <w:t>Siècle</w:t>
      </w:r>
      <w:proofErr w:type="spellEnd"/>
      <w:r w:rsidRPr="00331CC9">
        <w:rPr>
          <w:sz w:val="20"/>
          <w:szCs w:val="20"/>
        </w:rPr>
        <w:t xml:space="preserve"> )</w:t>
      </w:r>
      <w:proofErr w:type="gramEnd"/>
      <w:r w:rsidRPr="00331CC9">
        <w:rPr>
          <w:sz w:val="20"/>
          <w:szCs w:val="20"/>
        </w:rPr>
        <w:t xml:space="preserve"> empezó a quejarse del gasto enorme que significaba la guerra en México. Era "demasiado dinero por un imperio de papel".</w:t>
      </w:r>
      <w:r w:rsidR="002E45CC" w:rsidRPr="00331CC9">
        <w:rPr>
          <w:sz w:val="20"/>
          <w:szCs w:val="20"/>
        </w:rPr>
        <w:t xml:space="preserve"> </w:t>
      </w:r>
    </w:p>
    <w:p w14:paraId="448EE95B" w14:textId="77777777" w:rsidR="002E45CC" w:rsidRPr="00331CC9" w:rsidRDefault="002E45CC" w:rsidP="002E45CC">
      <w:pPr>
        <w:jc w:val="both"/>
        <w:rPr>
          <w:b/>
          <w:bCs/>
          <w:sz w:val="20"/>
          <w:szCs w:val="20"/>
        </w:rPr>
      </w:pPr>
    </w:p>
    <w:p w14:paraId="0000001A" w14:textId="213D37B5" w:rsidR="00C80C42" w:rsidRPr="00331CC9" w:rsidRDefault="00000000" w:rsidP="002E45CC">
      <w:pPr>
        <w:jc w:val="both"/>
        <w:rPr>
          <w:sz w:val="20"/>
          <w:szCs w:val="20"/>
        </w:rPr>
      </w:pPr>
      <w:r w:rsidRPr="00331CC9">
        <w:rPr>
          <w:sz w:val="20"/>
          <w:szCs w:val="20"/>
        </w:rPr>
        <w:t>Solo, abandonado por los soldados franceses y con Carlota buscando ayuda desesperada en Europa, Maximiliano decidió refugiarse en una pequeña ciudad para enfrentar el final: Querétaro.</w:t>
      </w:r>
    </w:p>
    <w:p w14:paraId="0000001B" w14:textId="346CD9C1" w:rsidR="00C80C42" w:rsidRPr="00331CC9" w:rsidRDefault="002E45CC" w:rsidP="00C718C1">
      <w:pPr>
        <w:pStyle w:val="Ttulo4"/>
        <w:jc w:val="both"/>
        <w:rPr>
          <w:b/>
          <w:bCs/>
          <w:i/>
          <w:iCs/>
          <w:color w:val="auto"/>
          <w:sz w:val="20"/>
          <w:szCs w:val="20"/>
        </w:rPr>
      </w:pPr>
      <w:bookmarkStart w:id="5" w:name="_dkcup1cyhh95" w:colFirst="0" w:colLast="0"/>
      <w:bookmarkEnd w:id="5"/>
      <w:r w:rsidRPr="00331CC9">
        <w:rPr>
          <w:b/>
          <w:bCs/>
          <w:i/>
          <w:iCs/>
          <w:color w:val="auto"/>
          <w:sz w:val="20"/>
          <w:szCs w:val="20"/>
        </w:rPr>
        <w:t>EL MENSAJE DE QUERÉTARO: EL FIN DEL SEGUNDO IMPERIO</w:t>
      </w:r>
    </w:p>
    <w:p w14:paraId="183080DC" w14:textId="77777777" w:rsidR="002E45CC" w:rsidRPr="00331CC9" w:rsidRDefault="00000000" w:rsidP="002E45CC">
      <w:pPr>
        <w:jc w:val="both"/>
        <w:rPr>
          <w:sz w:val="20"/>
          <w:szCs w:val="20"/>
        </w:rPr>
      </w:pPr>
      <w:r w:rsidRPr="00331CC9">
        <w:rPr>
          <w:sz w:val="20"/>
          <w:szCs w:val="20"/>
        </w:rPr>
        <w:t>En junio de 1867, el Cerro de las Campanas fue el escenario del acto final. Maximiliano fue capturado y juzgado. Aunque poetas y presidentes de todo el mundo escribieron cartas pidiendo clemencia, Juárez se mantuvo firme. No era odio personal; era la necesidad de restaurar el "Escudo Nacional</w:t>
      </w:r>
      <w:r w:rsidRPr="00331CC9">
        <w:rPr>
          <w:b/>
          <w:bCs/>
          <w:sz w:val="20"/>
          <w:szCs w:val="20"/>
        </w:rPr>
        <w:t>"</w:t>
      </w:r>
      <w:r w:rsidRPr="00331CC9">
        <w:rPr>
          <w:sz w:val="20"/>
          <w:szCs w:val="20"/>
        </w:rPr>
        <w:t>. México debía enviar un mensaje contundente: quien intente conquistar esta tierra, encontrará su fin aquí.</w:t>
      </w:r>
      <w:r w:rsidR="002E45CC" w:rsidRPr="00331CC9">
        <w:rPr>
          <w:sz w:val="20"/>
          <w:szCs w:val="20"/>
        </w:rPr>
        <w:t xml:space="preserve"> </w:t>
      </w:r>
      <w:r w:rsidRPr="00331CC9">
        <w:rPr>
          <w:sz w:val="20"/>
          <w:szCs w:val="20"/>
        </w:rPr>
        <w:t xml:space="preserve">Mientras Maximiliano enfrentaba el pelotón de fusilamiento el 19 de junio, en París se vivía un momento surrealista. </w:t>
      </w:r>
    </w:p>
    <w:p w14:paraId="11027EB3" w14:textId="77777777" w:rsidR="002E45CC" w:rsidRPr="00331CC9" w:rsidRDefault="002E45CC" w:rsidP="002E45CC">
      <w:pPr>
        <w:jc w:val="both"/>
        <w:rPr>
          <w:sz w:val="20"/>
          <w:szCs w:val="20"/>
        </w:rPr>
      </w:pPr>
    </w:p>
    <w:p w14:paraId="00000021" w14:textId="0D713EF9" w:rsidR="00C80C42" w:rsidRPr="00331CC9" w:rsidRDefault="00000000" w:rsidP="002E45CC">
      <w:pPr>
        <w:jc w:val="both"/>
        <w:rPr>
          <w:sz w:val="20"/>
          <w:szCs w:val="20"/>
        </w:rPr>
      </w:pPr>
      <w:r w:rsidRPr="00331CC9">
        <w:rPr>
          <w:sz w:val="20"/>
          <w:szCs w:val="20"/>
        </w:rPr>
        <w:t>La ciudad celebraba la Exposición Universal de 1867, presumiendo al mundo su tecnología y lujo. La noticia de la ejecución llegó a París en el momento más incómodo posible: justo cuando el Emperador de Austria (hermano de Maximiliano) llegaba a la ciudad como invitado de honor.</w:t>
      </w:r>
      <w:r w:rsidR="002E45CC" w:rsidRPr="00331CC9">
        <w:rPr>
          <w:sz w:val="20"/>
          <w:szCs w:val="20"/>
        </w:rPr>
        <w:t xml:space="preserve"> </w:t>
      </w:r>
      <w:r w:rsidRPr="00331CC9">
        <w:rPr>
          <w:sz w:val="20"/>
          <w:szCs w:val="20"/>
        </w:rPr>
        <w:t>La prensa parisina estaba en shock. Durante meses hubo desinformación; algunos periódicos decían que Maximiliano ya se había embarcado hacia Europa, otros hablaban de rescates millonarios. Cuando se confirmó la muerte, no podían creer que el "pequeño México" se hubiera atrevido a juzgar a un príncipe de la casa de Habsburgo como a cualquier otro criminal</w:t>
      </w:r>
      <w:bookmarkStart w:id="6" w:name="_xktnclu8qnme" w:colFirst="0" w:colLast="0"/>
      <w:bookmarkEnd w:id="6"/>
      <w:r w:rsidR="002E45CC" w:rsidRPr="00331CC9">
        <w:rPr>
          <w:sz w:val="20"/>
          <w:szCs w:val="20"/>
        </w:rPr>
        <w:t>.</w:t>
      </w:r>
    </w:p>
    <w:p w14:paraId="560FA9E1" w14:textId="77777777" w:rsidR="002E45CC" w:rsidRPr="00331CC9" w:rsidRDefault="002E45CC" w:rsidP="002E45CC">
      <w:pPr>
        <w:jc w:val="both"/>
        <w:rPr>
          <w:sz w:val="20"/>
          <w:szCs w:val="20"/>
        </w:rPr>
      </w:pPr>
    </w:p>
    <w:p w14:paraId="1FE063B4" w14:textId="19C2CB60" w:rsidR="002E45CC" w:rsidRPr="00331CC9" w:rsidRDefault="002E45CC" w:rsidP="002E45CC">
      <w:pPr>
        <w:jc w:val="both"/>
        <w:rPr>
          <w:b/>
          <w:bCs/>
          <w:sz w:val="20"/>
          <w:szCs w:val="20"/>
        </w:rPr>
      </w:pPr>
      <w:r w:rsidRPr="00331CC9">
        <w:rPr>
          <w:b/>
          <w:bCs/>
          <w:sz w:val="20"/>
          <w:szCs w:val="20"/>
        </w:rPr>
        <w:t>ACTIVIDAD 2: REALIZA UN CUADRO SINÓPTICO (EL DE LAS LLAVES) UTILIZANDO COMO IDEAS PRINCIPALES LAS LETRAS EN MAYÚSCULAS</w:t>
      </w:r>
    </w:p>
    <w:p w14:paraId="00000022" w14:textId="77777777" w:rsidR="00C80C42" w:rsidRPr="00331CC9" w:rsidRDefault="00C80C42" w:rsidP="00C718C1">
      <w:pPr>
        <w:jc w:val="both"/>
        <w:rPr>
          <w:sz w:val="20"/>
          <w:szCs w:val="20"/>
        </w:rPr>
      </w:pPr>
    </w:p>
    <w:sectPr w:rsidR="00C80C42" w:rsidRPr="00331CC9" w:rsidSect="00C718C1">
      <w:pgSz w:w="11909" w:h="16834"/>
      <w:pgMar w:top="284" w:right="710" w:bottom="709" w:left="70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his Cafe">
    <w:panose1 w:val="00000000000000000000"/>
    <w:charset w:val="00"/>
    <w:family w:val="modern"/>
    <w:notTrueType/>
    <w:pitch w:val="variable"/>
    <w:sig w:usb0="80000007" w:usb1="0000004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465D4A4C-1188-4A65-9025-9E4EECFEC974}"/>
  </w:font>
  <w:font w:name="Cambria">
    <w:panose1 w:val="02040503050406030204"/>
    <w:charset w:val="00"/>
    <w:family w:val="roman"/>
    <w:pitch w:val="variable"/>
    <w:sig w:usb0="E00006FF" w:usb1="420024FF" w:usb2="02000000" w:usb3="00000000" w:csb0="0000019F" w:csb1="00000000"/>
    <w:embedRegular r:id="rId2" w:fontKey="{AB94C064-C245-4C51-A2FD-FACF251BF8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D2CE4"/>
    <w:multiLevelType w:val="multilevel"/>
    <w:tmpl w:val="BECAEA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3AD35D5B"/>
    <w:multiLevelType w:val="multilevel"/>
    <w:tmpl w:val="68D886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3D7442FF"/>
    <w:multiLevelType w:val="multilevel"/>
    <w:tmpl w:val="ED5ED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093F37"/>
    <w:multiLevelType w:val="multilevel"/>
    <w:tmpl w:val="1994999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794E7B62"/>
    <w:multiLevelType w:val="multilevel"/>
    <w:tmpl w:val="49A46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443699">
    <w:abstractNumId w:val="3"/>
  </w:num>
  <w:num w:numId="2" w16cid:durableId="692265511">
    <w:abstractNumId w:val="4"/>
  </w:num>
  <w:num w:numId="3" w16cid:durableId="965743223">
    <w:abstractNumId w:val="0"/>
  </w:num>
  <w:num w:numId="4" w16cid:durableId="1017002141">
    <w:abstractNumId w:val="2"/>
  </w:num>
  <w:num w:numId="5" w16cid:durableId="906525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C42"/>
    <w:rsid w:val="002E45CC"/>
    <w:rsid w:val="00331CC9"/>
    <w:rsid w:val="00376DB1"/>
    <w:rsid w:val="004012FC"/>
    <w:rsid w:val="0058505C"/>
    <w:rsid w:val="005B6995"/>
    <w:rsid w:val="007D11E8"/>
    <w:rsid w:val="00B16681"/>
    <w:rsid w:val="00C718C1"/>
    <w:rsid w:val="00C80C42"/>
    <w:rsid w:val="00CF415E"/>
    <w:rsid w:val="00DC5C16"/>
    <w:rsid w:val="00E6594E"/>
    <w:rsid w:val="00E91322"/>
    <w:rsid w:val="00F275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11B1"/>
  <w15:docId w15:val="{2DB415BB-AA1B-4E37-951E-0FB338227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5oscura-nfasis1">
    <w:name w:val="Grid Table 5 Dark Accent 1"/>
    <w:basedOn w:val="Tablanormal"/>
    <w:uiPriority w:val="50"/>
    <w:rsid w:val="00E9132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E9132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Pages>
  <Words>1296</Words>
  <Characters>7131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ogtplus@outlook.com</cp:lastModifiedBy>
  <cp:revision>5</cp:revision>
  <cp:lastPrinted>2026-05-18T02:50:00Z</cp:lastPrinted>
  <dcterms:created xsi:type="dcterms:W3CDTF">2026-05-17T20:26:00Z</dcterms:created>
  <dcterms:modified xsi:type="dcterms:W3CDTF">2026-05-18T02:50:00Z</dcterms:modified>
</cp:coreProperties>
</file>