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7A0E" w14:textId="58581306" w:rsidR="00AE5E1B" w:rsidRDefault="00707591" w:rsidP="00AE5E1B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REFUND REQUEST FORM</w:t>
      </w:r>
    </w:p>
    <w:p w14:paraId="68F0CFB1" w14:textId="5D477F97" w:rsidR="00FA488D" w:rsidRDefault="00AE5E1B" w:rsidP="00AE5E1B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REQUEST #</w:t>
      </w:r>
      <w:r w:rsidR="00FA488D" w:rsidRPr="00FA488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:</w:t>
      </w:r>
      <w:r w:rsidR="00FA488D" w:rsidRPr="00FA488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AE5E1B">
        <w:rPr>
          <w:rFonts w:ascii="Calibri" w:hAnsi="Calibri" w:cs="Calibri"/>
          <w:color w:val="C00000"/>
          <w:sz w:val="24"/>
          <w:szCs w:val="24"/>
          <w:lang w:val="en-US"/>
        </w:rPr>
        <w:t>RRF-</w:t>
      </w:r>
      <w:r w:rsidR="00FA488D" w:rsidRPr="00AE5E1B">
        <w:rPr>
          <w:rFonts w:ascii="Calibri" w:hAnsi="Calibri" w:cs="Calibri"/>
          <w:color w:val="C00000"/>
          <w:sz w:val="24"/>
          <w:szCs w:val="24"/>
          <w:lang w:val="en-US"/>
        </w:rPr>
        <w:t>25524-</w:t>
      </w:r>
      <w:r w:rsidRPr="00AE5E1B">
        <w:rPr>
          <w:rFonts w:ascii="Calibri" w:hAnsi="Calibri" w:cs="Calibri"/>
          <w:color w:val="C00000"/>
          <w:sz w:val="24"/>
          <w:szCs w:val="24"/>
          <w:lang w:val="en-US"/>
        </w:rPr>
        <w:t>0.0</w:t>
      </w:r>
      <w:r w:rsidR="00FA488D">
        <w:rPr>
          <w:rFonts w:ascii="Calibri" w:hAnsi="Calibri" w:cs="Calibri"/>
          <w:sz w:val="24"/>
          <w:szCs w:val="24"/>
          <w:lang w:val="en-US"/>
        </w:rPr>
        <w:tab/>
      </w:r>
      <w:r w:rsidR="00FA488D"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  <w:t xml:space="preserve">     </w:t>
      </w:r>
      <w:r w:rsidRPr="00AE5E1B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FOR INVOICE #: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AE5E1B">
        <w:rPr>
          <w:rFonts w:ascii="Calibri" w:hAnsi="Calibri" w:cs="Calibri"/>
          <w:color w:val="C00000"/>
          <w:sz w:val="24"/>
          <w:szCs w:val="24"/>
          <w:lang w:val="en-US"/>
        </w:rPr>
        <w:t>INV-25524-0.0</w:t>
      </w:r>
    </w:p>
    <w:p w14:paraId="04488D9B" w14:textId="77777777" w:rsidR="00AE5E1B" w:rsidRDefault="00AE5E1B" w:rsidP="00AE5E1B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5F51613A" w14:textId="77777777" w:rsidR="007150C7" w:rsidRPr="00AE5E1B" w:rsidRDefault="007150C7" w:rsidP="007150C7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EDIT THE YELLOW HIGHLIGHTS ONLY</w:t>
      </w:r>
    </w:p>
    <w:p w14:paraId="7D55CAC8" w14:textId="77777777" w:rsidR="007150C7" w:rsidRPr="00AE5E1B" w:rsidRDefault="007150C7" w:rsidP="00AE5E1B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5BA789D" w14:textId="73FDBD0A" w:rsidR="00124A06" w:rsidRPr="00AE5E1B" w:rsidRDefault="00084636" w:rsidP="007150C7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DETAILS OF </w:t>
      </w:r>
      <w:r w:rsidR="00707591" w:rsidRPr="00707591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REQUESTING PARTY</w:t>
      </w:r>
      <w:r w:rsidR="005C110C" w:rsidRPr="00316A2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5C110C" w:rsidRPr="00054192">
        <w:rPr>
          <w:rFonts w:ascii="Calibri" w:hAnsi="Calibri" w:cs="Calibri"/>
          <w:color w:val="C00000"/>
          <w:sz w:val="24"/>
          <w:szCs w:val="24"/>
          <w:lang w:val="en-US"/>
        </w:rPr>
        <w:t>(f</w:t>
      </w:r>
      <w:r w:rsidR="00FA488D">
        <w:rPr>
          <w:rFonts w:ascii="Calibri" w:hAnsi="Calibri" w:cs="Calibri"/>
          <w:color w:val="C00000"/>
          <w:sz w:val="24"/>
          <w:szCs w:val="24"/>
          <w:lang w:val="en-US"/>
        </w:rPr>
        <w:t>or use</w:t>
      </w:r>
      <w:r w:rsidR="005C110C" w:rsidRPr="00054192">
        <w:rPr>
          <w:rFonts w:ascii="Calibri" w:hAnsi="Calibri" w:cs="Calibri"/>
          <w:color w:val="C00000"/>
          <w:sz w:val="24"/>
          <w:szCs w:val="24"/>
          <w:lang w:val="en-US"/>
        </w:rPr>
        <w:t xml:space="preserve"> by Client)</w:t>
      </w:r>
      <w:r w:rsidR="00AE5E1B">
        <w:t xml:space="preserve"> </w:t>
      </w:r>
      <w:r w:rsidR="00AE5E1B">
        <w:tab/>
        <w:t xml:space="preserve">        </w:t>
      </w:r>
    </w:p>
    <w:p w14:paraId="3CF9C5D7" w14:textId="7919F9DB" w:rsidR="00124A06" w:rsidRPr="00124A06" w:rsidRDefault="00124A06" w:rsidP="00124A06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A488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Date of Request</w:t>
      </w:r>
      <w:r w:rsidR="00F8281E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F8281E">
        <w:rPr>
          <w:rFonts w:ascii="Calibri" w:hAnsi="Calibri" w:cs="Calibri"/>
          <w:sz w:val="24"/>
          <w:szCs w:val="24"/>
          <w:highlight w:val="yellow"/>
          <w:lang w:val="en-US"/>
        </w:rPr>
        <w:t>(today’s date)</w:t>
      </w:r>
      <w:r w:rsidRPr="00FA488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: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ermStart w:id="2011133085" w:edGrp="everyone"/>
      <w:r w:rsidR="00031AEC" w:rsidRPr="00031AEC">
        <w:rPr>
          <w:rFonts w:ascii="Calibri" w:hAnsi="Calibri" w:cs="Calibri"/>
          <w:color w:val="C00000"/>
          <w:sz w:val="24"/>
          <w:szCs w:val="24"/>
          <w:lang w:val="en-US"/>
        </w:rPr>
        <w:t>&lt;</w:t>
      </w:r>
      <w:r w:rsidR="00F41308">
        <w:rPr>
          <w:rFonts w:ascii="Calibri" w:hAnsi="Calibri" w:cs="Calibri"/>
          <w:color w:val="C00000"/>
          <w:sz w:val="24"/>
          <w:szCs w:val="24"/>
          <w:lang w:val="en-US"/>
        </w:rPr>
        <w:t>D</w:t>
      </w:r>
      <w:r w:rsidR="0067148E">
        <w:rPr>
          <w:rFonts w:ascii="Calibri" w:hAnsi="Calibri" w:cs="Calibri"/>
          <w:color w:val="C00000"/>
          <w:sz w:val="24"/>
          <w:szCs w:val="24"/>
          <w:lang w:val="en-US"/>
        </w:rPr>
        <w:t>D</w:t>
      </w:r>
      <w:r w:rsidR="00F41308">
        <w:rPr>
          <w:rFonts w:ascii="Calibri" w:hAnsi="Calibri" w:cs="Calibri"/>
          <w:color w:val="C00000"/>
          <w:sz w:val="24"/>
          <w:szCs w:val="24"/>
          <w:lang w:val="en-US"/>
        </w:rPr>
        <w:t>/MM/YY</w:t>
      </w:r>
      <w:r w:rsidR="00054192">
        <w:rPr>
          <w:rFonts w:ascii="Calibri" w:hAnsi="Calibri" w:cs="Calibri"/>
          <w:color w:val="C00000"/>
          <w:sz w:val="24"/>
          <w:szCs w:val="24"/>
          <w:lang w:val="en-US"/>
        </w:rPr>
        <w:t>Y</w:t>
      </w:r>
      <w:r w:rsidR="00F41308">
        <w:rPr>
          <w:rFonts w:ascii="Calibri" w:hAnsi="Calibri" w:cs="Calibri"/>
          <w:color w:val="C00000"/>
          <w:sz w:val="24"/>
          <w:szCs w:val="24"/>
          <w:lang w:val="en-US"/>
        </w:rPr>
        <w:t>Y</w:t>
      </w:r>
      <w:r w:rsidR="00031AEC">
        <w:rPr>
          <w:rFonts w:ascii="Calibri" w:hAnsi="Calibri" w:cs="Calibri"/>
          <w:color w:val="C00000"/>
          <w:sz w:val="24"/>
          <w:szCs w:val="24"/>
          <w:lang w:val="en-US"/>
        </w:rPr>
        <w:t>&gt;</w:t>
      </w:r>
      <w:permEnd w:id="2011133085"/>
    </w:p>
    <w:p w14:paraId="6A967A8C" w14:textId="2A426A42" w:rsidR="00707591" w:rsidRPr="000909C6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Building</w:t>
      </w:r>
      <w:r w:rsidR="00A454D6"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 xml:space="preserve"> Name</w:t>
      </w: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:</w:t>
      </w:r>
      <w:r w:rsidRPr="007A401E">
        <w:rPr>
          <w:rFonts w:ascii="Calibri" w:hAnsi="Calibri" w:cs="Calibri"/>
          <w:sz w:val="24"/>
          <w:szCs w:val="24"/>
          <w:lang w:val="en-US"/>
        </w:rPr>
        <w:t xml:space="preserve"> </w:t>
      </w:r>
      <w:permStart w:id="1311144279" w:edGrp="everyone"/>
      <w:r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311144279"/>
    </w:p>
    <w:p w14:paraId="0E71E09B" w14:textId="0019FB1B" w:rsidR="000909C6" w:rsidRPr="000909C6" w:rsidRDefault="000909C6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Building Address:</w:t>
      </w:r>
      <w:r w:rsidRPr="00FA488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ermStart w:id="196812574" w:edGrp="everyone"/>
      <w:r w:rsidRPr="000909C6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96812574"/>
    </w:p>
    <w:p w14:paraId="7BD4E8CB" w14:textId="77777777" w:rsidR="000909C6" w:rsidRPr="007A401E" w:rsidRDefault="000909C6" w:rsidP="000909C6">
      <w:pPr>
        <w:pStyle w:val="ListParagraph"/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6279C13" w14:textId="2CAD5B6A" w:rsidR="00105CE1" w:rsidRPr="007A401E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Contact Name:</w:t>
      </w:r>
      <w:r w:rsidR="00084636" w:rsidRPr="00FA488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ermStart w:id="1926518929" w:edGrp="everyone"/>
      <w:r w:rsidR="00105CE1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926518929"/>
    </w:p>
    <w:p w14:paraId="6A56C7BE" w14:textId="76DF91BD" w:rsidR="00707591" w:rsidRPr="007A401E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Contact Mobile</w:t>
      </w:r>
      <w:r w:rsidR="00856AC5"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 xml:space="preserve"> (for tallying issues)</w:t>
      </w:r>
      <w:r w:rsidRPr="007A401E">
        <w:rPr>
          <w:rFonts w:ascii="Calibri" w:hAnsi="Calibri" w:cs="Calibri"/>
          <w:sz w:val="24"/>
          <w:szCs w:val="24"/>
          <w:u w:val="single"/>
          <w:lang w:val="en-US"/>
        </w:rPr>
        <w:t>:</w:t>
      </w:r>
      <w:r w:rsidR="00084636" w:rsidRPr="007A401E">
        <w:rPr>
          <w:rFonts w:ascii="Calibri" w:hAnsi="Calibri" w:cs="Calibri"/>
          <w:sz w:val="24"/>
          <w:szCs w:val="24"/>
          <w:lang w:val="en-US"/>
        </w:rPr>
        <w:t xml:space="preserve"> </w:t>
      </w:r>
      <w:permStart w:id="353705215" w:edGrp="everyone"/>
      <w:r w:rsidR="00105CE1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353705215"/>
    </w:p>
    <w:p w14:paraId="51E4BF47" w14:textId="64EE4F23" w:rsidR="00707591" w:rsidRPr="007A401E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Contact Email</w:t>
      </w:r>
      <w:r w:rsidR="00856AC5"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 xml:space="preserve"> (for tallying issues)</w:t>
      </w: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:</w:t>
      </w:r>
      <w:r w:rsidR="00084636" w:rsidRPr="00FA488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ermStart w:id="1529350416" w:edGrp="everyone"/>
      <w:r w:rsidR="00105CE1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529350416"/>
    </w:p>
    <w:p w14:paraId="3D839347" w14:textId="77777777" w:rsidR="00707591" w:rsidRPr="007A401E" w:rsidRDefault="00707591" w:rsidP="00D46501">
      <w:pPr>
        <w:pStyle w:val="ListParagraph"/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D0EED7" w14:textId="07BE2F1D" w:rsidR="00707591" w:rsidRPr="007A401E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Bank Name:</w:t>
      </w:r>
      <w:r w:rsidR="00084636" w:rsidRPr="00FA488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ermStart w:id="1375365665" w:edGrp="everyone"/>
      <w:r w:rsidR="00105CE1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375365665"/>
    </w:p>
    <w:p w14:paraId="546A067B" w14:textId="450AE41D" w:rsidR="00707591" w:rsidRPr="007A401E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Bank Acct. Type:</w:t>
      </w:r>
      <w:r w:rsidR="00084636" w:rsidRPr="007A401E">
        <w:rPr>
          <w:rFonts w:ascii="Calibri" w:hAnsi="Calibri" w:cs="Calibri"/>
          <w:sz w:val="24"/>
          <w:szCs w:val="24"/>
          <w:lang w:val="en-US"/>
        </w:rPr>
        <w:t xml:space="preserve"> </w:t>
      </w:r>
      <w:permStart w:id="1454140241" w:edGrp="everyone"/>
      <w:r w:rsidR="00105CE1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454140241"/>
    </w:p>
    <w:p w14:paraId="626F7184" w14:textId="05770E7E" w:rsidR="00707591" w:rsidRPr="007A401E" w:rsidRDefault="00707591" w:rsidP="00D465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u w:val="single"/>
          <w:lang w:val="en-US"/>
        </w:rPr>
        <w:t>Bank Acct. Number:</w:t>
      </w:r>
      <w:r w:rsidR="00084636" w:rsidRPr="00FA488D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ermStart w:id="1907047110" w:edGrp="everyone"/>
      <w:r w:rsidR="00105CE1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907047110"/>
    </w:p>
    <w:p w14:paraId="37F69CAC" w14:textId="77777777" w:rsidR="00707591" w:rsidRPr="00180682" w:rsidRDefault="00707591" w:rsidP="00D46501">
      <w:pPr>
        <w:spacing w:line="360" w:lineRule="auto"/>
        <w:jc w:val="both"/>
        <w:rPr>
          <w:rFonts w:ascii="Calibri" w:hAnsi="Calibri" w:cs="Calibri"/>
          <w:sz w:val="14"/>
          <w:szCs w:val="14"/>
          <w:lang w:val="en-US"/>
        </w:rPr>
      </w:pPr>
    </w:p>
    <w:p w14:paraId="14EA82CE" w14:textId="3F17DB9E" w:rsidR="00707591" w:rsidRDefault="00707591" w:rsidP="00D46501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DETAILS OF MISSED UPDATES</w:t>
      </w:r>
    </w:p>
    <w:p w14:paraId="0CC15463" w14:textId="66ACF699" w:rsidR="001C2273" w:rsidRDefault="0044296F" w:rsidP="00654E9C">
      <w:pPr>
        <w:spacing w:line="360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</w:pPr>
      <w:r w:rsidRPr="00050CEF">
        <w:rPr>
          <w:rFonts w:ascii="Calibri" w:hAnsi="Calibri" w:cs="Calibri"/>
          <w:b/>
          <w:bCs/>
          <w:color w:val="595959" w:themeColor="text1" w:themeTint="A6"/>
          <w:sz w:val="24"/>
          <w:szCs w:val="24"/>
          <w:u w:val="single"/>
          <w:lang w:val="en-US"/>
        </w:rPr>
        <w:t>SLOT A:</w:t>
      </w:r>
      <w:r w:rsidRPr="0044296F"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12AM – 2AM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|</w:t>
      </w:r>
      <w:r w:rsidRPr="0044296F"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</w:t>
      </w:r>
      <w:r w:rsidRPr="00050CEF">
        <w:rPr>
          <w:rFonts w:ascii="Calibri" w:hAnsi="Calibri" w:cs="Calibri"/>
          <w:b/>
          <w:bCs/>
          <w:color w:val="595959" w:themeColor="text1" w:themeTint="A6"/>
          <w:sz w:val="24"/>
          <w:szCs w:val="24"/>
          <w:u w:val="single"/>
          <w:lang w:val="en-US"/>
        </w:rPr>
        <w:t>SLOT B:</w:t>
      </w:r>
      <w:r w:rsidRPr="0044296F"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2AM – 4AM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| </w:t>
      </w:r>
      <w:r w:rsidRPr="00050CEF">
        <w:rPr>
          <w:rFonts w:ascii="Calibri" w:hAnsi="Calibri" w:cs="Calibri"/>
          <w:b/>
          <w:bCs/>
          <w:color w:val="595959" w:themeColor="text1" w:themeTint="A6"/>
          <w:sz w:val="24"/>
          <w:szCs w:val="24"/>
          <w:u w:val="single"/>
          <w:lang w:val="en-US"/>
        </w:rPr>
        <w:t>SLOT C:</w:t>
      </w:r>
      <w:r w:rsidRPr="0044296F"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4AM – 6AM</w:t>
      </w:r>
    </w:p>
    <w:p w14:paraId="210B86A8" w14:textId="35C3690C" w:rsidR="00654E9C" w:rsidRPr="001C2273" w:rsidRDefault="00654E9C" w:rsidP="00654E9C">
      <w:pPr>
        <w:spacing w:line="360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>--------------------------------------------------------------------------------------------------------</w:t>
      </w:r>
    </w:p>
    <w:p w14:paraId="61E57D3A" w14:textId="733A0E10" w:rsidR="006D7D6A" w:rsidRPr="006D7D6A" w:rsidRDefault="006D7D6A" w:rsidP="00D46501">
      <w:pPr>
        <w:spacing w:line="360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595959" w:themeColor="text1" w:themeTint="A6"/>
          <w:sz w:val="24"/>
          <w:szCs w:val="24"/>
          <w:lang w:val="en-US"/>
        </w:rPr>
        <w:t>EXAMPLE:</w:t>
      </w:r>
    </w:p>
    <w:p w14:paraId="0C407FA9" w14:textId="009508D3" w:rsidR="006D7D6A" w:rsidRDefault="006D7D6A" w:rsidP="00D465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</w:pPr>
      <w:r w:rsidRPr="006D7D6A"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>DD/MM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–</w:t>
      </w:r>
      <w:r w:rsidRPr="006D7D6A"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 xml:space="preserve"> SLOT A</w:t>
      </w:r>
    </w:p>
    <w:p w14:paraId="4B3C3B56" w14:textId="46F4ABE5" w:rsidR="006D7D6A" w:rsidRPr="006D7D6A" w:rsidRDefault="006D7D6A" w:rsidP="00D465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>DD/MM – SLOT A, C</w:t>
      </w:r>
    </w:p>
    <w:p w14:paraId="3BF9997D" w14:textId="4491ECFA" w:rsidR="006D7D6A" w:rsidRDefault="001C2273" w:rsidP="00D46501">
      <w:pPr>
        <w:spacing w:line="360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en-US"/>
        </w:rPr>
        <w:t>--------------------------------------------------------------------------------------------------------</w:t>
      </w:r>
    </w:p>
    <w:p w14:paraId="1CB66311" w14:textId="5D60052B" w:rsidR="001C2273" w:rsidRPr="00FA488D" w:rsidRDefault="001C2273" w:rsidP="00D46501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A488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List out the missed updates below:</w:t>
      </w:r>
    </w:p>
    <w:p w14:paraId="0E15A65E" w14:textId="71C61DF4" w:rsidR="006D7D6A" w:rsidRDefault="006D7D6A" w:rsidP="00D465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permStart w:id="1258648782" w:edGrp="everyone"/>
    </w:p>
    <w:p w14:paraId="0699CA8D" w14:textId="77777777" w:rsidR="0048595F" w:rsidRDefault="0048595F" w:rsidP="00D465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3CB42F" w14:textId="7F8530DE" w:rsidR="00D46501" w:rsidRDefault="00D46501" w:rsidP="00D465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ermEnd w:id="1258648782"/>
    <w:p w14:paraId="1878F473" w14:textId="77777777" w:rsidR="00180682" w:rsidRDefault="00180682" w:rsidP="0069474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</w:p>
    <w:p w14:paraId="46D22DBE" w14:textId="63719BF5" w:rsidR="00694746" w:rsidRPr="001E0537" w:rsidRDefault="00694746" w:rsidP="00694746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1E0537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IMPORTANT NOTES:</w:t>
      </w:r>
    </w:p>
    <w:p w14:paraId="13D91804" w14:textId="7636B5C0" w:rsidR="00165F84" w:rsidRDefault="00165F84" w:rsidP="006947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Rate of refund per missed</w:t>
      </w:r>
      <w:r w:rsidR="0010162D">
        <w:rPr>
          <w:rFonts w:ascii="Calibri" w:hAnsi="Calibri" w:cs="Calibri"/>
          <w:sz w:val="20"/>
          <w:szCs w:val="20"/>
          <w:lang w:val="en-US"/>
        </w:rPr>
        <w:t xml:space="preserve"> update</w:t>
      </w:r>
      <w:r>
        <w:rPr>
          <w:rFonts w:ascii="Calibri" w:hAnsi="Calibri" w:cs="Calibri"/>
          <w:sz w:val="20"/>
          <w:szCs w:val="20"/>
          <w:lang w:val="en-US"/>
        </w:rPr>
        <w:t>: SGD 11 nett</w:t>
      </w:r>
    </w:p>
    <w:p w14:paraId="146D65D6" w14:textId="550AE1A5" w:rsidR="00C943A1" w:rsidRDefault="00C943A1" w:rsidP="006947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This ‘Refund Request’ is to be</w:t>
      </w:r>
      <w:r w:rsidR="009D6169">
        <w:rPr>
          <w:rFonts w:ascii="Calibri" w:hAnsi="Calibri" w:cs="Calibri"/>
          <w:sz w:val="20"/>
          <w:szCs w:val="20"/>
          <w:lang w:val="en-US"/>
        </w:rPr>
        <w:t xml:space="preserve"> filled up and</w:t>
      </w:r>
      <w:r>
        <w:rPr>
          <w:rFonts w:ascii="Calibri" w:hAnsi="Calibri" w:cs="Calibri"/>
          <w:sz w:val="20"/>
          <w:szCs w:val="20"/>
          <w:lang w:val="en-US"/>
        </w:rPr>
        <w:t xml:space="preserve"> sent to </w:t>
      </w:r>
      <w:r w:rsidR="002A1577" w:rsidRPr="00867199">
        <w:rPr>
          <w:rFonts w:ascii="Calibri" w:hAnsi="Calibri" w:cs="Calibri"/>
          <w:b/>
          <w:bCs/>
          <w:sz w:val="20"/>
          <w:szCs w:val="20"/>
          <w:lang w:val="en-US"/>
        </w:rPr>
        <w:t>Refund@guardwatching.com</w:t>
      </w:r>
    </w:p>
    <w:p w14:paraId="1C9230DA" w14:textId="190FF28F" w:rsidR="00694746" w:rsidRPr="00694746" w:rsidRDefault="00694746" w:rsidP="006947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694746">
        <w:rPr>
          <w:rFonts w:ascii="Calibri" w:hAnsi="Calibri" w:cs="Calibri"/>
          <w:sz w:val="20"/>
          <w:szCs w:val="20"/>
          <w:lang w:val="en-US"/>
        </w:rPr>
        <w:t xml:space="preserve">All ‘Refund Request’ will go through tallying and confirmation process by GWServices Pte. Ltd. This process may take </w:t>
      </w:r>
      <w:r w:rsidRPr="00105CE1">
        <w:rPr>
          <w:rFonts w:ascii="Calibri" w:hAnsi="Calibri" w:cs="Calibri"/>
          <w:sz w:val="20"/>
          <w:szCs w:val="20"/>
          <w:u w:val="single"/>
          <w:lang w:val="en-US"/>
        </w:rPr>
        <w:t>up to 30 days (or less).</w:t>
      </w:r>
    </w:p>
    <w:p w14:paraId="124359F8" w14:textId="2FBFFD49" w:rsidR="00694746" w:rsidRPr="00694746" w:rsidRDefault="00694746" w:rsidP="006947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694746">
        <w:rPr>
          <w:rFonts w:ascii="Calibri" w:hAnsi="Calibri" w:cs="Calibri"/>
          <w:sz w:val="20"/>
          <w:szCs w:val="20"/>
          <w:lang w:val="en-US"/>
        </w:rPr>
        <w:t xml:space="preserve">Upon confirmation, </w:t>
      </w:r>
      <w:r w:rsidR="0048595F">
        <w:rPr>
          <w:rFonts w:ascii="Calibri" w:hAnsi="Calibri" w:cs="Calibri"/>
          <w:sz w:val="20"/>
          <w:szCs w:val="20"/>
          <w:lang w:val="en-US"/>
        </w:rPr>
        <w:t>this form</w:t>
      </w:r>
      <w:r w:rsidR="009D6169">
        <w:rPr>
          <w:rFonts w:ascii="Calibri" w:hAnsi="Calibri" w:cs="Calibri"/>
          <w:sz w:val="20"/>
          <w:szCs w:val="20"/>
          <w:lang w:val="en-US"/>
        </w:rPr>
        <w:t xml:space="preserve"> will be converted to PDF and m</w:t>
      </w:r>
      <w:r w:rsidR="0048595F">
        <w:rPr>
          <w:rFonts w:ascii="Calibri" w:hAnsi="Calibri" w:cs="Calibri"/>
          <w:sz w:val="20"/>
          <w:szCs w:val="20"/>
          <w:lang w:val="en-US"/>
        </w:rPr>
        <w:t xml:space="preserve">ust be signed by both parties’ </w:t>
      </w:r>
      <w:r w:rsidR="009D6169" w:rsidRPr="00694746">
        <w:rPr>
          <w:rFonts w:ascii="Calibri" w:hAnsi="Calibri" w:cs="Calibri"/>
          <w:sz w:val="20"/>
          <w:szCs w:val="20"/>
          <w:lang w:val="en-US"/>
        </w:rPr>
        <w:t>representatives</w:t>
      </w:r>
      <w:r w:rsidR="0048595F">
        <w:rPr>
          <w:rFonts w:ascii="Calibri" w:hAnsi="Calibri" w:cs="Calibri"/>
          <w:sz w:val="20"/>
          <w:szCs w:val="20"/>
          <w:lang w:val="en-US"/>
        </w:rPr>
        <w:t>. The fully signed copy will be in possession by both parties for record purposes (sent via emai</w:t>
      </w:r>
      <w:r w:rsidR="00F8636F">
        <w:rPr>
          <w:rFonts w:ascii="Calibri" w:hAnsi="Calibri" w:cs="Calibri"/>
          <w:sz w:val="20"/>
          <w:szCs w:val="20"/>
          <w:lang w:val="en-US"/>
        </w:rPr>
        <w:t>l provided</w:t>
      </w:r>
      <w:r w:rsidR="0048595F">
        <w:rPr>
          <w:rFonts w:ascii="Calibri" w:hAnsi="Calibri" w:cs="Calibri"/>
          <w:sz w:val="20"/>
          <w:szCs w:val="20"/>
          <w:lang w:val="en-US"/>
        </w:rPr>
        <w:t>)</w:t>
      </w:r>
      <w:r w:rsidR="00F8636F">
        <w:rPr>
          <w:rFonts w:ascii="Calibri" w:hAnsi="Calibri" w:cs="Calibri"/>
          <w:sz w:val="20"/>
          <w:szCs w:val="20"/>
          <w:lang w:val="en-US"/>
        </w:rPr>
        <w:t>.</w:t>
      </w:r>
    </w:p>
    <w:p w14:paraId="09ECE6A4" w14:textId="55E77A90" w:rsidR="00D51EA0" w:rsidRDefault="00694746" w:rsidP="006947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694746">
        <w:rPr>
          <w:rFonts w:ascii="Calibri" w:hAnsi="Calibri" w:cs="Calibri"/>
          <w:sz w:val="20"/>
          <w:szCs w:val="20"/>
          <w:lang w:val="en-US"/>
        </w:rPr>
        <w:t>All refunds will be via bank transfer</w:t>
      </w:r>
      <w:r>
        <w:rPr>
          <w:rFonts w:ascii="Calibri" w:hAnsi="Calibri" w:cs="Calibri"/>
          <w:sz w:val="20"/>
          <w:szCs w:val="20"/>
          <w:lang w:val="en-US"/>
        </w:rPr>
        <w:t xml:space="preserve"> within 7 working days </w:t>
      </w:r>
      <w:r w:rsidRPr="00105CE1">
        <w:rPr>
          <w:rFonts w:ascii="Calibri" w:hAnsi="Calibri" w:cs="Calibri"/>
          <w:sz w:val="20"/>
          <w:szCs w:val="20"/>
          <w:u w:val="single"/>
          <w:lang w:val="en-US"/>
        </w:rPr>
        <w:t xml:space="preserve">after </w:t>
      </w:r>
      <w:r w:rsidR="0048595F">
        <w:rPr>
          <w:rFonts w:ascii="Calibri" w:hAnsi="Calibri" w:cs="Calibri"/>
          <w:sz w:val="20"/>
          <w:szCs w:val="20"/>
          <w:u w:val="single"/>
          <w:lang w:val="en-US"/>
        </w:rPr>
        <w:t xml:space="preserve">complete </w:t>
      </w:r>
      <w:r w:rsidR="00D51EA0" w:rsidRPr="00105CE1">
        <w:rPr>
          <w:rFonts w:ascii="Calibri" w:hAnsi="Calibri" w:cs="Calibri"/>
          <w:sz w:val="20"/>
          <w:szCs w:val="20"/>
          <w:u w:val="single"/>
          <w:lang w:val="en-US"/>
        </w:rPr>
        <w:t>signing</w:t>
      </w:r>
      <w:r w:rsidR="0048595F">
        <w:rPr>
          <w:rFonts w:ascii="Calibri" w:hAnsi="Calibri" w:cs="Calibri"/>
          <w:sz w:val="20"/>
          <w:szCs w:val="20"/>
          <w:lang w:val="en-US"/>
        </w:rPr>
        <w:t xml:space="preserve"> by both parties</w:t>
      </w:r>
      <w:r w:rsidRPr="00694746">
        <w:rPr>
          <w:rFonts w:ascii="Calibri" w:hAnsi="Calibri" w:cs="Calibri"/>
          <w:sz w:val="20"/>
          <w:szCs w:val="20"/>
          <w:lang w:val="en-US"/>
        </w:rPr>
        <w:t>.</w:t>
      </w:r>
    </w:p>
    <w:p w14:paraId="31A79767" w14:textId="56A24106" w:rsidR="00E40477" w:rsidRDefault="00A34E91" w:rsidP="00E404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Digital </w:t>
      </w:r>
      <w:r w:rsidR="0048595F">
        <w:rPr>
          <w:rFonts w:ascii="Calibri" w:hAnsi="Calibri" w:cs="Calibri"/>
          <w:sz w:val="20"/>
          <w:szCs w:val="20"/>
          <w:lang w:val="en-US"/>
        </w:rPr>
        <w:t>Credit Note</w:t>
      </w:r>
      <w:r w:rsidR="00694746" w:rsidRPr="00694746">
        <w:rPr>
          <w:rFonts w:ascii="Calibri" w:hAnsi="Calibri" w:cs="Calibri"/>
          <w:sz w:val="20"/>
          <w:szCs w:val="20"/>
          <w:lang w:val="en-US"/>
        </w:rPr>
        <w:t xml:space="preserve"> and </w:t>
      </w:r>
      <w:r>
        <w:rPr>
          <w:rFonts w:ascii="Calibri" w:hAnsi="Calibri" w:cs="Calibri"/>
          <w:sz w:val="20"/>
          <w:szCs w:val="20"/>
          <w:lang w:val="en-US"/>
        </w:rPr>
        <w:t xml:space="preserve">digital </w:t>
      </w:r>
      <w:r w:rsidR="00694746" w:rsidRPr="00694746">
        <w:rPr>
          <w:rFonts w:ascii="Calibri" w:hAnsi="Calibri" w:cs="Calibri"/>
          <w:sz w:val="20"/>
          <w:szCs w:val="20"/>
          <w:lang w:val="en-US"/>
        </w:rPr>
        <w:t xml:space="preserve">proof of transfer will be </w:t>
      </w:r>
      <w:r w:rsidR="00A866CA">
        <w:rPr>
          <w:rFonts w:ascii="Calibri" w:hAnsi="Calibri" w:cs="Calibri"/>
          <w:sz w:val="20"/>
          <w:szCs w:val="20"/>
          <w:lang w:val="en-US"/>
        </w:rPr>
        <w:t>provided</w:t>
      </w:r>
      <w:r w:rsidR="009D6169">
        <w:rPr>
          <w:rFonts w:ascii="Calibri" w:hAnsi="Calibri" w:cs="Calibri"/>
          <w:sz w:val="20"/>
          <w:szCs w:val="20"/>
          <w:lang w:val="en-US"/>
        </w:rPr>
        <w:t xml:space="preserve"> accordingly</w:t>
      </w:r>
    </w:p>
    <w:p w14:paraId="79CA8566" w14:textId="77777777" w:rsidR="00180682" w:rsidRDefault="00180682" w:rsidP="00180682">
      <w:p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3BC3A701" w14:textId="69FBDCD8" w:rsidR="00180682" w:rsidRDefault="00180682" w:rsidP="00180682">
      <w:p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CONFIRMATION OF ‘REFUND REQUEST’</w:t>
      </w:r>
    </w:p>
    <w:p w14:paraId="013A8BC0" w14:textId="7B8C954A" w:rsidR="00180682" w:rsidRPr="00180682" w:rsidRDefault="00180682" w:rsidP="0018068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>
        <w:rPr>
          <w:rFonts w:ascii="Calibri" w:hAnsi="Calibri" w:cs="Calibri"/>
          <w:i/>
          <w:iCs/>
          <w:sz w:val="24"/>
          <w:szCs w:val="24"/>
          <w:u w:val="single"/>
          <w:lang w:val="en-US"/>
        </w:rPr>
        <w:t>Refund Details</w:t>
      </w:r>
    </w:p>
    <w:p w14:paraId="5E3CA0B2" w14:textId="2C049D5C" w:rsidR="00180682" w:rsidRPr="00180682" w:rsidRDefault="005752AC" w:rsidP="00180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This refund is for i</w:t>
      </w:r>
      <w:r w:rsidR="00180682">
        <w:rPr>
          <w:rFonts w:ascii="Calibri" w:hAnsi="Calibri" w:cs="Calibri"/>
          <w:sz w:val="24"/>
          <w:szCs w:val="24"/>
          <w:lang w:val="en-US"/>
        </w:rPr>
        <w:t xml:space="preserve">nvoice #: </w:t>
      </w:r>
      <w:r w:rsidRPr="005752AC">
        <w:rPr>
          <w:rFonts w:ascii="Calibri" w:hAnsi="Calibri" w:cs="Calibri"/>
          <w:color w:val="C00000"/>
          <w:sz w:val="24"/>
          <w:szCs w:val="24"/>
          <w:lang w:val="en-US"/>
        </w:rPr>
        <w:t>INV-</w:t>
      </w:r>
      <w:r w:rsidR="00180682" w:rsidRPr="005752AC">
        <w:rPr>
          <w:rFonts w:ascii="Calibri" w:hAnsi="Calibri" w:cs="Calibri"/>
          <w:color w:val="C00000"/>
          <w:sz w:val="24"/>
          <w:szCs w:val="24"/>
          <w:lang w:val="en-US"/>
        </w:rPr>
        <w:t>25524</w:t>
      </w:r>
      <w:r w:rsidR="00180682" w:rsidRPr="00180682">
        <w:rPr>
          <w:rFonts w:ascii="Calibri" w:hAnsi="Calibri" w:cs="Calibri"/>
          <w:color w:val="C00000"/>
          <w:sz w:val="24"/>
          <w:szCs w:val="24"/>
          <w:lang w:val="en-US"/>
        </w:rPr>
        <w:t>-0.0</w:t>
      </w:r>
    </w:p>
    <w:p w14:paraId="3D62C75B" w14:textId="68E0ED1B" w:rsidR="00180682" w:rsidRPr="00180682" w:rsidRDefault="00180682" w:rsidP="00180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Total no. of missed updates:</w:t>
      </w:r>
      <w:r w:rsidRPr="00180682">
        <w:rPr>
          <w:rFonts w:ascii="Calibri" w:hAnsi="Calibri" w:cs="Calibri"/>
          <w:color w:val="C00000"/>
          <w:sz w:val="24"/>
          <w:szCs w:val="24"/>
          <w:lang w:val="en-US"/>
        </w:rPr>
        <w:t xml:space="preserve"> </w:t>
      </w:r>
      <w:r w:rsidR="001714E8">
        <w:rPr>
          <w:rFonts w:ascii="Calibri" w:hAnsi="Calibri" w:cs="Calibri"/>
          <w:color w:val="C00000"/>
          <w:sz w:val="24"/>
          <w:szCs w:val="24"/>
          <w:lang w:val="en-US"/>
        </w:rPr>
        <w:t>__</w:t>
      </w:r>
    </w:p>
    <w:p w14:paraId="5B103B40" w14:textId="1560BD34" w:rsidR="00180682" w:rsidRPr="00180682" w:rsidRDefault="00180682" w:rsidP="00180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Total refund amount: </w:t>
      </w:r>
      <w:r w:rsidRPr="00180682">
        <w:rPr>
          <w:rFonts w:ascii="Calibri" w:hAnsi="Calibri" w:cs="Calibri"/>
          <w:color w:val="C00000"/>
          <w:sz w:val="24"/>
          <w:szCs w:val="24"/>
          <w:lang w:val="en-US"/>
        </w:rPr>
        <w:t>SGD</w:t>
      </w:r>
      <w:r w:rsidR="001714E8">
        <w:rPr>
          <w:rFonts w:ascii="Calibri" w:hAnsi="Calibri" w:cs="Calibri"/>
          <w:color w:val="C00000"/>
          <w:sz w:val="24"/>
          <w:szCs w:val="24"/>
          <w:lang w:val="en-US"/>
        </w:rPr>
        <w:t xml:space="preserve"> __</w:t>
      </w:r>
      <w:r w:rsidRPr="00180682">
        <w:rPr>
          <w:rFonts w:ascii="Calibri" w:hAnsi="Calibri" w:cs="Calibri"/>
          <w:color w:val="C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C00000"/>
          <w:sz w:val="24"/>
          <w:szCs w:val="24"/>
          <w:lang w:val="en-US"/>
        </w:rPr>
        <w:t>net</w:t>
      </w:r>
      <w:r w:rsidR="000E5B25">
        <w:rPr>
          <w:rFonts w:ascii="Calibri" w:hAnsi="Calibri" w:cs="Calibri"/>
          <w:color w:val="C00000"/>
          <w:sz w:val="24"/>
          <w:szCs w:val="24"/>
          <w:lang w:val="en-US"/>
        </w:rPr>
        <w:t>t</w:t>
      </w:r>
    </w:p>
    <w:p w14:paraId="3120809D" w14:textId="39F33976" w:rsidR="001714E8" w:rsidRPr="001714E8" w:rsidRDefault="00180682" w:rsidP="0017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  <w:iCs/>
          <w:color w:val="C00000"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Date of Confirmation: </w:t>
      </w:r>
      <w:r w:rsidR="001714E8" w:rsidRPr="001714E8">
        <w:rPr>
          <w:rFonts w:ascii="Calibri" w:hAnsi="Calibri" w:cs="Calibri"/>
          <w:color w:val="C00000"/>
          <w:sz w:val="24"/>
          <w:szCs w:val="24"/>
          <w:lang w:val="en-US"/>
        </w:rPr>
        <w:t>dd/mm/yyyy</w:t>
      </w:r>
    </w:p>
    <w:p w14:paraId="1ACC462E" w14:textId="77777777" w:rsidR="001714E8" w:rsidRDefault="001714E8" w:rsidP="0018068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  <w:lang w:val="en-US"/>
        </w:rPr>
      </w:pPr>
    </w:p>
    <w:p w14:paraId="4B8DE0EA" w14:textId="6DD8373E" w:rsidR="00180682" w:rsidRPr="00180682" w:rsidRDefault="00180682" w:rsidP="0018068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  <w:lang w:val="en-US"/>
        </w:rPr>
      </w:pPr>
      <w:r w:rsidRPr="00180682">
        <w:rPr>
          <w:rFonts w:ascii="Calibri" w:hAnsi="Calibri" w:cs="Calibri"/>
          <w:i/>
          <w:iCs/>
          <w:sz w:val="24"/>
          <w:szCs w:val="24"/>
          <w:u w:val="single"/>
          <w:lang w:val="en-US"/>
        </w:rPr>
        <w:t>Signed and confirmed by</w:t>
      </w:r>
      <w:r>
        <w:rPr>
          <w:rFonts w:ascii="Calibri" w:hAnsi="Calibri" w:cs="Calibri"/>
          <w:i/>
          <w:iCs/>
          <w:sz w:val="24"/>
          <w:szCs w:val="24"/>
          <w:u w:val="single"/>
          <w:lang w:val="en-US"/>
        </w:rPr>
        <w:t xml:space="preserve"> the Client</w:t>
      </w:r>
    </w:p>
    <w:p w14:paraId="1CFA465B" w14:textId="7F7EB5DA" w:rsidR="00180682" w:rsidRPr="00FA488D" w:rsidRDefault="00180682" w:rsidP="00180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lang w:val="en-US"/>
        </w:rPr>
        <w:t>Name of Authorized Representative:</w:t>
      </w:r>
      <w:r w:rsidR="001714E8">
        <w:rPr>
          <w:rFonts w:ascii="Calibri" w:hAnsi="Calibri" w:cs="Calibri"/>
          <w:sz w:val="24"/>
          <w:szCs w:val="24"/>
          <w:lang w:val="en-US"/>
        </w:rPr>
        <w:t xml:space="preserve"> </w:t>
      </w:r>
      <w:permStart w:id="1982226044" w:edGrp="everyone"/>
      <w:r w:rsidR="001714E8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982226044"/>
    </w:p>
    <w:p w14:paraId="4E776BE1" w14:textId="12A288F4" w:rsidR="0048595F" w:rsidRPr="00FA488D" w:rsidRDefault="0048595F" w:rsidP="00180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lang w:val="en-US"/>
        </w:rPr>
        <w:t>Designation:</w:t>
      </w:r>
      <w:r w:rsidR="001714E8">
        <w:rPr>
          <w:rFonts w:ascii="Calibri" w:hAnsi="Calibri" w:cs="Calibri"/>
          <w:sz w:val="24"/>
          <w:szCs w:val="24"/>
          <w:lang w:val="en-US"/>
        </w:rPr>
        <w:t xml:space="preserve"> </w:t>
      </w:r>
      <w:permStart w:id="1174829325" w:edGrp="everyone"/>
      <w:r w:rsidR="001714E8" w:rsidRPr="007A401E">
        <w:rPr>
          <w:rFonts w:ascii="Calibri" w:hAnsi="Calibri" w:cs="Calibri"/>
          <w:color w:val="C00000"/>
          <w:sz w:val="24"/>
          <w:szCs w:val="24"/>
          <w:lang w:val="en-US"/>
        </w:rPr>
        <w:t>&lt;edit here&gt;</w:t>
      </w:r>
      <w:permEnd w:id="1174829325"/>
    </w:p>
    <w:p w14:paraId="2AD217A6" w14:textId="77777777" w:rsidR="0048595F" w:rsidRPr="00180682" w:rsidRDefault="0048595F" w:rsidP="0048595F">
      <w:pPr>
        <w:pStyle w:val="ListParagraph"/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</w:p>
    <w:p w14:paraId="290B6997" w14:textId="3B0C7F04" w:rsidR="00E40477" w:rsidRPr="00FA488D" w:rsidRDefault="00180682" w:rsidP="001806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A488D">
        <w:rPr>
          <w:rFonts w:ascii="Calibri" w:hAnsi="Calibri" w:cs="Calibri"/>
          <w:sz w:val="24"/>
          <w:szCs w:val="24"/>
          <w:highlight w:val="yellow"/>
          <w:lang w:val="en-US"/>
        </w:rPr>
        <w:t>Signature</w:t>
      </w:r>
      <w:r w:rsidR="00077F14">
        <w:rPr>
          <w:rFonts w:ascii="Calibri" w:hAnsi="Calibri" w:cs="Calibri"/>
          <w:sz w:val="24"/>
          <w:szCs w:val="24"/>
          <w:highlight w:val="yellow"/>
          <w:lang w:val="en-US"/>
        </w:rPr>
        <w:t xml:space="preserve"> (to be signed upon conversion to PDF)</w:t>
      </w:r>
      <w:r w:rsidRPr="00FA488D">
        <w:rPr>
          <w:rFonts w:ascii="Calibri" w:hAnsi="Calibri" w:cs="Calibri"/>
          <w:sz w:val="24"/>
          <w:szCs w:val="24"/>
          <w:highlight w:val="yellow"/>
          <w:lang w:val="en-US"/>
        </w:rPr>
        <w:t>:</w:t>
      </w:r>
      <w:r w:rsidR="001714E8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0732CBC" w14:textId="523D9FBB" w:rsidR="000A565D" w:rsidRDefault="000A565D" w:rsidP="000A565D">
      <w:p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25023358" w14:textId="77777777" w:rsidR="001714E8" w:rsidRPr="00180682" w:rsidRDefault="001714E8" w:rsidP="001714E8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  <w:lang w:val="en-US"/>
        </w:rPr>
      </w:pPr>
      <w:r w:rsidRPr="00180682">
        <w:rPr>
          <w:rFonts w:ascii="Calibri" w:hAnsi="Calibri" w:cs="Calibri"/>
          <w:i/>
          <w:iCs/>
          <w:sz w:val="24"/>
          <w:szCs w:val="24"/>
          <w:u w:val="single"/>
          <w:lang w:val="en-US"/>
        </w:rPr>
        <w:t>Signed and confirmed by GWServices</w:t>
      </w:r>
      <w:r>
        <w:rPr>
          <w:rFonts w:ascii="Calibri" w:hAnsi="Calibri" w:cs="Calibri"/>
          <w:i/>
          <w:iCs/>
          <w:sz w:val="24"/>
          <w:szCs w:val="24"/>
          <w:u w:val="single"/>
          <w:lang w:val="en-US"/>
        </w:rPr>
        <w:t xml:space="preserve"> Pte. Ltd.</w:t>
      </w:r>
    </w:p>
    <w:p w14:paraId="60786E0A" w14:textId="77777777" w:rsidR="001714E8" w:rsidRPr="0048595F" w:rsidRDefault="001714E8" w:rsidP="0017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lastRenderedPageBreak/>
        <w:t>Name of Authorized Representative: Noah</w:t>
      </w:r>
    </w:p>
    <w:p w14:paraId="072262E2" w14:textId="77777777" w:rsidR="001714E8" w:rsidRPr="0048595F" w:rsidRDefault="001714E8" w:rsidP="0017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Designation: Client Acct. Mgr.</w:t>
      </w:r>
    </w:p>
    <w:p w14:paraId="4D382522" w14:textId="77777777" w:rsidR="001714E8" w:rsidRPr="00180682" w:rsidRDefault="001714E8" w:rsidP="001714E8">
      <w:pPr>
        <w:pStyle w:val="ListParagraph"/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</w:p>
    <w:p w14:paraId="7DF5698E" w14:textId="77777777" w:rsidR="001714E8" w:rsidRPr="00180682" w:rsidRDefault="001714E8" w:rsidP="0017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Signature:</w:t>
      </w:r>
    </w:p>
    <w:p w14:paraId="6D20F920" w14:textId="77777777" w:rsidR="001714E8" w:rsidRDefault="001714E8" w:rsidP="000A565D">
      <w:pPr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492A8AAE" w14:textId="2125A339" w:rsidR="000A565D" w:rsidRPr="00E40477" w:rsidRDefault="00786B3C" w:rsidP="00E40477">
      <w:pPr>
        <w:spacing w:line="360" w:lineRule="auto"/>
        <w:rPr>
          <w:rFonts w:ascii="Calibri" w:hAnsi="Calibri" w:cs="Calibri"/>
          <w:sz w:val="20"/>
          <w:szCs w:val="20"/>
          <w:lang w:val="en-US"/>
        </w:rPr>
      </w:pPr>
      <w:r w:rsidRPr="00E40477">
        <w:rPr>
          <w:rFonts w:ascii="Calibri" w:hAnsi="Calibri" w:cs="Calibr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A618B" wp14:editId="60B47B71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2672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28E7" w14:textId="06C2DE3F" w:rsidR="00E40477" w:rsidRPr="00E40477" w:rsidRDefault="00E40477" w:rsidP="00E4047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40477">
                              <w:rPr>
                                <w:lang w:val="en-US"/>
                              </w:rPr>
                              <w:t>GWServices</w:t>
                            </w:r>
                            <w:proofErr w:type="spellEnd"/>
                            <w:r w:rsidRPr="00E40477">
                              <w:rPr>
                                <w:lang w:val="en-US"/>
                              </w:rPr>
                              <w:t xml:space="preserve"> Pte. Ltd. (CRN:#####)</w:t>
                            </w:r>
                          </w:p>
                          <w:p w14:paraId="5BC7006E" w14:textId="37F29BA8" w:rsidR="00E40477" w:rsidRPr="00E40477" w:rsidRDefault="00E40477" w:rsidP="00E40477">
                            <w:pPr>
                              <w:rPr>
                                <w:lang w:val="en-US"/>
                              </w:rPr>
                            </w:pPr>
                            <w:r w:rsidRPr="00E40477">
                              <w:rPr>
                                <w:lang w:val="en-US"/>
                              </w:rPr>
                              <w:t>60 Paya Lebar Rd, #06-28, Sg. 409051</w:t>
                            </w:r>
                          </w:p>
                          <w:p w14:paraId="7C6865FB" w14:textId="48F2B64C" w:rsidR="00E40477" w:rsidRPr="00E40477" w:rsidRDefault="00C943A1" w:rsidP="00E4047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Refund</w:t>
                            </w:r>
                            <w:r w:rsidR="00E40477" w:rsidRPr="00E40477">
                              <w:rPr>
                                <w:lang w:val="en-US"/>
                              </w:rPr>
                              <w:t>@GuardWatching.com</w:t>
                            </w:r>
                          </w:p>
                          <w:p w14:paraId="1B749C5E" w14:textId="58F0E8C9" w:rsidR="00E40477" w:rsidRPr="00E40477" w:rsidRDefault="00E40477" w:rsidP="00786B3C">
                            <w:pPr>
                              <w:rPr>
                                <w:lang w:val="en-US"/>
                              </w:rPr>
                            </w:pPr>
                            <w:r w:rsidRPr="00E40477">
                              <w:rPr>
                                <w:lang w:val="en-US"/>
                              </w:rPr>
                              <w:t>www.GuardWatching.com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A6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pt;width:33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gFEA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">
                <v:textbox style="mso-fit-shape-to-text:t">
                  <w:txbxContent>
                    <w:p w14:paraId="296D28E7" w14:textId="06C2DE3F" w:rsidR="00E40477" w:rsidRPr="00E40477" w:rsidRDefault="00E40477" w:rsidP="00E40477">
                      <w:pPr>
                        <w:rPr>
                          <w:lang w:val="en-US"/>
                        </w:rPr>
                      </w:pPr>
                      <w:proofErr w:type="spellStart"/>
                      <w:r w:rsidRPr="00E40477">
                        <w:rPr>
                          <w:lang w:val="en-US"/>
                        </w:rPr>
                        <w:t>GWServices</w:t>
                      </w:r>
                      <w:proofErr w:type="spellEnd"/>
                      <w:r w:rsidRPr="00E40477">
                        <w:rPr>
                          <w:lang w:val="en-US"/>
                        </w:rPr>
                        <w:t xml:space="preserve"> Pte. Ltd. (CRN:#####)</w:t>
                      </w:r>
                    </w:p>
                    <w:p w14:paraId="5BC7006E" w14:textId="37F29BA8" w:rsidR="00E40477" w:rsidRPr="00E40477" w:rsidRDefault="00E40477" w:rsidP="00E40477">
                      <w:pPr>
                        <w:rPr>
                          <w:lang w:val="en-US"/>
                        </w:rPr>
                      </w:pPr>
                      <w:r w:rsidRPr="00E40477">
                        <w:rPr>
                          <w:lang w:val="en-US"/>
                        </w:rPr>
                        <w:t>60 Paya Lebar Rd, #06-28, Sg. 409051</w:t>
                      </w:r>
                    </w:p>
                    <w:p w14:paraId="7C6865FB" w14:textId="48F2B64C" w:rsidR="00E40477" w:rsidRPr="00E40477" w:rsidRDefault="00C943A1" w:rsidP="00E4047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Refund</w:t>
                      </w:r>
                      <w:r w:rsidR="00E40477" w:rsidRPr="00E40477">
                        <w:rPr>
                          <w:lang w:val="en-US"/>
                        </w:rPr>
                        <w:t>@GuardWatching.com</w:t>
                      </w:r>
                    </w:p>
                    <w:p w14:paraId="1B749C5E" w14:textId="58F0E8C9" w:rsidR="00E40477" w:rsidRPr="00E40477" w:rsidRDefault="00E40477" w:rsidP="00786B3C">
                      <w:pPr>
                        <w:rPr>
                          <w:lang w:val="en-US"/>
                        </w:rPr>
                      </w:pPr>
                      <w:r w:rsidRPr="00E40477">
                        <w:rPr>
                          <w:lang w:val="en-US"/>
                        </w:rPr>
                        <w:t>www.GuardWatching.com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0477">
        <w:rPr>
          <w:noProof/>
        </w:rPr>
        <w:drawing>
          <wp:anchor distT="0" distB="0" distL="114300" distR="114300" simplePos="0" relativeHeight="251660288" behindDoc="0" locked="0" layoutInCell="1" allowOverlap="1" wp14:anchorId="4D540C18" wp14:editId="697186DB">
            <wp:simplePos x="0" y="0"/>
            <wp:positionH relativeFrom="column">
              <wp:posOffset>2750820</wp:posOffset>
            </wp:positionH>
            <wp:positionV relativeFrom="paragraph">
              <wp:posOffset>203200</wp:posOffset>
            </wp:positionV>
            <wp:extent cx="1282211" cy="922020"/>
            <wp:effectExtent l="0" t="0" r="0" b="0"/>
            <wp:wrapNone/>
            <wp:docPr id="1979402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11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565D" w:rsidRPr="00E404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3A88" w14:textId="77777777" w:rsidR="00E635D2" w:rsidRDefault="00E635D2" w:rsidP="00707591">
      <w:pPr>
        <w:spacing w:after="0" w:line="240" w:lineRule="auto"/>
      </w:pPr>
      <w:r>
        <w:separator/>
      </w:r>
    </w:p>
  </w:endnote>
  <w:endnote w:type="continuationSeparator" w:id="0">
    <w:p w14:paraId="0C7C6C3F" w14:textId="77777777" w:rsidR="00E635D2" w:rsidRDefault="00E635D2" w:rsidP="0070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899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698EC2" w14:textId="7AEAA6C1" w:rsidR="00084636" w:rsidRDefault="000846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E54CB5" w14:textId="77777777" w:rsidR="00084636" w:rsidRDefault="0008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C203" w14:textId="77777777" w:rsidR="00E635D2" w:rsidRDefault="00E635D2" w:rsidP="00707591">
      <w:pPr>
        <w:spacing w:after="0" w:line="240" w:lineRule="auto"/>
      </w:pPr>
      <w:r>
        <w:separator/>
      </w:r>
    </w:p>
  </w:footnote>
  <w:footnote w:type="continuationSeparator" w:id="0">
    <w:p w14:paraId="6F89708B" w14:textId="77777777" w:rsidR="00E635D2" w:rsidRDefault="00E635D2" w:rsidP="0070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1936" w14:textId="096B1F56" w:rsidR="00707591" w:rsidRPr="00707591" w:rsidRDefault="00707591" w:rsidP="00707591">
    <w:pPr>
      <w:pStyle w:val="Header"/>
      <w:rPr>
        <w:b/>
        <w:bCs/>
        <w:i/>
        <w:iCs/>
        <w:lang w:val="en-US"/>
      </w:rPr>
    </w:pPr>
    <w:r w:rsidRPr="00707591">
      <w:rPr>
        <w:b/>
        <w:bCs/>
        <w:i/>
        <w:iCs/>
        <w:lang w:val="en-US"/>
      </w:rPr>
      <w:t>Guard Watching</w:t>
    </w:r>
    <w:r w:rsidRPr="00707591">
      <w:rPr>
        <w:b/>
        <w:bCs/>
        <w:i/>
        <w:iCs/>
        <w:lang w:val="en-US"/>
      </w:rPr>
      <w:tab/>
    </w:r>
    <w:r w:rsidRPr="00707591">
      <w:rPr>
        <w:b/>
        <w:bCs/>
        <w:i/>
        <w:iCs/>
        <w:lang w:val="en-US"/>
      </w:rPr>
      <w:tab/>
      <w:t>Digital spot checks on your night guards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8F6"/>
    <w:multiLevelType w:val="hybridMultilevel"/>
    <w:tmpl w:val="D2EAF1E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B1"/>
    <w:multiLevelType w:val="hybridMultilevel"/>
    <w:tmpl w:val="3160C0DA"/>
    <w:lvl w:ilvl="0" w:tplc="DC4610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C6988"/>
    <w:multiLevelType w:val="hybridMultilevel"/>
    <w:tmpl w:val="F512799C"/>
    <w:lvl w:ilvl="0" w:tplc="0AF23B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373D8"/>
    <w:multiLevelType w:val="hybridMultilevel"/>
    <w:tmpl w:val="F31C130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7078">
    <w:abstractNumId w:val="2"/>
  </w:num>
  <w:num w:numId="2" w16cid:durableId="2103528478">
    <w:abstractNumId w:val="0"/>
  </w:num>
  <w:num w:numId="3" w16cid:durableId="1073501629">
    <w:abstractNumId w:val="1"/>
  </w:num>
  <w:num w:numId="4" w16cid:durableId="213470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0B/bJmE/L3ie2HM+mMtv04g70rgokchel9UkyoLGBkAkRFxzO6fY9VTWucf5UlGhChZJPpNNU0oRnmREY+P+9A==" w:salt="igRraPcQL0ePNHB9I7/D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C1"/>
    <w:rsid w:val="00031AEC"/>
    <w:rsid w:val="0005089C"/>
    <w:rsid w:val="00050CEF"/>
    <w:rsid w:val="00054192"/>
    <w:rsid w:val="00077F14"/>
    <w:rsid w:val="00084636"/>
    <w:rsid w:val="0008677A"/>
    <w:rsid w:val="000909C6"/>
    <w:rsid w:val="000A565D"/>
    <w:rsid w:val="000E5B25"/>
    <w:rsid w:val="0010162D"/>
    <w:rsid w:val="00105CE1"/>
    <w:rsid w:val="00124A06"/>
    <w:rsid w:val="00142528"/>
    <w:rsid w:val="001433F4"/>
    <w:rsid w:val="00165F84"/>
    <w:rsid w:val="001714E8"/>
    <w:rsid w:val="00180682"/>
    <w:rsid w:val="001C2273"/>
    <w:rsid w:val="001E0537"/>
    <w:rsid w:val="001F607D"/>
    <w:rsid w:val="00207EA4"/>
    <w:rsid w:val="002857BF"/>
    <w:rsid w:val="002A1577"/>
    <w:rsid w:val="002A438B"/>
    <w:rsid w:val="002B5115"/>
    <w:rsid w:val="002C3CCC"/>
    <w:rsid w:val="00304325"/>
    <w:rsid w:val="00316A24"/>
    <w:rsid w:val="003C0CFE"/>
    <w:rsid w:val="00413ED2"/>
    <w:rsid w:val="00432D80"/>
    <w:rsid w:val="0044296F"/>
    <w:rsid w:val="0048595F"/>
    <w:rsid w:val="0053669C"/>
    <w:rsid w:val="005505B5"/>
    <w:rsid w:val="005752AC"/>
    <w:rsid w:val="00576773"/>
    <w:rsid w:val="005C110C"/>
    <w:rsid w:val="005D5C99"/>
    <w:rsid w:val="00605F87"/>
    <w:rsid w:val="00653D10"/>
    <w:rsid w:val="00654E9C"/>
    <w:rsid w:val="0067148E"/>
    <w:rsid w:val="00682DB8"/>
    <w:rsid w:val="00690E5F"/>
    <w:rsid w:val="00694746"/>
    <w:rsid w:val="006A6133"/>
    <w:rsid w:val="006B5834"/>
    <w:rsid w:val="006C67A9"/>
    <w:rsid w:val="006D7D6A"/>
    <w:rsid w:val="006E5A2F"/>
    <w:rsid w:val="00707591"/>
    <w:rsid w:val="007150C7"/>
    <w:rsid w:val="00747CD6"/>
    <w:rsid w:val="00786B3C"/>
    <w:rsid w:val="00795DAD"/>
    <w:rsid w:val="007A401E"/>
    <w:rsid w:val="007C3FB5"/>
    <w:rsid w:val="00810587"/>
    <w:rsid w:val="00815773"/>
    <w:rsid w:val="00816B7C"/>
    <w:rsid w:val="00856AC5"/>
    <w:rsid w:val="00867199"/>
    <w:rsid w:val="008942E3"/>
    <w:rsid w:val="008B1465"/>
    <w:rsid w:val="008E147D"/>
    <w:rsid w:val="0093380C"/>
    <w:rsid w:val="009434F8"/>
    <w:rsid w:val="00946D33"/>
    <w:rsid w:val="009C64F2"/>
    <w:rsid w:val="009D6169"/>
    <w:rsid w:val="009F2CC1"/>
    <w:rsid w:val="00A34E91"/>
    <w:rsid w:val="00A454D6"/>
    <w:rsid w:val="00A866CA"/>
    <w:rsid w:val="00AA7668"/>
    <w:rsid w:val="00AD13AC"/>
    <w:rsid w:val="00AE2F3E"/>
    <w:rsid w:val="00AE5E1B"/>
    <w:rsid w:val="00B0018B"/>
    <w:rsid w:val="00BB09EC"/>
    <w:rsid w:val="00BB5B30"/>
    <w:rsid w:val="00C01BA7"/>
    <w:rsid w:val="00C32D48"/>
    <w:rsid w:val="00C802BE"/>
    <w:rsid w:val="00C943A1"/>
    <w:rsid w:val="00CA0D18"/>
    <w:rsid w:val="00D46501"/>
    <w:rsid w:val="00D51EA0"/>
    <w:rsid w:val="00DA1490"/>
    <w:rsid w:val="00E40477"/>
    <w:rsid w:val="00E635D2"/>
    <w:rsid w:val="00ED6930"/>
    <w:rsid w:val="00EE7C02"/>
    <w:rsid w:val="00F03DF3"/>
    <w:rsid w:val="00F41308"/>
    <w:rsid w:val="00F8281E"/>
    <w:rsid w:val="00F8636F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F8BC"/>
  <w15:chartTrackingRefBased/>
  <w15:docId w15:val="{7C89BAA5-EEE5-4834-A243-160DA3DE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91"/>
  </w:style>
  <w:style w:type="paragraph" w:styleId="Footer">
    <w:name w:val="footer"/>
    <w:basedOn w:val="Normal"/>
    <w:link w:val="FooterChar"/>
    <w:uiPriority w:val="99"/>
    <w:unhideWhenUsed/>
    <w:rsid w:val="00707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301</Words>
  <Characters>1721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Muhamad Noh</dc:creator>
  <cp:keywords/>
  <dc:description/>
  <cp:lastModifiedBy>Syed Muhamad Noh</cp:lastModifiedBy>
  <cp:revision>63</cp:revision>
  <dcterms:created xsi:type="dcterms:W3CDTF">2026-05-06T19:06:00Z</dcterms:created>
  <dcterms:modified xsi:type="dcterms:W3CDTF">2026-05-20T19:25:00Z</dcterms:modified>
</cp:coreProperties>
</file>