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F8C5" w14:textId="3BD9D572" w:rsidR="00C01F9E" w:rsidRPr="00244E01" w:rsidRDefault="009B3784" w:rsidP="00645C9D">
      <w:pPr>
        <w:jc w:val="center"/>
        <w:rPr>
          <w:b/>
          <w:bCs/>
          <w:sz w:val="28"/>
          <w:szCs w:val="28"/>
          <w:u w:val="single"/>
        </w:rPr>
      </w:pPr>
      <w:r w:rsidRPr="00244E01">
        <w:rPr>
          <w:b/>
          <w:bCs/>
          <w:sz w:val="28"/>
          <w:szCs w:val="28"/>
          <w:u w:val="single"/>
        </w:rPr>
        <w:t>BHARATONIC INDUSTRIES PRIVATE LIMITED</w:t>
      </w:r>
    </w:p>
    <w:p w14:paraId="7E687288" w14:textId="77777777" w:rsidR="00C01F9E" w:rsidRPr="00244E01" w:rsidRDefault="009B3784">
      <w:pPr>
        <w:rPr>
          <w:b/>
          <w:bCs/>
        </w:rPr>
      </w:pPr>
      <w:r w:rsidRPr="00244E01">
        <w:rPr>
          <w:b/>
          <w:bCs/>
        </w:rPr>
        <w:t>Introduction</w:t>
      </w:r>
    </w:p>
    <w:p w14:paraId="54B932B6" w14:textId="5A7812B4" w:rsidR="00C01F9E" w:rsidRDefault="009B3784">
      <w:r>
        <w:t>In India, daily wage laborers, masons, plumbers, electricians, and painters lack stability, security, and social identity. They work informally without EPF, insurance, leave, or medical benefits. Our aim is to change this scenario by creating a platform that benefits laborers, contractors, and homeowners alike.</w:t>
      </w:r>
    </w:p>
    <w:p w14:paraId="4630BA18" w14:textId="77777777" w:rsidR="00526FC5" w:rsidRDefault="00526FC5"/>
    <w:p w14:paraId="5FDB5352" w14:textId="77777777" w:rsidR="00C01F9E" w:rsidRPr="00136632" w:rsidRDefault="009B3784">
      <w:pPr>
        <w:rPr>
          <w:b/>
          <w:bCs/>
        </w:rPr>
      </w:pPr>
      <w:r w:rsidRPr="00136632">
        <w:rPr>
          <w:b/>
          <w:bCs/>
        </w:rPr>
        <w:t>Problems We Solve</w:t>
      </w:r>
    </w:p>
    <w:p w14:paraId="7C185D82" w14:textId="77777777" w:rsidR="00C01F9E" w:rsidRDefault="009B3784">
      <w:r>
        <w:t>1. Work halts due to lack of materials at site — laborers sit idle for the day.</w:t>
      </w:r>
    </w:p>
    <w:p w14:paraId="4DC83392" w14:textId="77777777" w:rsidR="00C01F9E" w:rsidRDefault="009B3784">
      <w:r>
        <w:t>2. Sudden notice from homeowners causes teams to be free — they have no update about availability elsewhere.</w:t>
      </w:r>
    </w:p>
    <w:p w14:paraId="146F3EBC" w14:textId="77777777" w:rsidR="00C01F9E" w:rsidRDefault="009B3784">
      <w:r>
        <w:t>3. Laborers keep switching contractors due to lack of trust and clear framework.</w:t>
      </w:r>
    </w:p>
    <w:p w14:paraId="0AC66BD8" w14:textId="77777777" w:rsidR="00C01F9E" w:rsidRDefault="009B3784">
      <w:r>
        <w:t>4. No safety training, equipment, or medical checks are provided.</w:t>
      </w:r>
    </w:p>
    <w:p w14:paraId="75BF247A" w14:textId="4B727462" w:rsidR="00C01F9E" w:rsidRDefault="009B3784">
      <w:r>
        <w:t>5. Construction often delays — homeowners suffer as a result.</w:t>
      </w:r>
    </w:p>
    <w:p w14:paraId="3E817DC4" w14:textId="77777777" w:rsidR="00526FC5" w:rsidRDefault="00526FC5"/>
    <w:p w14:paraId="40E748E4" w14:textId="77777777" w:rsidR="00C01F9E" w:rsidRPr="00645C9D" w:rsidRDefault="009B3784">
      <w:pPr>
        <w:rPr>
          <w:b/>
          <w:bCs/>
        </w:rPr>
      </w:pPr>
      <w:r w:rsidRPr="00645C9D">
        <w:rPr>
          <w:b/>
          <w:bCs/>
        </w:rPr>
        <w:t>Our Solution</w:t>
      </w:r>
    </w:p>
    <w:p w14:paraId="03E43450" w14:textId="77777777" w:rsidR="00C01F9E" w:rsidRDefault="009B3784">
      <w:r>
        <w:t>1. All workers, contractors, helpers, etc., register on our platform.</w:t>
      </w:r>
    </w:p>
    <w:p w14:paraId="64B7A09A" w14:textId="77777777" w:rsidR="00C01F9E" w:rsidRDefault="009B3784">
      <w:r>
        <w:t>2. A site supervisor will monitor material availability and work progress.</w:t>
      </w:r>
    </w:p>
    <w:p w14:paraId="73990EFB" w14:textId="77777777" w:rsidR="00C01F9E" w:rsidRDefault="009B3784">
      <w:r>
        <w:t>3. Daily planning is shared via WhatsApp and phone calls.</w:t>
      </w:r>
    </w:p>
    <w:p w14:paraId="51E0A79F" w14:textId="77777777" w:rsidR="00C01F9E" w:rsidRDefault="009B3784">
      <w:r>
        <w:t>4. Workers get appointment letters, job cards, uniforms, and ID cards.</w:t>
      </w:r>
    </w:p>
    <w:p w14:paraId="328B62F1" w14:textId="77777777" w:rsidR="00C01F9E" w:rsidRDefault="009B3784">
      <w:r>
        <w:t>5. We provide safety training, health checkups, medical kits, PPE kits.</w:t>
      </w:r>
    </w:p>
    <w:p w14:paraId="285F8BC6" w14:textId="77777777" w:rsidR="00C01F9E" w:rsidRDefault="009B3784">
      <w:r>
        <w:t>6. Festival bonuses, holiday gifts, and group tours will build bonding.</w:t>
      </w:r>
    </w:p>
    <w:p w14:paraId="7481E4B2" w14:textId="77777777" w:rsidR="00C01F9E" w:rsidRDefault="009B3784">
      <w:r>
        <w:t>7. Discounts on medicines, groceries, clothes through local shop tie-ups.</w:t>
      </w:r>
    </w:p>
    <w:p w14:paraId="362F8297" w14:textId="77777777" w:rsidR="00C01F9E" w:rsidRDefault="009B3784">
      <w:r>
        <w:t>8. MOUs with hospitals for prioritized and discounted treatment.</w:t>
      </w:r>
    </w:p>
    <w:p w14:paraId="57B1B358" w14:textId="77777777" w:rsidR="00C01F9E" w:rsidRDefault="009B3784">
      <w:r>
        <w:t>9. If one site is inactive, the worker is redirected to another job.</w:t>
      </w:r>
    </w:p>
    <w:p w14:paraId="573A24AA" w14:textId="77777777" w:rsidR="00C01F9E" w:rsidRDefault="009B3784">
      <w:r>
        <w:t>10. 2 extra days’ pay if 22 days are worked in a month.</w:t>
      </w:r>
    </w:p>
    <w:p w14:paraId="7A25194F" w14:textId="77777777" w:rsidR="00973391" w:rsidRDefault="009B3784">
      <w:r>
        <w:lastRenderedPageBreak/>
        <w:t>11. All employees get PF/ESI, bank account, and digital salary deposits — making them eligible for loans.</w:t>
      </w:r>
    </w:p>
    <w:p w14:paraId="600D4D60" w14:textId="3CD95F2D" w:rsidR="00C01F9E" w:rsidRDefault="009B3784">
      <w:r>
        <w:t>Key Features</w:t>
      </w:r>
    </w:p>
    <w:p w14:paraId="795E418D" w14:textId="77777777" w:rsidR="00C01F9E" w:rsidRDefault="009B3784">
      <w:r>
        <w:t>- Digital identity and social dignity for every worker</w:t>
      </w:r>
    </w:p>
    <w:p w14:paraId="3005AAB8" w14:textId="77777777" w:rsidR="00C01F9E" w:rsidRDefault="009B3784">
      <w:r>
        <w:t>- Reliable, trained team for contractors</w:t>
      </w:r>
    </w:p>
    <w:p w14:paraId="64732F48" w14:textId="77777777" w:rsidR="00C01F9E" w:rsidRDefault="009B3784">
      <w:r>
        <w:t>- On-time and transparent service for homeowners</w:t>
      </w:r>
    </w:p>
    <w:p w14:paraId="31E9C036" w14:textId="77777777" w:rsidR="00C01F9E" w:rsidRDefault="00C01F9E"/>
    <w:p w14:paraId="6F7FB666" w14:textId="77777777" w:rsidR="00C01F9E" w:rsidRDefault="009B3784">
      <w:r>
        <w:t>Revenue Model</w:t>
      </w:r>
    </w:p>
    <w:p w14:paraId="11855EA5" w14:textId="77777777" w:rsidR="00C01F9E" w:rsidRDefault="009B3784">
      <w:r>
        <w:t>1. Subscription from contractors (₹1000–₹2000/month per site)</w:t>
      </w:r>
    </w:p>
    <w:p w14:paraId="448C8F85" w14:textId="77777777" w:rsidR="00C01F9E" w:rsidRDefault="009B3784">
      <w:r>
        <w:t>2. Optional premium service fee from homeowners</w:t>
      </w:r>
    </w:p>
    <w:p w14:paraId="5F6AC844" w14:textId="77777777" w:rsidR="00C01F9E" w:rsidRDefault="009B3784">
      <w:r>
        <w:t>3. Commission from shop/hospital partnerships</w:t>
      </w:r>
    </w:p>
    <w:p w14:paraId="1E91C893" w14:textId="77777777" w:rsidR="00C01F9E" w:rsidRDefault="009B3784">
      <w:r>
        <w:t>4. Government CSR and NGO support</w:t>
      </w:r>
    </w:p>
    <w:p w14:paraId="59C86A25" w14:textId="77777777" w:rsidR="00C01F9E" w:rsidRDefault="009B3784">
      <w:r>
        <w:t>5. Training center and certification program revenue</w:t>
      </w:r>
    </w:p>
    <w:p w14:paraId="789CF6DD" w14:textId="77777777" w:rsidR="00C01F9E" w:rsidRDefault="00C01F9E"/>
    <w:p w14:paraId="38B76BEE" w14:textId="77777777" w:rsidR="00C01F9E" w:rsidRDefault="009B3784">
      <w:r>
        <w:t>Execution Roadmap</w:t>
      </w:r>
    </w:p>
    <w:p w14:paraId="6FB455A9" w14:textId="77777777" w:rsidR="00C01F9E" w:rsidRDefault="009B3784">
      <w:r>
        <w:t>Phase 1: Pilot (3 months)</w:t>
      </w:r>
    </w:p>
    <w:p w14:paraId="74472A2E" w14:textId="77777777" w:rsidR="00C01F9E" w:rsidRDefault="009B3784">
      <w:r>
        <w:t>- 10–20 workers, 2–3 contractors</w:t>
      </w:r>
    </w:p>
    <w:p w14:paraId="692A153A" w14:textId="77777777" w:rsidR="00C01F9E" w:rsidRDefault="009B3784">
      <w:r>
        <w:t>- Start in one district (e.g. Hajipur, Bihar)</w:t>
      </w:r>
    </w:p>
    <w:p w14:paraId="3C863870" w14:textId="127EF714" w:rsidR="00973391" w:rsidRDefault="009B3784">
      <w:r>
        <w:t>- Managed via WhatsApp + Google Sheets</w:t>
      </w:r>
    </w:p>
    <w:p w14:paraId="51424D73" w14:textId="77777777" w:rsidR="006732FC" w:rsidRDefault="006732FC"/>
    <w:p w14:paraId="41314835" w14:textId="77777777" w:rsidR="00C01F9E" w:rsidRDefault="009B3784">
      <w:r>
        <w:t>Phase 2: Expanded Launch (6 months)</w:t>
      </w:r>
    </w:p>
    <w:p w14:paraId="1AABFEEF" w14:textId="77777777" w:rsidR="00C01F9E" w:rsidRDefault="009B3784">
      <w:r>
        <w:t>- App/web dashboard rollout</w:t>
      </w:r>
    </w:p>
    <w:p w14:paraId="535FDCF5" w14:textId="77777777" w:rsidR="00C01F9E" w:rsidRDefault="009B3784">
      <w:r>
        <w:t>- Tie-ups with local shops/hospitals</w:t>
      </w:r>
    </w:p>
    <w:p w14:paraId="37553B1B" w14:textId="08C29BAD" w:rsidR="00C01F9E" w:rsidRDefault="009B3784">
      <w:r>
        <w:t>- ID cards and payment systems go live</w:t>
      </w:r>
    </w:p>
    <w:p w14:paraId="681BBDCD" w14:textId="77777777" w:rsidR="00526FC5" w:rsidRDefault="00526FC5"/>
    <w:p w14:paraId="5BC95997" w14:textId="77777777" w:rsidR="00C01F9E" w:rsidRDefault="009B3784">
      <w:r>
        <w:t>Phase 3: Scalable Model (1 year)</w:t>
      </w:r>
    </w:p>
    <w:p w14:paraId="567EED71" w14:textId="77777777" w:rsidR="00C01F9E" w:rsidRDefault="009B3784">
      <w:r>
        <w:lastRenderedPageBreak/>
        <w:t>- Multi-city expansion</w:t>
      </w:r>
    </w:p>
    <w:p w14:paraId="51BC4039" w14:textId="1CC2D810" w:rsidR="00C01F9E" w:rsidRDefault="009B3784">
      <w:r>
        <w:t>- Government scheme integration</w:t>
      </w:r>
      <w:r w:rsidR="001633C1">
        <w:t xml:space="preserve"> --</w:t>
      </w:r>
      <w:r>
        <w:t xml:space="preserve">  </w:t>
      </w:r>
      <w:r w:rsidR="001633C1">
        <w:t xml:space="preserve"> Training &amp; financial aid programs</w:t>
      </w:r>
    </w:p>
    <w:p w14:paraId="3DF8BA93" w14:textId="77777777" w:rsidR="00C01F9E" w:rsidRDefault="00C01F9E"/>
    <w:p w14:paraId="5DFBF11B" w14:textId="5C6E467D" w:rsidR="00C01F9E" w:rsidRDefault="00C01F9E"/>
    <w:sectPr w:rsidR="00C01F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7892769">
    <w:abstractNumId w:val="8"/>
  </w:num>
  <w:num w:numId="2" w16cid:durableId="1774206306">
    <w:abstractNumId w:val="6"/>
  </w:num>
  <w:num w:numId="3" w16cid:durableId="321205422">
    <w:abstractNumId w:val="5"/>
  </w:num>
  <w:num w:numId="4" w16cid:durableId="81535462">
    <w:abstractNumId w:val="4"/>
  </w:num>
  <w:num w:numId="5" w16cid:durableId="1406029265">
    <w:abstractNumId w:val="7"/>
  </w:num>
  <w:num w:numId="6" w16cid:durableId="1846899099">
    <w:abstractNumId w:val="3"/>
  </w:num>
  <w:num w:numId="7" w16cid:durableId="2107653284">
    <w:abstractNumId w:val="2"/>
  </w:num>
  <w:num w:numId="8" w16cid:durableId="2003004354">
    <w:abstractNumId w:val="1"/>
  </w:num>
  <w:num w:numId="9" w16cid:durableId="64875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6632"/>
    <w:rsid w:val="0015074B"/>
    <w:rsid w:val="001633C1"/>
    <w:rsid w:val="00244E01"/>
    <w:rsid w:val="0029639D"/>
    <w:rsid w:val="00326F90"/>
    <w:rsid w:val="003668A2"/>
    <w:rsid w:val="0037291E"/>
    <w:rsid w:val="00526FC5"/>
    <w:rsid w:val="00645C9D"/>
    <w:rsid w:val="006732FC"/>
    <w:rsid w:val="00973391"/>
    <w:rsid w:val="009B3784"/>
    <w:rsid w:val="00AA1D8D"/>
    <w:rsid w:val="00B47730"/>
    <w:rsid w:val="00C01F9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0CE"/>
  <w14:defaultImageDpi w14:val="300"/>
  <w15:docId w15:val="{CB010373-E152-CE44-8E26-B209B82F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Bharat Traders</cp:lastModifiedBy>
  <cp:revision>10</cp:revision>
  <dcterms:created xsi:type="dcterms:W3CDTF">2013-12-23T23:15:00Z</dcterms:created>
  <dcterms:modified xsi:type="dcterms:W3CDTF">2025-07-18T08:19:00Z</dcterms:modified>
  <cp:category/>
</cp:coreProperties>
</file>