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75A5F" w14:textId="76826D7E" w:rsidR="001636F8" w:rsidRPr="0004276A" w:rsidRDefault="0004276A" w:rsidP="0004276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4276A">
        <w:rPr>
          <w:rFonts w:ascii="Times New Roman" w:hAnsi="Times New Roman" w:cs="Times New Roman"/>
          <w:b/>
          <w:bCs/>
        </w:rPr>
        <w:t>BOZKIRIN MUCİTLERİ PROJE YARIŞMASI: MİNİ İNSANSIZ HAVA ARACI (MİNİ İHA) TEKNİK ŞARTNAMESİ</w:t>
      </w:r>
    </w:p>
    <w:p w14:paraId="6C00C497" w14:textId="49B7AC3D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82CD90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276A">
        <w:rPr>
          <w:rFonts w:ascii="Times New Roman" w:hAnsi="Times New Roman" w:cs="Times New Roman"/>
          <w:b/>
          <w:bCs/>
        </w:rPr>
        <w:t>1. Giriş</w:t>
      </w:r>
    </w:p>
    <w:p w14:paraId="5914FF21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</w:rPr>
        <w:t xml:space="preserve">Mini İHA Kategorisi, Türkiye'nin </w:t>
      </w:r>
      <w:r w:rsidRPr="0004276A">
        <w:rPr>
          <w:rFonts w:ascii="Times New Roman" w:hAnsi="Times New Roman" w:cs="Times New Roman"/>
          <w:b/>
          <w:bCs/>
        </w:rPr>
        <w:t>Milli Teknoloji Hamlesi</w:t>
      </w:r>
      <w:r w:rsidRPr="0004276A">
        <w:rPr>
          <w:rFonts w:ascii="Times New Roman" w:hAnsi="Times New Roman" w:cs="Times New Roman"/>
        </w:rPr>
        <w:t xml:space="preserve"> </w:t>
      </w:r>
      <w:proofErr w:type="gramStart"/>
      <w:r w:rsidRPr="0004276A">
        <w:rPr>
          <w:rFonts w:ascii="Times New Roman" w:hAnsi="Times New Roman" w:cs="Times New Roman"/>
        </w:rPr>
        <w:t>vizyonu</w:t>
      </w:r>
      <w:proofErr w:type="gramEnd"/>
      <w:r w:rsidRPr="0004276A">
        <w:rPr>
          <w:rFonts w:ascii="Times New Roman" w:hAnsi="Times New Roman" w:cs="Times New Roman"/>
        </w:rPr>
        <w:t xml:space="preserve"> doğrultusunda, gençlerin insansız hava araçları (İHA) teknolojileri alanında bilgi ve becerilerini geliştirmek için tasarlanmıştır. Yarışma 2025 yılında gerçekleştirilecektir.</w:t>
      </w:r>
    </w:p>
    <w:p w14:paraId="158C6B89" w14:textId="265776B4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061261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276A">
        <w:rPr>
          <w:rFonts w:ascii="Times New Roman" w:hAnsi="Times New Roman" w:cs="Times New Roman"/>
          <w:b/>
          <w:bCs/>
        </w:rPr>
        <w:t>2. Amaç</w:t>
      </w:r>
    </w:p>
    <w:p w14:paraId="4EFBE223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</w:rPr>
        <w:t xml:space="preserve">Temel amaç; katılımcıların bilgi ve yeteneklerini kullanarak, belirlenen görevleri yerine getirecek </w:t>
      </w:r>
      <w:r w:rsidRPr="0004276A">
        <w:rPr>
          <w:rFonts w:ascii="Times New Roman" w:hAnsi="Times New Roman" w:cs="Times New Roman"/>
          <w:b/>
          <w:bCs/>
        </w:rPr>
        <w:t>otonom ve uzaktan kumandalı Mini İHA sistemleri</w:t>
      </w:r>
      <w:r w:rsidRPr="0004276A">
        <w:rPr>
          <w:rFonts w:ascii="Times New Roman" w:hAnsi="Times New Roman" w:cs="Times New Roman"/>
        </w:rPr>
        <w:t xml:space="preserve"> geliştirmelerini sağlamak ve İHA teknolojilerinin önemine dikkat çekmektir.</w:t>
      </w:r>
    </w:p>
    <w:p w14:paraId="301F3CD2" w14:textId="0471A95E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6D118A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276A">
        <w:rPr>
          <w:rFonts w:ascii="Times New Roman" w:hAnsi="Times New Roman" w:cs="Times New Roman"/>
          <w:b/>
          <w:bCs/>
        </w:rPr>
        <w:t>3. Hedefler</w:t>
      </w:r>
    </w:p>
    <w:p w14:paraId="2846BF63" w14:textId="77777777" w:rsidR="001636F8" w:rsidRPr="0004276A" w:rsidRDefault="001636F8" w:rsidP="0004276A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</w:rPr>
        <w:t>Gençlerin İHA teknolojileri alanında yetkinlik kazanmasını sağlamak.</w:t>
      </w:r>
    </w:p>
    <w:p w14:paraId="3D291427" w14:textId="77777777" w:rsidR="001636F8" w:rsidRPr="0004276A" w:rsidRDefault="001636F8" w:rsidP="0004276A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</w:rPr>
        <w:t>Katılımcıların teknolojik bilgi ve yeteneklerini uygulamalı olarak test etmelerini sağlamak.</w:t>
      </w:r>
    </w:p>
    <w:p w14:paraId="6BF6F82D" w14:textId="77777777" w:rsidR="001636F8" w:rsidRPr="0004276A" w:rsidRDefault="001636F8" w:rsidP="0004276A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</w:rPr>
        <w:t>Belirlenen görevleri başarıyla tamamlayacak fonksiyonel bir Mini İHA sistemi ortaya koymak.</w:t>
      </w:r>
    </w:p>
    <w:p w14:paraId="7C9BD8A5" w14:textId="177B23B0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D32D5A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276A">
        <w:rPr>
          <w:rFonts w:ascii="Times New Roman" w:hAnsi="Times New Roman" w:cs="Times New Roman"/>
          <w:b/>
          <w:bCs/>
        </w:rPr>
        <w:t>4. Kapsam</w:t>
      </w:r>
    </w:p>
    <w:p w14:paraId="1D7F8F78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</w:rPr>
        <w:t xml:space="preserve">Bu şartname, belirlenen görevleri yerine getirecek Mini </w:t>
      </w:r>
      <w:proofErr w:type="spellStart"/>
      <w:r w:rsidRPr="0004276A">
        <w:rPr>
          <w:rFonts w:ascii="Times New Roman" w:hAnsi="Times New Roman" w:cs="Times New Roman"/>
        </w:rPr>
        <w:t>İHA'ların</w:t>
      </w:r>
      <w:proofErr w:type="spellEnd"/>
      <w:r w:rsidRPr="0004276A">
        <w:rPr>
          <w:rFonts w:ascii="Times New Roman" w:hAnsi="Times New Roman" w:cs="Times New Roman"/>
        </w:rPr>
        <w:t xml:space="preserve"> tasarım ve geliştirme süreçlerini, robot kısıtlamalarını ve yarışma formatını kapsar.</w:t>
      </w:r>
    </w:p>
    <w:p w14:paraId="41AFA3CC" w14:textId="77777777" w:rsidR="001636F8" w:rsidRPr="0004276A" w:rsidRDefault="001636F8" w:rsidP="0004276A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İHA Tipi:</w:t>
      </w:r>
      <w:r w:rsidRPr="0004276A">
        <w:rPr>
          <w:rFonts w:ascii="Times New Roman" w:hAnsi="Times New Roman" w:cs="Times New Roman"/>
        </w:rPr>
        <w:t xml:space="preserve"> Sadece </w:t>
      </w:r>
      <w:proofErr w:type="spellStart"/>
      <w:r w:rsidRPr="0004276A">
        <w:rPr>
          <w:rFonts w:ascii="Times New Roman" w:hAnsi="Times New Roman" w:cs="Times New Roman"/>
          <w:b/>
          <w:bCs/>
        </w:rPr>
        <w:t>Quadcopter</w:t>
      </w:r>
      <w:proofErr w:type="spellEnd"/>
      <w:r w:rsidRPr="0004276A">
        <w:rPr>
          <w:rFonts w:ascii="Times New Roman" w:hAnsi="Times New Roman" w:cs="Times New Roman"/>
        </w:rPr>
        <w:t xml:space="preserve"> tipi Mini İHA kabul edilir.</w:t>
      </w:r>
    </w:p>
    <w:p w14:paraId="0A2B923E" w14:textId="77777777" w:rsidR="001636F8" w:rsidRPr="0004276A" w:rsidRDefault="001636F8" w:rsidP="0004276A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Boyut ve Ağırlık Kısıtlamaları:</w:t>
      </w:r>
    </w:p>
    <w:p w14:paraId="4B467FB9" w14:textId="77777777" w:rsidR="0004276A" w:rsidRDefault="001636F8" w:rsidP="0004276A">
      <w:pPr>
        <w:numPr>
          <w:ilvl w:val="1"/>
          <w:numId w:val="2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</w:rPr>
        <w:t xml:space="preserve">Maksimum ağırlık </w:t>
      </w:r>
      <w:r w:rsidRPr="0004276A">
        <w:rPr>
          <w:rFonts w:ascii="Times New Roman" w:hAnsi="Times New Roman" w:cs="Times New Roman"/>
          <w:b/>
          <w:bCs/>
        </w:rPr>
        <w:t>350 gramdır</w:t>
      </w:r>
      <w:r w:rsidRPr="0004276A">
        <w:rPr>
          <w:rFonts w:ascii="Times New Roman" w:hAnsi="Times New Roman" w:cs="Times New Roman"/>
        </w:rPr>
        <w:t>.</w:t>
      </w:r>
      <w:r w:rsidR="0004276A">
        <w:rPr>
          <w:rFonts w:ascii="Times New Roman" w:hAnsi="Times New Roman" w:cs="Times New Roman"/>
        </w:rPr>
        <w:t xml:space="preserve"> </w:t>
      </w:r>
    </w:p>
    <w:p w14:paraId="4C5BA70C" w14:textId="6A9EB54B" w:rsidR="001636F8" w:rsidRPr="0004276A" w:rsidRDefault="001636F8" w:rsidP="0004276A">
      <w:pPr>
        <w:numPr>
          <w:ilvl w:val="1"/>
          <w:numId w:val="2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</w:rPr>
        <w:t xml:space="preserve">Pervaneler </w:t>
      </w:r>
      <w:proofErr w:type="gramStart"/>
      <w:r w:rsidRPr="0004276A">
        <w:rPr>
          <w:rFonts w:ascii="Times New Roman" w:hAnsi="Times New Roman" w:cs="Times New Roman"/>
        </w:rPr>
        <w:t>dahil</w:t>
      </w:r>
      <w:proofErr w:type="gramEnd"/>
      <w:r w:rsidRPr="0004276A">
        <w:rPr>
          <w:rFonts w:ascii="Times New Roman" w:hAnsi="Times New Roman" w:cs="Times New Roman"/>
        </w:rPr>
        <w:t xml:space="preserve"> en büyük boyutu </w:t>
      </w:r>
      <w:r w:rsidRPr="0004276A">
        <w:rPr>
          <w:rFonts w:ascii="Times New Roman" w:hAnsi="Times New Roman" w:cs="Times New Roman"/>
          <w:b/>
          <w:bCs/>
        </w:rPr>
        <w:t>300 mm'yi</w:t>
      </w:r>
      <w:r w:rsidRPr="0004276A">
        <w:rPr>
          <w:rFonts w:ascii="Times New Roman" w:hAnsi="Times New Roman" w:cs="Times New Roman"/>
        </w:rPr>
        <w:t xml:space="preserve"> geçemez.</w:t>
      </w:r>
    </w:p>
    <w:p w14:paraId="73246520" w14:textId="77777777" w:rsidR="001636F8" w:rsidRPr="0004276A" w:rsidRDefault="001636F8" w:rsidP="0004276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Pervane:</w:t>
      </w:r>
      <w:r w:rsidRPr="0004276A">
        <w:rPr>
          <w:rFonts w:ascii="Times New Roman" w:hAnsi="Times New Roman" w:cs="Times New Roman"/>
        </w:rPr>
        <w:t xml:space="preserve"> Pervanelerin çapı </w:t>
      </w:r>
      <w:r w:rsidRPr="0004276A">
        <w:rPr>
          <w:rFonts w:ascii="Times New Roman" w:hAnsi="Times New Roman" w:cs="Times New Roman"/>
          <w:b/>
          <w:bCs/>
        </w:rPr>
        <w:t>160 mm'den</w:t>
      </w:r>
      <w:r w:rsidRPr="0004276A">
        <w:rPr>
          <w:rFonts w:ascii="Times New Roman" w:hAnsi="Times New Roman" w:cs="Times New Roman"/>
        </w:rPr>
        <w:t xml:space="preserve"> küçük olmalıdır.</w:t>
      </w:r>
    </w:p>
    <w:p w14:paraId="564880CC" w14:textId="77777777" w:rsidR="001636F8" w:rsidRPr="0004276A" w:rsidRDefault="001636F8" w:rsidP="0004276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Batarya:</w:t>
      </w:r>
      <w:r w:rsidRPr="0004276A">
        <w:rPr>
          <w:rFonts w:ascii="Times New Roman" w:hAnsi="Times New Roman" w:cs="Times New Roman"/>
        </w:rPr>
        <w:t xml:space="preserve"> Sadece </w:t>
      </w:r>
      <w:r w:rsidRPr="0004276A">
        <w:rPr>
          <w:rFonts w:ascii="Times New Roman" w:hAnsi="Times New Roman" w:cs="Times New Roman"/>
          <w:b/>
          <w:bCs/>
        </w:rPr>
        <w:t xml:space="preserve">3S/1300 </w:t>
      </w:r>
      <w:proofErr w:type="spellStart"/>
      <w:r w:rsidRPr="0004276A">
        <w:rPr>
          <w:rFonts w:ascii="Times New Roman" w:hAnsi="Times New Roman" w:cs="Times New Roman"/>
          <w:b/>
          <w:bCs/>
        </w:rPr>
        <w:t>mAh'a</w:t>
      </w:r>
      <w:proofErr w:type="spellEnd"/>
      <w:r w:rsidRPr="0004276A">
        <w:rPr>
          <w:rFonts w:ascii="Times New Roman" w:hAnsi="Times New Roman" w:cs="Times New Roman"/>
          <w:b/>
          <w:bCs/>
        </w:rPr>
        <w:t xml:space="preserve"> kadar </w:t>
      </w:r>
      <w:proofErr w:type="spellStart"/>
      <w:r w:rsidRPr="0004276A">
        <w:rPr>
          <w:rFonts w:ascii="Times New Roman" w:hAnsi="Times New Roman" w:cs="Times New Roman"/>
          <w:b/>
          <w:bCs/>
        </w:rPr>
        <w:t>LiPo</w:t>
      </w:r>
      <w:proofErr w:type="spellEnd"/>
      <w:r w:rsidRPr="0004276A">
        <w:rPr>
          <w:rFonts w:ascii="Times New Roman" w:hAnsi="Times New Roman" w:cs="Times New Roman"/>
        </w:rPr>
        <w:t xml:space="preserve"> batarya kullanılabilir.</w:t>
      </w:r>
    </w:p>
    <w:p w14:paraId="3681FBD6" w14:textId="2471CB23" w:rsidR="001636F8" w:rsidRPr="0004276A" w:rsidRDefault="001636F8" w:rsidP="0004276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Yarışma Alanı:</w:t>
      </w:r>
      <w:r w:rsidRPr="0004276A">
        <w:rPr>
          <w:rFonts w:ascii="Times New Roman" w:hAnsi="Times New Roman" w:cs="Times New Roman"/>
        </w:rPr>
        <w:t xml:space="preserve"> Yaklaşık 10 X 10 metrelik bir alana kurulmuştur.</w:t>
      </w:r>
    </w:p>
    <w:p w14:paraId="33A6FF88" w14:textId="5CC0C2C1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A5E67D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276A">
        <w:rPr>
          <w:rFonts w:ascii="Times New Roman" w:hAnsi="Times New Roman" w:cs="Times New Roman"/>
          <w:b/>
          <w:bCs/>
        </w:rPr>
        <w:t>5. Yarışma Kategorileri</w:t>
      </w:r>
    </w:p>
    <w:p w14:paraId="7F881A54" w14:textId="0D4A72E3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</w:rPr>
        <w:lastRenderedPageBreak/>
        <w:t xml:space="preserve">Bu teknik şartname </w:t>
      </w:r>
      <w:r w:rsidR="009A4552">
        <w:rPr>
          <w:rFonts w:ascii="Times New Roman" w:hAnsi="Times New Roman" w:cs="Times New Roman"/>
          <w:b/>
          <w:bCs/>
          <w:kern w:val="0"/>
          <w14:ligatures w14:val="none"/>
        </w:rPr>
        <w:t>Bozkırın Mucitleri Proje Yarışması</w:t>
      </w:r>
      <w:r w:rsidR="009A4552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4276A">
        <w:rPr>
          <w:rFonts w:ascii="Times New Roman" w:hAnsi="Times New Roman" w:cs="Times New Roman"/>
        </w:rPr>
        <w:t xml:space="preserve">bünyesindeki </w:t>
      </w:r>
      <w:r w:rsidRPr="0004276A">
        <w:rPr>
          <w:rFonts w:ascii="Times New Roman" w:hAnsi="Times New Roman" w:cs="Times New Roman"/>
          <w:b/>
          <w:bCs/>
        </w:rPr>
        <w:t>Mini İnsansız Hava Aracı (Mini İHA)</w:t>
      </w:r>
      <w:r w:rsidRPr="0004276A">
        <w:rPr>
          <w:rFonts w:ascii="Times New Roman" w:hAnsi="Times New Roman" w:cs="Times New Roman"/>
        </w:rPr>
        <w:t xml:space="preserve"> Kategorisi için hazırlanmıştır.</w:t>
      </w:r>
    </w:p>
    <w:p w14:paraId="23670F50" w14:textId="4E7E4242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6F952B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276A">
        <w:rPr>
          <w:rFonts w:ascii="Times New Roman" w:hAnsi="Times New Roman" w:cs="Times New Roman"/>
          <w:b/>
          <w:bCs/>
        </w:rPr>
        <w:t>8. Katılım Koşulları</w:t>
      </w:r>
    </w:p>
    <w:p w14:paraId="75BA565A" w14:textId="55F8B051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Hedef Kitle:</w:t>
      </w:r>
      <w:r w:rsidRPr="0004276A">
        <w:rPr>
          <w:rFonts w:ascii="Times New Roman" w:hAnsi="Times New Roman" w:cs="Times New Roman"/>
        </w:rPr>
        <w:t xml:space="preserve"> </w:t>
      </w:r>
      <w:r w:rsidR="00F31025">
        <w:rPr>
          <w:rFonts w:ascii="Times New Roman" w:hAnsi="Times New Roman" w:cs="Times New Roman"/>
          <w:kern w:val="0"/>
          <w14:ligatures w14:val="none"/>
        </w:rPr>
        <w:t>Ortaokul ve Lise öğrencileri başvurabilir.</w:t>
      </w:r>
      <w:bookmarkStart w:id="0" w:name="_GoBack"/>
      <w:bookmarkEnd w:id="0"/>
    </w:p>
    <w:p w14:paraId="088FC2B2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Belge Zorunluluğu:</w:t>
      </w:r>
      <w:r w:rsidRPr="0004276A">
        <w:rPr>
          <w:rFonts w:ascii="Times New Roman" w:hAnsi="Times New Roman" w:cs="Times New Roman"/>
        </w:rPr>
        <w:t xml:space="preserve"> Başvuru yapan takımın, robotun kendileri tarafından tasarlandığını ve üretildiğini belgeleyen bir </w:t>
      </w:r>
      <w:r w:rsidRPr="0004276A">
        <w:rPr>
          <w:rFonts w:ascii="Times New Roman" w:hAnsi="Times New Roman" w:cs="Times New Roman"/>
          <w:b/>
          <w:bCs/>
        </w:rPr>
        <w:t>Robot Üretim Raporu</w:t>
      </w:r>
      <w:r w:rsidRPr="0004276A">
        <w:rPr>
          <w:rFonts w:ascii="Times New Roman" w:hAnsi="Times New Roman" w:cs="Times New Roman"/>
        </w:rPr>
        <w:t>'nu sisteme yüklemesi zorunludur.</w:t>
      </w:r>
    </w:p>
    <w:p w14:paraId="0E2CCDDB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Genel Şartlar:</w:t>
      </w:r>
      <w:r w:rsidRPr="0004276A">
        <w:rPr>
          <w:rFonts w:ascii="Times New Roman" w:hAnsi="Times New Roman" w:cs="Times New Roman"/>
        </w:rPr>
        <w:t xml:space="preserve"> Başvuru yapılmadan önce Uygulama Kılavuzu'nun mutlaka okunması gerekmektedir.</w:t>
      </w:r>
    </w:p>
    <w:p w14:paraId="67E1FDF5" w14:textId="1406FF53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D89112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276A">
        <w:rPr>
          <w:rFonts w:ascii="Times New Roman" w:hAnsi="Times New Roman" w:cs="Times New Roman"/>
          <w:b/>
          <w:bCs/>
        </w:rPr>
        <w:t>9. Yarışma Süreci</w:t>
      </w:r>
    </w:p>
    <w:p w14:paraId="06423D0E" w14:textId="695B2294" w:rsidR="001636F8" w:rsidRPr="0004276A" w:rsidRDefault="001636F8" w:rsidP="0004276A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Tur Sayısı:</w:t>
      </w:r>
      <w:r w:rsidRPr="0004276A">
        <w:rPr>
          <w:rFonts w:ascii="Times New Roman" w:hAnsi="Times New Roman" w:cs="Times New Roman"/>
        </w:rPr>
        <w:t xml:space="preserve"> Yarışma; Eleme Turu, Yarı Final Turu ve Final Turu olmak üzere </w:t>
      </w:r>
      <w:r w:rsidRPr="0004276A">
        <w:rPr>
          <w:rFonts w:ascii="Times New Roman" w:hAnsi="Times New Roman" w:cs="Times New Roman"/>
          <w:b/>
          <w:bCs/>
        </w:rPr>
        <w:t>3 tur</w:t>
      </w:r>
      <w:r w:rsidRPr="0004276A">
        <w:rPr>
          <w:rFonts w:ascii="Times New Roman" w:hAnsi="Times New Roman" w:cs="Times New Roman"/>
        </w:rPr>
        <w:t xml:space="preserve"> üzerinden yapılacaktır.</w:t>
      </w:r>
    </w:p>
    <w:p w14:paraId="362CE993" w14:textId="77777777" w:rsidR="001636F8" w:rsidRPr="0004276A" w:rsidRDefault="001636F8" w:rsidP="0004276A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Süre:</w:t>
      </w:r>
      <w:r w:rsidRPr="0004276A">
        <w:rPr>
          <w:rFonts w:ascii="Times New Roman" w:hAnsi="Times New Roman" w:cs="Times New Roman"/>
        </w:rPr>
        <w:t xml:space="preserve"> Azami yarışma süresi </w:t>
      </w:r>
      <w:r w:rsidRPr="0004276A">
        <w:rPr>
          <w:rFonts w:ascii="Times New Roman" w:hAnsi="Times New Roman" w:cs="Times New Roman"/>
          <w:b/>
          <w:bCs/>
        </w:rPr>
        <w:t>240 saniyedir (4 dakika)</w:t>
      </w:r>
      <w:r w:rsidRPr="0004276A">
        <w:rPr>
          <w:rFonts w:ascii="Times New Roman" w:hAnsi="Times New Roman" w:cs="Times New Roman"/>
        </w:rPr>
        <w:t>.</w:t>
      </w:r>
    </w:p>
    <w:p w14:paraId="74097BAC" w14:textId="77777777" w:rsidR="001636F8" w:rsidRPr="0004276A" w:rsidRDefault="001636F8" w:rsidP="0004276A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Görevler:</w:t>
      </w:r>
      <w:r w:rsidRPr="0004276A">
        <w:rPr>
          <w:rFonts w:ascii="Times New Roman" w:hAnsi="Times New Roman" w:cs="Times New Roman"/>
        </w:rPr>
        <w:t xml:space="preserve"> Kalkış, Belirlenen İrtifada Uçuş, Belirtilen Yöne İlerleme, Alanın Taranması, İniş ve Toplama (Nesne Taşıma) görevleri bulunmaktadır.</w:t>
      </w:r>
    </w:p>
    <w:p w14:paraId="2ADA7C6F" w14:textId="77777777" w:rsidR="001636F8" w:rsidRPr="0004276A" w:rsidRDefault="001636F8" w:rsidP="0004276A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Puanlama:</w:t>
      </w:r>
      <w:r w:rsidRPr="0004276A">
        <w:rPr>
          <w:rFonts w:ascii="Times New Roman" w:hAnsi="Times New Roman" w:cs="Times New Roman"/>
        </w:rPr>
        <w:t xml:space="preserve"> Görevler için belirlenen puanlar toplanarak genel sıralama belirlenir.</w:t>
      </w:r>
    </w:p>
    <w:p w14:paraId="1AE4670C" w14:textId="6A14D4AD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51FE17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276A">
        <w:rPr>
          <w:rFonts w:ascii="Times New Roman" w:hAnsi="Times New Roman" w:cs="Times New Roman"/>
          <w:b/>
          <w:bCs/>
        </w:rPr>
        <w:t>10. Jüri Süreci</w:t>
      </w:r>
    </w:p>
    <w:p w14:paraId="2F8DA42E" w14:textId="77777777" w:rsidR="001636F8" w:rsidRPr="0004276A" w:rsidRDefault="001636F8" w:rsidP="0004276A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Teknik Kontrol:</w:t>
      </w:r>
      <w:r w:rsidRPr="0004276A">
        <w:rPr>
          <w:rFonts w:ascii="Times New Roman" w:hAnsi="Times New Roman" w:cs="Times New Roman"/>
        </w:rPr>
        <w:t xml:space="preserve"> Yarışma öncesinde </w:t>
      </w:r>
      <w:proofErr w:type="spellStart"/>
      <w:r w:rsidRPr="0004276A">
        <w:rPr>
          <w:rFonts w:ascii="Times New Roman" w:hAnsi="Times New Roman" w:cs="Times New Roman"/>
        </w:rPr>
        <w:t>İHA'ların</w:t>
      </w:r>
      <w:proofErr w:type="spellEnd"/>
      <w:r w:rsidRPr="0004276A">
        <w:rPr>
          <w:rFonts w:ascii="Times New Roman" w:hAnsi="Times New Roman" w:cs="Times New Roman"/>
        </w:rPr>
        <w:t xml:space="preserve"> teknik şartnameye uygunluğu hakemler tarafından kontrol edilir.</w:t>
      </w:r>
    </w:p>
    <w:p w14:paraId="67E03ACC" w14:textId="77777777" w:rsidR="001636F8" w:rsidRPr="0004276A" w:rsidRDefault="001636F8" w:rsidP="0004276A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Diskalifiye Durumları:</w:t>
      </w:r>
    </w:p>
    <w:p w14:paraId="3F9C12E2" w14:textId="77777777" w:rsidR="0004276A" w:rsidRDefault="001636F8" w:rsidP="0004276A">
      <w:pPr>
        <w:numPr>
          <w:ilvl w:val="1"/>
          <w:numId w:val="6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</w:rPr>
        <w:t xml:space="preserve">Mini </w:t>
      </w:r>
      <w:proofErr w:type="spellStart"/>
      <w:r w:rsidRPr="0004276A">
        <w:rPr>
          <w:rFonts w:ascii="Times New Roman" w:hAnsi="Times New Roman" w:cs="Times New Roman"/>
        </w:rPr>
        <w:t>İHA'nın</w:t>
      </w:r>
      <w:proofErr w:type="spellEnd"/>
      <w:r w:rsidRPr="0004276A">
        <w:rPr>
          <w:rFonts w:ascii="Times New Roman" w:hAnsi="Times New Roman" w:cs="Times New Roman"/>
        </w:rPr>
        <w:t xml:space="preserve"> teknik şartnameye uymaması.</w:t>
      </w:r>
      <w:r w:rsidR="0004276A">
        <w:rPr>
          <w:rFonts w:ascii="Times New Roman" w:hAnsi="Times New Roman" w:cs="Times New Roman"/>
        </w:rPr>
        <w:t xml:space="preserve"> </w:t>
      </w:r>
    </w:p>
    <w:p w14:paraId="4CE9573D" w14:textId="618D44E6" w:rsidR="001636F8" w:rsidRPr="0004276A" w:rsidRDefault="001636F8" w:rsidP="0004276A">
      <w:pPr>
        <w:numPr>
          <w:ilvl w:val="1"/>
          <w:numId w:val="6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</w:rPr>
        <w:t xml:space="preserve">Uçuş sırasında </w:t>
      </w:r>
      <w:proofErr w:type="spellStart"/>
      <w:r w:rsidRPr="0004276A">
        <w:rPr>
          <w:rFonts w:ascii="Times New Roman" w:hAnsi="Times New Roman" w:cs="Times New Roman"/>
        </w:rPr>
        <w:t>İHA'nın</w:t>
      </w:r>
      <w:proofErr w:type="spellEnd"/>
      <w:r w:rsidRPr="0004276A">
        <w:rPr>
          <w:rFonts w:ascii="Times New Roman" w:hAnsi="Times New Roman" w:cs="Times New Roman"/>
        </w:rPr>
        <w:t xml:space="preserve"> dağılması ve parçalarının pist dışına çıkması.</w:t>
      </w:r>
    </w:p>
    <w:p w14:paraId="2EC4B014" w14:textId="77777777" w:rsidR="001636F8" w:rsidRPr="0004276A" w:rsidRDefault="001636F8" w:rsidP="0004276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Ceza Uygulaması:</w:t>
      </w:r>
      <w:r w:rsidRPr="0004276A">
        <w:rPr>
          <w:rFonts w:ascii="Times New Roman" w:hAnsi="Times New Roman" w:cs="Times New Roman"/>
        </w:rPr>
        <w:t xml:space="preserve"> Belirlenen irtifanın altında uçan takımlara her uyarı için </w:t>
      </w:r>
      <w:r w:rsidRPr="0004276A">
        <w:rPr>
          <w:rFonts w:ascii="Times New Roman" w:hAnsi="Times New Roman" w:cs="Times New Roman"/>
          <w:b/>
          <w:bCs/>
        </w:rPr>
        <w:t>20 saniye</w:t>
      </w:r>
      <w:r w:rsidRPr="0004276A">
        <w:rPr>
          <w:rFonts w:ascii="Times New Roman" w:hAnsi="Times New Roman" w:cs="Times New Roman"/>
        </w:rPr>
        <w:t xml:space="preserve"> süre cezası; test alanı dışında uçuş yapan takımlara her uyarı için </w:t>
      </w:r>
      <w:r w:rsidRPr="0004276A">
        <w:rPr>
          <w:rFonts w:ascii="Times New Roman" w:hAnsi="Times New Roman" w:cs="Times New Roman"/>
          <w:b/>
          <w:bCs/>
        </w:rPr>
        <w:t>30 saniye</w:t>
      </w:r>
      <w:r w:rsidRPr="0004276A">
        <w:rPr>
          <w:rFonts w:ascii="Times New Roman" w:hAnsi="Times New Roman" w:cs="Times New Roman"/>
        </w:rPr>
        <w:t xml:space="preserve"> süre cezası verilir.</w:t>
      </w:r>
    </w:p>
    <w:p w14:paraId="4AA3BED7" w14:textId="77777777" w:rsidR="001636F8" w:rsidRPr="0004276A" w:rsidRDefault="001636F8" w:rsidP="0004276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Güvenlik Notu:</w:t>
      </w:r>
      <w:r w:rsidRPr="0004276A">
        <w:rPr>
          <w:rFonts w:ascii="Times New Roman" w:hAnsi="Times New Roman" w:cs="Times New Roman"/>
        </w:rPr>
        <w:t xml:space="preserve"> Batarya fişleri, acil durumda bataryanın </w:t>
      </w:r>
      <w:proofErr w:type="spellStart"/>
      <w:r w:rsidRPr="0004276A">
        <w:rPr>
          <w:rFonts w:ascii="Times New Roman" w:hAnsi="Times New Roman" w:cs="Times New Roman"/>
        </w:rPr>
        <w:t>İHA’dan</w:t>
      </w:r>
      <w:proofErr w:type="spellEnd"/>
      <w:r w:rsidRPr="0004276A">
        <w:rPr>
          <w:rFonts w:ascii="Times New Roman" w:hAnsi="Times New Roman" w:cs="Times New Roman"/>
        </w:rPr>
        <w:t xml:space="preserve"> kolayca sökülebilmesi için, hakem tarafından kolaylıkla çıkarılabilecek şekilde yerleştirilmelidir.</w:t>
      </w:r>
    </w:p>
    <w:p w14:paraId="06DD1434" w14:textId="3C2FE476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5CB70D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276A">
        <w:rPr>
          <w:rFonts w:ascii="Times New Roman" w:hAnsi="Times New Roman" w:cs="Times New Roman"/>
          <w:b/>
          <w:bCs/>
        </w:rPr>
        <w:t>11. Ödüller</w:t>
      </w:r>
    </w:p>
    <w:p w14:paraId="01E7555A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</w:rPr>
        <w:t>Sıralama yarışmaları sonucunda belirlenen derecelere göre ödüllendirme yapılacaktır.</w:t>
      </w:r>
    </w:p>
    <w:p w14:paraId="22C21931" w14:textId="145C6720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4D28D3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276A">
        <w:rPr>
          <w:rFonts w:ascii="Times New Roman" w:hAnsi="Times New Roman" w:cs="Times New Roman"/>
          <w:b/>
          <w:bCs/>
        </w:rPr>
        <w:lastRenderedPageBreak/>
        <w:t>12. Proje Çıktılarının Desteklenmesi</w:t>
      </w:r>
    </w:p>
    <w:p w14:paraId="2A23DDBA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</w:rPr>
        <w:t>Dosya içeriğinde proje çıktıları (İHA tasarımları ve yazılımları) için yarışma sonrası bir destekleme veya ticarileştirme hükmü bulunmamaktadır.</w:t>
      </w:r>
    </w:p>
    <w:p w14:paraId="352BB7E1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4D80888" w14:textId="3C8AD575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276A">
        <w:rPr>
          <w:rFonts w:ascii="Times New Roman" w:hAnsi="Times New Roman" w:cs="Times New Roman"/>
          <w:b/>
          <w:bCs/>
        </w:rPr>
        <w:t>13. Uygulama Takvimi</w:t>
      </w:r>
    </w:p>
    <w:p w14:paraId="1ECC4FFB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Yarışma Yılı:</w:t>
      </w:r>
      <w:r w:rsidRPr="0004276A">
        <w:rPr>
          <w:rFonts w:ascii="Times New Roman" w:hAnsi="Times New Roman" w:cs="Times New Roman"/>
        </w:rPr>
        <w:t xml:space="preserve"> 2025.</w:t>
      </w:r>
    </w:p>
    <w:p w14:paraId="1F250C5A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Test Süresi:</w:t>
      </w:r>
      <w:r w:rsidRPr="0004276A">
        <w:rPr>
          <w:rFonts w:ascii="Times New Roman" w:hAnsi="Times New Roman" w:cs="Times New Roman"/>
        </w:rPr>
        <w:t xml:space="preserve"> Takımlara, </w:t>
      </w:r>
      <w:proofErr w:type="spellStart"/>
      <w:r w:rsidRPr="0004276A">
        <w:rPr>
          <w:rFonts w:ascii="Times New Roman" w:hAnsi="Times New Roman" w:cs="Times New Roman"/>
        </w:rPr>
        <w:t>İHA’larını</w:t>
      </w:r>
      <w:proofErr w:type="spellEnd"/>
      <w:r w:rsidRPr="0004276A">
        <w:rPr>
          <w:rFonts w:ascii="Times New Roman" w:hAnsi="Times New Roman" w:cs="Times New Roman"/>
        </w:rPr>
        <w:t xml:space="preserve"> test edebilmeleri için yarışma bölgesi içerisinde özel bir test alanı tahsis edilecektir.</w:t>
      </w:r>
    </w:p>
    <w:p w14:paraId="6B57AD10" w14:textId="0C69964C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Detaylar:</w:t>
      </w:r>
      <w:r w:rsidRPr="0004276A">
        <w:rPr>
          <w:rFonts w:ascii="Times New Roman" w:hAnsi="Times New Roman" w:cs="Times New Roman"/>
        </w:rPr>
        <w:t xml:space="preserve"> Başvuru ve yarışma günlerine ilişkin detaylı takvim "Uygulama Kılavuzu’nda yer almaktadır.</w:t>
      </w:r>
    </w:p>
    <w:p w14:paraId="1D972CE2" w14:textId="171176CB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A1AD7F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276A">
        <w:rPr>
          <w:rFonts w:ascii="Times New Roman" w:hAnsi="Times New Roman" w:cs="Times New Roman"/>
          <w:b/>
          <w:bCs/>
        </w:rPr>
        <w:t>14. Yürürlük</w:t>
      </w:r>
    </w:p>
    <w:p w14:paraId="1489C159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Kural Değişikliği:</w:t>
      </w:r>
      <w:r w:rsidRPr="0004276A">
        <w:rPr>
          <w:rFonts w:ascii="Times New Roman" w:hAnsi="Times New Roman" w:cs="Times New Roman"/>
        </w:rPr>
        <w:t xml:space="preserve"> Yarışma Organizasyon Komitesi gerekli gördüğü durumlarda, yarışmanın bütünlüğünü bozmayacak şekilde kuralları değiştirme hakkına sahiptir.</w:t>
      </w:r>
    </w:p>
    <w:p w14:paraId="03CB2F81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İletişim:</w:t>
      </w:r>
      <w:r w:rsidRPr="0004276A">
        <w:rPr>
          <w:rFonts w:ascii="Times New Roman" w:hAnsi="Times New Roman" w:cs="Times New Roman"/>
        </w:rPr>
        <w:t xml:space="preserve"> Yarışmacılar sorularını sadece robot.meb.gov.tr sistemine giriş yaptıktan sonra bilgilendirme menüsünden kategorilerini seçerek sormalıdır.</w:t>
      </w:r>
    </w:p>
    <w:p w14:paraId="24EA15DF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76A">
        <w:rPr>
          <w:rFonts w:ascii="Times New Roman" w:hAnsi="Times New Roman" w:cs="Times New Roman"/>
          <w:b/>
          <w:bCs/>
        </w:rPr>
        <w:t>Sorumluluk:</w:t>
      </w:r>
      <w:r w:rsidRPr="0004276A">
        <w:rPr>
          <w:rFonts w:ascii="Times New Roman" w:hAnsi="Times New Roman" w:cs="Times New Roman"/>
        </w:rPr>
        <w:t xml:space="preserve"> Başvuru yapılmadan önce Uygulama Kılavuzu'nun okunması zorunludur.</w:t>
      </w:r>
    </w:p>
    <w:p w14:paraId="0D01BCED" w14:textId="77777777" w:rsidR="001636F8" w:rsidRPr="0004276A" w:rsidRDefault="001636F8" w:rsidP="0004276A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636F8" w:rsidRPr="00042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6E8"/>
    <w:multiLevelType w:val="hybridMultilevel"/>
    <w:tmpl w:val="BA3281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D1C73"/>
    <w:multiLevelType w:val="multilevel"/>
    <w:tmpl w:val="3AB4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605FC"/>
    <w:multiLevelType w:val="multilevel"/>
    <w:tmpl w:val="AF5E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C36DA"/>
    <w:multiLevelType w:val="multilevel"/>
    <w:tmpl w:val="E9C2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CC12AC"/>
    <w:multiLevelType w:val="multilevel"/>
    <w:tmpl w:val="214A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B16702"/>
    <w:multiLevelType w:val="hybridMultilevel"/>
    <w:tmpl w:val="F4306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17643"/>
    <w:multiLevelType w:val="multilevel"/>
    <w:tmpl w:val="6968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957DF6"/>
    <w:multiLevelType w:val="multilevel"/>
    <w:tmpl w:val="3AB4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F04BC"/>
    <w:multiLevelType w:val="multilevel"/>
    <w:tmpl w:val="8084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490E7C"/>
    <w:multiLevelType w:val="multilevel"/>
    <w:tmpl w:val="3AB4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D07580"/>
    <w:multiLevelType w:val="multilevel"/>
    <w:tmpl w:val="283A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4859C4"/>
    <w:multiLevelType w:val="multilevel"/>
    <w:tmpl w:val="1C84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F8"/>
    <w:rsid w:val="0004276A"/>
    <w:rsid w:val="001636F8"/>
    <w:rsid w:val="00170E35"/>
    <w:rsid w:val="00256CEF"/>
    <w:rsid w:val="006E2CF6"/>
    <w:rsid w:val="007F183A"/>
    <w:rsid w:val="009A4552"/>
    <w:rsid w:val="00D205F8"/>
    <w:rsid w:val="00F31025"/>
    <w:rsid w:val="00F3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3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3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3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3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3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3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3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3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3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3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3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3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3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36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36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36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36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36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36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3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3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63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63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163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1636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36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36F8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63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636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36F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3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3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3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3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3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3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3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3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3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3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3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3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36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36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36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36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36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36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3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3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63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63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163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1636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36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36F8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63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636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3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sorgun</dc:creator>
  <cp:lastModifiedBy>hp</cp:lastModifiedBy>
  <cp:revision>7</cp:revision>
  <dcterms:created xsi:type="dcterms:W3CDTF">2025-12-03T09:20:00Z</dcterms:created>
  <dcterms:modified xsi:type="dcterms:W3CDTF">2025-12-10T13:48:00Z</dcterms:modified>
</cp:coreProperties>
</file>