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77" w:rsidRDefault="00B65518">
      <w:pPr>
        <w:spacing w:before="1440" w:after="240"/>
        <w:jc w:val="center"/>
      </w:pPr>
      <w:r>
        <w:rPr>
          <w:b/>
          <w:bCs/>
          <w:color w:val="0D7A6E"/>
          <w:sz w:val="56"/>
          <w:szCs w:val="56"/>
        </w:rPr>
        <w:t>AYURVEDA FOR WEIGHT LOSS</w:t>
      </w:r>
    </w:p>
    <w:p w:rsidR="005C5777" w:rsidRDefault="00B65518">
      <w:pPr>
        <w:spacing w:after="80"/>
        <w:jc w:val="center"/>
      </w:pPr>
      <w:r>
        <w:rPr>
          <w:i/>
          <w:iCs/>
          <w:sz w:val="26"/>
          <w:szCs w:val="26"/>
        </w:rPr>
        <w:t>A Practical Guide to Losing Weight Through Ancient Wisdom</w:t>
      </w:r>
    </w:p>
    <w:p w:rsidR="005C5777" w:rsidRDefault="005C5777">
      <w:pPr>
        <w:pBdr>
          <w:bottom w:val="single" w:sz="4" w:space="1" w:color="CCCCCC"/>
        </w:pBdr>
        <w:spacing w:before="160" w:after="160"/>
      </w:pPr>
    </w:p>
    <w:p w:rsidR="005C5777" w:rsidRDefault="00B65518">
      <w:pPr>
        <w:spacing w:before="80" w:after="1440"/>
        <w:jc w:val="center"/>
      </w:pPr>
      <w:r>
        <w:rPr>
          <w:color w:val="888888"/>
          <w:sz w:val="20"/>
          <w:szCs w:val="20"/>
        </w:rPr>
        <w:t>Updated Edition</w:t>
      </w:r>
    </w:p>
    <w:p w:rsidR="005C5777" w:rsidRDefault="00B65518">
      <w:pPr>
        <w:pBdr>
          <w:top w:val="single" w:sz="4" w:space="0" w:color="CCCCCC"/>
          <w:bottom w:val="single" w:sz="4" w:space="0" w:color="CCCCCC"/>
        </w:pBdr>
        <w:shd w:val="clear" w:color="auto" w:fill="F5F5F5"/>
        <w:spacing w:before="80" w:after="160"/>
      </w:pPr>
      <w:r>
        <w:rPr>
          <w:b/>
          <w:bCs/>
        </w:rPr>
        <w:t xml:space="preserve">Note: </w:t>
      </w:r>
      <w:r>
        <w:t>This guide is for educational purposes only. Before making changes to your diet, exercise routine, or health practices, speak with a qualified healthcare provider.</w:t>
      </w:r>
      <w:r w:rsidR="00C66717">
        <w:t xml:space="preserve"> It was produced by altmed4u</w:t>
      </w:r>
    </w:p>
    <w:p w:rsidR="005C5777" w:rsidRDefault="005C5777">
      <w:pPr>
        <w:spacing w:before="60" w:after="60"/>
      </w:pPr>
    </w:p>
    <w:p w:rsidR="005C5777" w:rsidRDefault="00B65518">
      <w:pPr>
        <w:pStyle w:val="Heading1"/>
      </w:pPr>
      <w:r>
        <w:t>What Is Ayurveda</w:t>
      </w:r>
    </w:p>
    <w:p w:rsidR="005C5777" w:rsidRDefault="00B65518">
      <w:pPr>
        <w:spacing w:before="80" w:after="120"/>
        <w:jc w:val="both"/>
      </w:pPr>
      <w:r>
        <w:t>Ayurveda is one of the world's oldest and most complete health systems. It</w:t>
      </w:r>
      <w:r>
        <w:t xml:space="preserve"> originated in ancient India thousands of years ago and remains a living, practiced discipline today. The name tells you everything: ayur means life, veda means knowledge. Put together, Ayurveda is the science of life, not a treatment for illness, but a co</w:t>
      </w:r>
      <w:r>
        <w:t>mprehensive framework for sustaining health across a lifetime.</w:t>
      </w:r>
    </w:p>
    <w:p w:rsidR="005C5777" w:rsidRDefault="00B65518">
      <w:pPr>
        <w:spacing w:before="80" w:after="120"/>
        <w:jc w:val="both"/>
      </w:pPr>
      <w:r>
        <w:t>Two principles sit at the foundation of Ayurvedic thinking:</w:t>
      </w:r>
    </w:p>
    <w:p w:rsidR="005C5777" w:rsidRDefault="00B65518">
      <w:pPr>
        <w:pStyle w:val="ListParagraph"/>
        <w:numPr>
          <w:ilvl w:val="0"/>
          <w:numId w:val="2"/>
        </w:numPr>
        <w:spacing w:before="50" w:after="50"/>
      </w:pPr>
      <w:r>
        <w:t>Th</w:t>
      </w:r>
      <w:r w:rsidR="00C66717">
        <w:t>e body and mind are inseparable; w</w:t>
      </w:r>
      <w:r>
        <w:t>hat affects one affects the other.</w:t>
      </w:r>
    </w:p>
    <w:p w:rsidR="005C5777" w:rsidRDefault="00B65518">
      <w:pPr>
        <w:pStyle w:val="ListParagraph"/>
        <w:numPr>
          <w:ilvl w:val="0"/>
          <w:numId w:val="2"/>
        </w:numPr>
        <w:spacing w:before="50" w:after="50"/>
      </w:pPr>
      <w:r>
        <w:t>Nothing is more powerful for healing and transforming the body</w:t>
      </w:r>
      <w:r>
        <w:t xml:space="preserve"> than the mind.</w:t>
      </w:r>
    </w:p>
    <w:p w:rsidR="005C5777" w:rsidRDefault="005C5777">
      <w:pPr>
        <w:spacing w:before="60" w:after="60"/>
      </w:pPr>
    </w:p>
    <w:p w:rsidR="005C5777" w:rsidRDefault="00B65518">
      <w:pPr>
        <w:spacing w:before="80" w:after="120"/>
        <w:jc w:val="both"/>
      </w:pPr>
      <w:r>
        <w:t>This is not a philosophical abstraction. It is a working model with direct practical implications. When the mind is chronically stressed, the body produces cortisol, inflammation rises, digestion suffers, and weight accumulates. When the m</w:t>
      </w:r>
      <w:r>
        <w:t>ind is calm and engaged, the body regulates itself more effectively. Ayurveda builds systems to keep that relationship functioning well.</w:t>
      </w:r>
    </w:p>
    <w:p w:rsidR="005C5777" w:rsidRDefault="00B65518">
      <w:pPr>
        <w:spacing w:before="80" w:after="120"/>
        <w:jc w:val="both"/>
      </w:pPr>
      <w:r>
        <w:t>Meditation is one of the tools. When practiced regularly, it slows breathing and heart rate, reduces cortisol productio</w:t>
      </w:r>
      <w:r>
        <w:t>n, and increases serotonin, endorphins, dopamine, and oxytocin. The result is measurable: less stress, better hormonal balance, and a body that is less driven to store fat.</w:t>
      </w:r>
    </w:p>
    <w:p w:rsidR="005C5777" w:rsidRDefault="00B65518">
      <w:pPr>
        <w:spacing w:before="80" w:after="120"/>
        <w:jc w:val="both"/>
      </w:pPr>
      <w:r>
        <w:t>Meditation is one part of a much larger system. Ayurveda addresses digestion, sleep</w:t>
      </w:r>
      <w:r>
        <w:t xml:space="preserve">, movement, diet, and daily rhythm with the same level of attention. The </w:t>
      </w:r>
      <w:r w:rsidR="00C66717">
        <w:t>weight-loss plan in</w:t>
      </w:r>
      <w:r>
        <w:t xml:space="preserve"> Ayurveda is not a short-term fix. It is a set of practices designed to work together and sustain results over time.</w:t>
      </w:r>
    </w:p>
    <w:p w:rsidR="005C5777" w:rsidRDefault="005C5777">
      <w:pPr>
        <w:spacing w:before="60" w:after="60"/>
      </w:pPr>
    </w:p>
    <w:p w:rsidR="005C5777" w:rsidRDefault="00B65518">
      <w:pPr>
        <w:pBdr>
          <w:left w:val="single" w:sz="20" w:space="12" w:color="0D7A6E"/>
        </w:pBdr>
        <w:shd w:val="clear" w:color="auto" w:fill="E6F4F2"/>
        <w:spacing w:before="180" w:after="180"/>
        <w:ind w:left="720" w:right="720"/>
      </w:pPr>
      <w:r>
        <w:rPr>
          <w:i/>
          <w:iCs/>
        </w:rPr>
        <w:lastRenderedPageBreak/>
        <w:t>After breathing, eating is the most important daily act for the body. Ayurveda treats food as medicine and digestion as the engine of health.</w:t>
      </w:r>
    </w:p>
    <w:p w:rsidR="005C5777" w:rsidRDefault="005C5777">
      <w:pPr>
        <w:spacing w:before="60" w:after="60"/>
      </w:pPr>
    </w:p>
    <w:p w:rsidR="005C5777" w:rsidRDefault="00B65518">
      <w:pPr>
        <w:spacing w:before="80" w:after="120"/>
        <w:jc w:val="both"/>
      </w:pPr>
      <w:r>
        <w:t>The Ayurvedic approach to diet is built around one core principle: every meal should include all six tastes. Thos</w:t>
      </w:r>
      <w:r>
        <w:t>e tastes are sweet, sour, salty, pungent, bitter, and astringent. When all six are present, the body receives the full range of nutrients it needs</w:t>
      </w:r>
      <w:r w:rsidR="008624E1">
        <w:t>,</w:t>
      </w:r>
      <w:r>
        <w:t xml:space="preserve"> and hunger is satisfied more completely. This is not a complicated system. It is a practical framework for bu</w:t>
      </w:r>
      <w:r>
        <w:t>ilding meals that actually nourish.</w:t>
      </w:r>
    </w:p>
    <w:p w:rsidR="005C5777" w:rsidRDefault="00B65518">
      <w:pPr>
        <w:pStyle w:val="Heading1"/>
      </w:pPr>
      <w:r>
        <w:t>Key Philosophies of Ayurveda for Weight Loss</w:t>
      </w:r>
    </w:p>
    <w:p w:rsidR="005C5777" w:rsidRDefault="00B65518">
      <w:pPr>
        <w:spacing w:before="80" w:after="120"/>
        <w:jc w:val="both"/>
      </w:pPr>
      <w:r>
        <w:t>Most weight loss programs focus on calories and exercise. Ayurveda focuses on why fat accumulates and what conditions allow the body to release it. These are different questio</w:t>
      </w:r>
      <w:r>
        <w:t>ns, and they lead to different answers.</w:t>
      </w:r>
    </w:p>
    <w:p w:rsidR="005C5777" w:rsidRDefault="00B65518">
      <w:pPr>
        <w:spacing w:before="80" w:after="120"/>
        <w:jc w:val="both"/>
      </w:pPr>
      <w:r>
        <w:t>The older you get, the more resistant the body becomes to conventional dieting. Calorie restriction and exercise routines that worked at 25 produce diminishing results at 45. Fat accumulates in specific areas, partic</w:t>
      </w:r>
      <w:r>
        <w:t>ularly around the abdomen, hips, and thighs, and refuses to move. Ayurveda addresses this directly through the concept of ama and the tools designed to eliminate it.</w:t>
      </w:r>
    </w:p>
    <w:p w:rsidR="005C5777" w:rsidRDefault="00B65518">
      <w:pPr>
        <w:pStyle w:val="Heading2"/>
      </w:pPr>
      <w:r>
        <w:t>Ama: The Root of Stubborn Weight</w:t>
      </w:r>
    </w:p>
    <w:p w:rsidR="005C5777" w:rsidRDefault="00B65518">
      <w:pPr>
        <w:spacing w:before="80" w:after="120"/>
        <w:jc w:val="both"/>
      </w:pPr>
      <w:r>
        <w:t>Ama is the Ayurvedic term for accumulated toxins. These t</w:t>
      </w:r>
      <w:r>
        <w:t>oxins come from three main sources: chronic stress, poor diet, and environmental pollutants. Some are water-soluble and clear through standard diet and exercise. The more problematic ones are fat-soluble. They embed themselves in fat tissue, cause the cell</w:t>
      </w:r>
      <w:r>
        <w:t>s to expand, and create the stubborn weight deposits that standard dieting fails to address.</w:t>
      </w:r>
    </w:p>
    <w:p w:rsidR="005C5777" w:rsidRDefault="00B65518">
      <w:pPr>
        <w:spacing w:before="80" w:after="120"/>
        <w:jc w:val="both"/>
      </w:pPr>
      <w:r>
        <w:t>As the body ages, ama builds up more readily. The good news is that targeted daily habits stop its accumulation and support its removal. The following methods work individually, but produce the strongest results when used together.</w:t>
      </w:r>
    </w:p>
    <w:p w:rsidR="005C5777" w:rsidRDefault="00B65518">
      <w:pPr>
        <w:pStyle w:val="Heading2"/>
      </w:pPr>
      <w:r>
        <w:t>Detox Tea</w:t>
      </w:r>
    </w:p>
    <w:p w:rsidR="005C5777" w:rsidRDefault="00B65518">
      <w:pPr>
        <w:spacing w:before="80" w:after="120"/>
        <w:jc w:val="both"/>
      </w:pPr>
      <w:r>
        <w:t>This tea clear</w:t>
      </w:r>
      <w:r>
        <w:t xml:space="preserve">s the body's channels, supports fat breakdown, and improves digestion. Bring five cups of water to a boil. Add half a teaspoon each of whole fennel seeds, whole cumin seeds, and whole coriander seeds. Boil with the lid on for </w:t>
      </w:r>
      <w:r w:rsidR="008624E1">
        <w:t>5 minutes, then strain</w:t>
      </w:r>
      <w:r>
        <w:t xml:space="preserve"> and pour</w:t>
      </w:r>
      <w:r>
        <w:t xml:space="preserve"> into a thermos. Sip throughout the day and make a fresh batch each morning.</w:t>
      </w:r>
    </w:p>
    <w:p w:rsidR="005C5777" w:rsidRDefault="00B65518">
      <w:pPr>
        <w:pStyle w:val="Heading2"/>
      </w:pPr>
      <w:r>
        <w:t>Triphala</w:t>
      </w:r>
    </w:p>
    <w:p w:rsidR="005C5777" w:rsidRDefault="00B65518">
      <w:pPr>
        <w:spacing w:before="80" w:after="120"/>
        <w:jc w:val="both"/>
      </w:pPr>
      <w:r>
        <w:t>Triphala is a powdered herbal compound made from three fruits: bibhitaki, amalaki, and haritaki. Each one targets a different aspect of weight and toxicity.</w:t>
      </w:r>
    </w:p>
    <w:p w:rsidR="005C5777" w:rsidRDefault="00B65518">
      <w:pPr>
        <w:pStyle w:val="ListParagraph"/>
        <w:numPr>
          <w:ilvl w:val="0"/>
          <w:numId w:val="3"/>
        </w:numPr>
        <w:spacing w:before="50" w:after="50"/>
      </w:pPr>
      <w:r>
        <w:t>Bibhitaki red</w:t>
      </w:r>
      <w:r>
        <w:t>uces fluid and fat retention.</w:t>
      </w:r>
    </w:p>
    <w:p w:rsidR="005C5777" w:rsidRDefault="00B65518">
      <w:pPr>
        <w:pStyle w:val="ListParagraph"/>
        <w:numPr>
          <w:ilvl w:val="0"/>
          <w:numId w:val="3"/>
        </w:numPr>
        <w:spacing w:before="50" w:after="50"/>
      </w:pPr>
      <w:r>
        <w:t>Amalaki is a potent antioxidant. It reduces inflammation, helps regulate blood sugar, and supports lean muscle mass.</w:t>
      </w:r>
    </w:p>
    <w:p w:rsidR="005C5777" w:rsidRDefault="00B65518">
      <w:pPr>
        <w:pStyle w:val="ListParagraph"/>
        <w:numPr>
          <w:ilvl w:val="0"/>
          <w:numId w:val="3"/>
        </w:numPr>
        <w:spacing w:before="50" w:after="50"/>
      </w:pPr>
      <w:r>
        <w:t>Haritaki cleanses the colon and assists with detoxification.</w:t>
      </w:r>
    </w:p>
    <w:p w:rsidR="005C5777" w:rsidRDefault="005C5777">
      <w:pPr>
        <w:spacing w:before="60" w:after="60"/>
      </w:pPr>
    </w:p>
    <w:p w:rsidR="005C5777" w:rsidRDefault="00B65518">
      <w:pPr>
        <w:spacing w:before="80" w:after="120"/>
        <w:jc w:val="both"/>
      </w:pPr>
      <w:r>
        <w:t>Together, the three work as a system: detoxifyi</w:t>
      </w:r>
      <w:r>
        <w:t>ng, strengthening, and supporting sustained weight loss. Triphala is available in both tablet and powder form.</w:t>
      </w:r>
    </w:p>
    <w:p w:rsidR="005C5777" w:rsidRDefault="00B65518">
      <w:pPr>
        <w:pStyle w:val="Heading2"/>
      </w:pPr>
      <w:r>
        <w:lastRenderedPageBreak/>
        <w:t>Curry Powder</w:t>
      </w:r>
    </w:p>
    <w:p w:rsidR="005C5777" w:rsidRDefault="00B65518">
      <w:pPr>
        <w:spacing w:before="80" w:after="120"/>
        <w:jc w:val="both"/>
      </w:pPr>
      <w:r>
        <w:t>When all six tastes are present in a meal, you eat less and feel satisfied for longer. The average Western meal delivers three taste</w:t>
      </w:r>
      <w:r>
        <w:t>s: sweet, sour, and salty. Curry powder closes that gap efficiently. It introduces the pungent, bitter, and astringent elements missing from most meals. Use it in cooking or as a condiment. For the full benefit, source Ayurvedic churna blends from a specia</w:t>
      </w:r>
      <w:r>
        <w:t>lty store or online supplier, or blend your own. Standard supermarket curry powder is a poor substitute.</w:t>
      </w:r>
    </w:p>
    <w:p w:rsidR="005C5777" w:rsidRDefault="00B65518">
      <w:pPr>
        <w:pStyle w:val="Heading2"/>
      </w:pPr>
      <w:r>
        <w:t>Gharshana</w:t>
      </w:r>
    </w:p>
    <w:p w:rsidR="005C5777" w:rsidRDefault="00B65518">
      <w:pPr>
        <w:spacing w:before="80" w:after="120"/>
        <w:jc w:val="both"/>
      </w:pPr>
      <w:r>
        <w:t xml:space="preserve">Gharshana is a dry massage performed with raw silk gloves. It targets weight gain, water retention, and cellulite by stimulating circulation </w:t>
      </w:r>
      <w:r>
        <w:t>and lymphatic drainage. The massage moves toxins out of tissue and improves digestive function.</w:t>
      </w:r>
    </w:p>
    <w:p w:rsidR="005C5777" w:rsidRDefault="00B65518">
      <w:pPr>
        <w:spacing w:before="80" w:after="120"/>
        <w:jc w:val="both"/>
      </w:pPr>
      <w:r>
        <w:t>Three areas receive focused attention:</w:t>
      </w:r>
    </w:p>
    <w:p w:rsidR="005C5777" w:rsidRDefault="00B65518">
      <w:pPr>
        <w:pStyle w:val="ListParagraph"/>
        <w:numPr>
          <w:ilvl w:val="0"/>
          <w:numId w:val="2"/>
        </w:numPr>
        <w:spacing w:before="50" w:after="50"/>
      </w:pPr>
      <w:r>
        <w:t>Legs: use circular strokes across the buttocks and hips, then work down each leg to the feet.</w:t>
      </w:r>
    </w:p>
    <w:p w:rsidR="005C5777" w:rsidRDefault="00B65518">
      <w:pPr>
        <w:pStyle w:val="ListParagraph"/>
        <w:numPr>
          <w:ilvl w:val="0"/>
          <w:numId w:val="2"/>
        </w:numPr>
        <w:spacing w:before="50" w:after="50"/>
      </w:pPr>
      <w:r>
        <w:t>Arms: begin at the shoulder and work down to the fingers.</w:t>
      </w:r>
    </w:p>
    <w:p w:rsidR="005C5777" w:rsidRDefault="00B65518">
      <w:pPr>
        <w:pStyle w:val="ListParagraph"/>
        <w:numPr>
          <w:ilvl w:val="0"/>
          <w:numId w:val="2"/>
        </w:numPr>
        <w:spacing w:before="50" w:after="50"/>
      </w:pPr>
      <w:r>
        <w:t>Abdomen: start with clockwise circular strokes, follow with horizontal strokes, and finish with vertical strokes.</w:t>
      </w:r>
    </w:p>
    <w:p w:rsidR="005C5777" w:rsidRDefault="005C5777">
      <w:pPr>
        <w:spacing w:before="60" w:after="60"/>
      </w:pPr>
    </w:p>
    <w:p w:rsidR="005C5777" w:rsidRDefault="00B65518">
      <w:pPr>
        <w:pStyle w:val="Heading1"/>
      </w:pPr>
      <w:r>
        <w:t>The Ayurvedic Plan for Weight Loss</w:t>
      </w:r>
    </w:p>
    <w:p w:rsidR="005C5777" w:rsidRDefault="00B65518">
      <w:pPr>
        <w:spacing w:before="80" w:after="120"/>
        <w:jc w:val="both"/>
      </w:pPr>
      <w:r>
        <w:t>Fad diets fail for a predictable reason: they ar</w:t>
      </w:r>
      <w:r>
        <w:t>e not designed to last. People follow them, lose weight, return to previous habits, and regain what they lost, often more. The body defends its fat stores aggressively when it senses restriction, and cycles of restriction and recovery reinforce that defens</w:t>
      </w:r>
      <w:r>
        <w:t>e over time.</w:t>
      </w:r>
    </w:p>
    <w:p w:rsidR="005C5777" w:rsidRDefault="00B65518">
      <w:pPr>
        <w:spacing w:before="80" w:after="120"/>
        <w:jc w:val="both"/>
      </w:pPr>
      <w:r>
        <w:t>Ayurvedic eating is not a diet in the conventional sense. It is a set of daily practices built to align with how the body naturally functions. The changes are sustainable because they work with the body's existing rhythms rather than against t</w:t>
      </w:r>
      <w:r>
        <w:t>hem.</w:t>
      </w:r>
    </w:p>
    <w:p w:rsidR="005C5777" w:rsidRDefault="00B65518">
      <w:pPr>
        <w:pStyle w:val="Heading2"/>
      </w:pPr>
      <w:r>
        <w:t>Stop Snacking</w:t>
      </w:r>
    </w:p>
    <w:p w:rsidR="005C5777" w:rsidRDefault="00B65518">
      <w:pPr>
        <w:spacing w:before="80" w:after="120"/>
        <w:jc w:val="both"/>
      </w:pPr>
      <w:r>
        <w:t xml:space="preserve">When you eat, the body releases insulin to transport glucose to cells and maintain blood sugar balance. This process takes roughly three hours. After that window closes, the body shifts to burning stored fat for energy. If you eat again </w:t>
      </w:r>
      <w:r>
        <w:t>before the three hours are up, insulin rises again</w:t>
      </w:r>
      <w:r w:rsidR="008624E1">
        <w:t>,</w:t>
      </w:r>
      <w:r>
        <w:t xml:space="preserve"> and fat burning stops.</w:t>
      </w:r>
    </w:p>
    <w:p w:rsidR="005C5777" w:rsidRDefault="00B65518">
      <w:pPr>
        <w:spacing w:before="80" w:after="120"/>
        <w:jc w:val="both"/>
      </w:pPr>
      <w:r>
        <w:t xml:space="preserve">Three well-balanced meals per day, with no snacking between them, </w:t>
      </w:r>
      <w:r w:rsidR="008624E1">
        <w:t>give</w:t>
      </w:r>
      <w:r>
        <w:t xml:space="preserve"> the body the time it needs to access fat stores. This is not about eating less overall. It is about spacing me</w:t>
      </w:r>
      <w:r>
        <w:t>als correctly so the body has the opportunity to do what it is designed to do.</w:t>
      </w:r>
    </w:p>
    <w:p w:rsidR="005C5777" w:rsidRDefault="00B65518">
      <w:pPr>
        <w:pStyle w:val="Heading2"/>
      </w:pPr>
      <w:r>
        <w:t>Make Lunch Your Largest Meal</w:t>
      </w:r>
    </w:p>
    <w:p w:rsidR="005C5777" w:rsidRDefault="00B65518">
      <w:pPr>
        <w:spacing w:before="80" w:after="120"/>
        <w:jc w:val="both"/>
      </w:pPr>
      <w:r>
        <w:t xml:space="preserve">Digestion follows a daily cycle. Digestive capacity peaks at midday and weakens toward evening. Eating your largest meal at noon takes advantage of </w:t>
      </w:r>
      <w:r>
        <w:t xml:space="preserve">that peak. Dinner should be lighter and finished at least three hours before bed. For a </w:t>
      </w:r>
      <w:r w:rsidR="008624E1">
        <w:t>10 pm</w:t>
      </w:r>
      <w:r>
        <w:t xml:space="preserve"> bedtime, dinner ends by </w:t>
      </w:r>
      <w:r w:rsidR="008624E1">
        <w:t>7 pm</w:t>
      </w:r>
      <w:r>
        <w:t>. This timing supports deeper sleep and allows the body to focus on repair and restoration overnight rather than digestion.</w:t>
      </w:r>
    </w:p>
    <w:p w:rsidR="005C5777" w:rsidRDefault="00B65518">
      <w:pPr>
        <w:spacing w:before="80" w:after="120"/>
        <w:jc w:val="both"/>
      </w:pPr>
      <w:r>
        <w:lastRenderedPageBreak/>
        <w:t>In practical</w:t>
      </w:r>
      <w:r>
        <w:t xml:space="preserve"> terms: allocate roughly 50 percent of your daily calories to lunch. You do not need to cut total intake. You need to shift when </w:t>
      </w:r>
      <w:r w:rsidR="008624E1">
        <w:t>you consume those calories</w:t>
      </w:r>
      <w:r>
        <w:t xml:space="preserve">. Most people who make this change alone begin to </w:t>
      </w:r>
      <w:r w:rsidR="008624E1">
        <w:t>lose weight without any reduction in total food intake</w:t>
      </w:r>
      <w:r>
        <w:t>.</w:t>
      </w:r>
    </w:p>
    <w:p w:rsidR="005C5777" w:rsidRDefault="00B65518">
      <w:pPr>
        <w:pStyle w:val="Heading2"/>
      </w:pPr>
      <w:r>
        <w:t>Include All Six Tastes at Every Meal</w:t>
      </w:r>
    </w:p>
    <w:p w:rsidR="005C5777" w:rsidRDefault="00B65518">
      <w:pPr>
        <w:spacing w:before="80" w:after="120"/>
        <w:jc w:val="both"/>
      </w:pPr>
      <w:r>
        <w:t>Each taste delivers specific physiological benefits:</w:t>
      </w:r>
    </w:p>
    <w:p w:rsidR="005C5777" w:rsidRDefault="00B65518">
      <w:pPr>
        <w:pStyle w:val="ListParagraph"/>
        <w:numPr>
          <w:ilvl w:val="0"/>
          <w:numId w:val="3"/>
        </w:numPr>
        <w:spacing w:before="50" w:after="50"/>
      </w:pPr>
      <w:r>
        <w:rPr>
          <w:b/>
          <w:bCs/>
        </w:rPr>
        <w:t>Sweet:</w:t>
      </w:r>
      <w:r>
        <w:t xml:space="preserve"> whole grains, legumes, dairy, nuts, meats, and sweet fruits. Builds energy and supports muscle.</w:t>
      </w:r>
    </w:p>
    <w:p w:rsidR="005C5777" w:rsidRDefault="00B65518">
      <w:pPr>
        <w:pStyle w:val="ListParagraph"/>
        <w:numPr>
          <w:ilvl w:val="0"/>
          <w:numId w:val="3"/>
        </w:numPr>
        <w:spacing w:before="50" w:after="50"/>
      </w:pPr>
      <w:r>
        <w:rPr>
          <w:b/>
          <w:bCs/>
        </w:rPr>
        <w:t>Sour:</w:t>
      </w:r>
      <w:r>
        <w:t xml:space="preserve"> citrus fruits, yogurt, sour cream, fermented </w:t>
      </w:r>
      <w:r>
        <w:t>foods like sauerkraut and kimchi. Supports cleansing and digestion.</w:t>
      </w:r>
    </w:p>
    <w:p w:rsidR="005C5777" w:rsidRDefault="00B65518">
      <w:pPr>
        <w:pStyle w:val="ListParagraph"/>
        <w:numPr>
          <w:ilvl w:val="0"/>
          <w:numId w:val="3"/>
        </w:numPr>
        <w:spacing w:before="50" w:after="50"/>
      </w:pPr>
      <w:r>
        <w:rPr>
          <w:b/>
          <w:bCs/>
        </w:rPr>
        <w:t>Salty:</w:t>
      </w:r>
      <w:r>
        <w:t xml:space="preserve"> sea salt, fish, ocean vegetables. Aids nutrient absorption and stimulates digestion.</w:t>
      </w:r>
    </w:p>
    <w:p w:rsidR="005C5777" w:rsidRDefault="00B65518">
      <w:pPr>
        <w:pStyle w:val="ListParagraph"/>
        <w:numPr>
          <w:ilvl w:val="0"/>
          <w:numId w:val="3"/>
        </w:numPr>
        <w:spacing w:before="50" w:after="50"/>
      </w:pPr>
      <w:r>
        <w:rPr>
          <w:b/>
          <w:bCs/>
        </w:rPr>
        <w:t>Astringent:</w:t>
      </w:r>
      <w:r>
        <w:t xml:space="preserve"> pomegranates, grapes, green tea, garbanzo beans. Tones body tissue and reduces infla</w:t>
      </w:r>
      <w:r>
        <w:t>mmation.</w:t>
      </w:r>
    </w:p>
    <w:p w:rsidR="005C5777" w:rsidRDefault="00B65518">
      <w:pPr>
        <w:pStyle w:val="ListParagraph"/>
        <w:numPr>
          <w:ilvl w:val="0"/>
          <w:numId w:val="3"/>
        </w:numPr>
        <w:spacing w:before="50" w:after="50"/>
      </w:pPr>
      <w:r>
        <w:rPr>
          <w:b/>
          <w:bCs/>
        </w:rPr>
        <w:t>Pungent:</w:t>
      </w:r>
      <w:r>
        <w:t xml:space="preserve"> ginger, peppers, onions, mustard seeds, cloves. Stimulates metabolism and clears the sinuses.</w:t>
      </w:r>
    </w:p>
    <w:p w:rsidR="005C5777" w:rsidRDefault="00B65518">
      <w:pPr>
        <w:pStyle w:val="ListParagraph"/>
        <w:numPr>
          <w:ilvl w:val="0"/>
          <w:numId w:val="3"/>
        </w:numPr>
        <w:spacing w:before="50" w:after="50"/>
      </w:pPr>
      <w:r>
        <w:rPr>
          <w:b/>
          <w:bCs/>
        </w:rPr>
        <w:t>Bitter:</w:t>
      </w:r>
      <w:r>
        <w:t xml:space="preserve"> dark leafy greens, cacao, coffee, cruciferous vegetables. Detoxifies and supports liver function.</w:t>
      </w:r>
    </w:p>
    <w:p w:rsidR="005C5777" w:rsidRDefault="005C5777">
      <w:pPr>
        <w:spacing w:before="60" w:after="60"/>
      </w:pPr>
    </w:p>
    <w:p w:rsidR="005C5777" w:rsidRDefault="00B65518">
      <w:pPr>
        <w:pStyle w:val="Heading2"/>
      </w:pPr>
      <w:r>
        <w:t>Eat with the Seasons</w:t>
      </w:r>
    </w:p>
    <w:p w:rsidR="005C5777" w:rsidRDefault="00B65518">
      <w:pPr>
        <w:spacing w:before="80" w:after="120"/>
        <w:jc w:val="both"/>
      </w:pPr>
      <w:r>
        <w:t xml:space="preserve">Choose fruits and vegetables according to what is locally available and in season. Summer produce cools and </w:t>
      </w:r>
      <w:r w:rsidR="00C66717">
        <w:t>energizes</w:t>
      </w:r>
      <w:r>
        <w:t>. Winter calls for root vegetables, heavier proteins, and warming foods. Spring brings leafy greens and berries that support detoxification</w:t>
      </w:r>
      <w:r>
        <w:t xml:space="preserve"> after a heavier winter diet. Seasonal, local, and organic food is easier for the body to process and absorb.</w:t>
      </w:r>
    </w:p>
    <w:p w:rsidR="005C5777" w:rsidRDefault="00B65518">
      <w:pPr>
        <w:pStyle w:val="Heading2"/>
      </w:pPr>
      <w:r>
        <w:t>Fix Your Sleep Pattern</w:t>
      </w:r>
    </w:p>
    <w:p w:rsidR="005C5777" w:rsidRDefault="00B65518">
      <w:pPr>
        <w:spacing w:before="80" w:after="120"/>
        <w:jc w:val="both"/>
      </w:pPr>
      <w:r>
        <w:t xml:space="preserve">Ancient practitioners lived by the sun's rhythm, sleeping when it set and rising when it rose. Modern lighting has disrupted that rhythm for most people, and research from the Mayo Clinic confirms the consequences: poor sleep is a significant contributing </w:t>
      </w:r>
      <w:r>
        <w:t>factor to weight gain.</w:t>
      </w:r>
    </w:p>
    <w:p w:rsidR="005C5777" w:rsidRDefault="00B65518">
      <w:pPr>
        <w:spacing w:before="80" w:after="120"/>
        <w:jc w:val="both"/>
      </w:pPr>
      <w:r>
        <w:t xml:space="preserve">Set a consistent schedule. Bed at </w:t>
      </w:r>
      <w:r w:rsidR="008624E1">
        <w:t>10 pm</w:t>
      </w:r>
      <w:r>
        <w:t xml:space="preserve">, wake at </w:t>
      </w:r>
      <w:r w:rsidR="008624E1">
        <w:t>6 am</w:t>
      </w:r>
      <w:r>
        <w:t xml:space="preserve">, seven days a week. This is not optional on rest days. Consistency </w:t>
      </w:r>
      <w:r w:rsidR="008624E1">
        <w:t xml:space="preserve">helps stabilize the body's circadian rhythm, and a stable rhythm supports better hormonal regulation, including </w:t>
      </w:r>
      <w:r>
        <w:t>hormones that control appetite and fat storage.</w:t>
      </w:r>
    </w:p>
    <w:p w:rsidR="005C5777" w:rsidRDefault="00B65518">
      <w:pPr>
        <w:pStyle w:val="Heading2"/>
      </w:pPr>
      <w:r>
        <w:t>Exercise Between 6 and 10 in the Morning</w:t>
      </w:r>
    </w:p>
    <w:p w:rsidR="005C5777" w:rsidRDefault="00B65518">
      <w:pPr>
        <w:spacing w:before="80" w:after="120"/>
        <w:jc w:val="both"/>
      </w:pPr>
      <w:r>
        <w:t xml:space="preserve">Ayurveda identifies the period between 6 and </w:t>
      </w:r>
      <w:r w:rsidR="008624E1">
        <w:t>10 am</w:t>
      </w:r>
      <w:r>
        <w:t xml:space="preserve"> as the optimal window for physical activity. During these hours, the earth and water elements are domin</w:t>
      </w:r>
      <w:r>
        <w:t>ant, producing a natural tendency toward heaviness and inertia. Exercise during this window directly counters that tendency, warms the body, increases blood flow to the brain, and sets a productive tone for the day.</w:t>
      </w:r>
    </w:p>
    <w:p w:rsidR="005C5777" w:rsidRDefault="00B65518">
      <w:pPr>
        <w:spacing w:before="80" w:after="120"/>
        <w:jc w:val="both"/>
      </w:pPr>
      <w:r>
        <w:t xml:space="preserve">Aim for 45 minutes of morning exercise. </w:t>
      </w:r>
      <w:r>
        <w:t xml:space="preserve">If you are new to regular physical activity, start with 15 to 20 minutes and build from there. </w:t>
      </w:r>
      <w:r w:rsidR="008624E1">
        <w:t xml:space="preserve">Consistency matters more than </w:t>
      </w:r>
      <w:r>
        <w:t>duration at the outset.</w:t>
      </w:r>
    </w:p>
    <w:p w:rsidR="005C5777" w:rsidRDefault="00B65518">
      <w:pPr>
        <w:pStyle w:val="Heading2"/>
      </w:pPr>
      <w:r>
        <w:t>Walk After Every Meal</w:t>
      </w:r>
    </w:p>
    <w:p w:rsidR="005C5777" w:rsidRDefault="00B65518">
      <w:pPr>
        <w:spacing w:before="80" w:after="120"/>
        <w:jc w:val="both"/>
      </w:pPr>
      <w:r>
        <w:t>A short walk after eating, particularly after lunch, supports digestion and p</w:t>
      </w:r>
      <w:r>
        <w:t xml:space="preserve">revents the blood sugar spike that follows a large meal. This is separate from your dedicated morning exercise. The walk </w:t>
      </w:r>
      <w:r>
        <w:lastRenderedPageBreak/>
        <w:t>after meals is a daily practice in its own right and one of the simplest changes to implement immediately.</w:t>
      </w:r>
    </w:p>
    <w:p w:rsidR="005C5777" w:rsidRDefault="00B65518">
      <w:pPr>
        <w:pStyle w:val="Heading2"/>
      </w:pPr>
      <w:r>
        <w:t>Start the Day with Warm Lemo</w:t>
      </w:r>
      <w:r>
        <w:t>n Water</w:t>
      </w:r>
    </w:p>
    <w:p w:rsidR="005C5777" w:rsidRDefault="00B65518">
      <w:pPr>
        <w:spacing w:before="80" w:after="120"/>
        <w:jc w:val="both"/>
      </w:pPr>
      <w:r>
        <w:t>Before anything else, drink a glass of warm water with freshly squeezed organic lemon. This stimulates digestion, prompts the liver to begin its morning detox cycle, and starts the digestive system moving before food arrives.</w:t>
      </w:r>
    </w:p>
    <w:p w:rsidR="005C5777" w:rsidRDefault="00B65518">
      <w:pPr>
        <w:pStyle w:val="Heading2"/>
      </w:pPr>
      <w:r>
        <w:t>Drink Hot Water Throug</w:t>
      </w:r>
      <w:r>
        <w:t>hout the Day</w:t>
      </w:r>
    </w:p>
    <w:p w:rsidR="005C5777" w:rsidRDefault="00B65518">
      <w:pPr>
        <w:spacing w:before="80" w:after="120"/>
        <w:jc w:val="both"/>
      </w:pPr>
      <w:r>
        <w:t>Hot water dissolves ama in a way cold water does not. The goal is not volume but frequency. Take a few sips every 30 minutes throughout the day. This steady, regular intake keeps the body's channels clear and supports continuous toxin removal.</w:t>
      </w:r>
    </w:p>
    <w:p w:rsidR="005C5777" w:rsidRDefault="00B65518">
      <w:pPr>
        <w:pStyle w:val="Heading2"/>
      </w:pPr>
      <w:r>
        <w:t>Meditate Daily</w:t>
      </w:r>
    </w:p>
    <w:p w:rsidR="005C5777" w:rsidRDefault="00B65518">
      <w:pPr>
        <w:spacing w:before="80" w:after="120"/>
        <w:jc w:val="both"/>
      </w:pPr>
      <w:r>
        <w:t>Cortisol is one of the primary drivers of abdominal fat accumulation. Chronically elevated cortisol signals the body to store energy as visceral fat, increases appetite, and drives cravings for high-calorie foods. Meditation is one of the m</w:t>
      </w:r>
      <w:r>
        <w:t>ost effective tools for reducing cortisol.</w:t>
      </w:r>
    </w:p>
    <w:p w:rsidR="005C5777" w:rsidRDefault="00B65518">
      <w:pPr>
        <w:spacing w:before="80" w:after="120"/>
        <w:jc w:val="both"/>
      </w:pPr>
      <w:r>
        <w:t>Set aside 20 minutes each day. Sit quietly, focus on your breath, and allow thoughts to pass without engaging them. Evening practice, particularly in the 30 minutes before bed, is especially effective for settling</w:t>
      </w:r>
      <w:r>
        <w:t xml:space="preserve"> the nervous system and preparing the body for deep sleep. No special training is required. The practice works from the first session and compounds in benefit over time.</w:t>
      </w:r>
    </w:p>
    <w:p w:rsidR="005C5777" w:rsidRDefault="005C5777">
      <w:pPr>
        <w:spacing w:before="60" w:after="60"/>
      </w:pPr>
    </w:p>
    <w:p w:rsidR="005C5777" w:rsidRDefault="00B65518">
      <w:pPr>
        <w:pStyle w:val="Heading1"/>
      </w:pPr>
      <w:r>
        <w:t>Mindful Eating</w:t>
      </w:r>
    </w:p>
    <w:p w:rsidR="005C5777" w:rsidRDefault="00B65518">
      <w:pPr>
        <w:spacing w:before="80" w:after="120"/>
        <w:jc w:val="both"/>
      </w:pPr>
      <w:r>
        <w:t xml:space="preserve">Mindful eating is not a soft concept. It is a discipline with direct, </w:t>
      </w:r>
      <w:r>
        <w:t>measurable effects on appetite, portion control, and the quality of digestion. When you eat without attention, you miss the body's satiety signals and consistently overeat. When you eat with full attention, you eat less, digest better, and feel genuinely s</w:t>
      </w:r>
      <w:r>
        <w:t>atisfied.</w:t>
      </w:r>
    </w:p>
    <w:p w:rsidR="005C5777" w:rsidRDefault="00B65518">
      <w:pPr>
        <w:spacing w:before="80" w:after="120"/>
        <w:jc w:val="both"/>
      </w:pPr>
      <w:r>
        <w:t>These are the core practices:</w:t>
      </w:r>
    </w:p>
    <w:p w:rsidR="005C5777" w:rsidRDefault="00B65518">
      <w:pPr>
        <w:pStyle w:val="Heading2"/>
      </w:pPr>
      <w:r>
        <w:t>Eat Some Meals in Silence</w:t>
      </w:r>
    </w:p>
    <w:p w:rsidR="005C5777" w:rsidRDefault="00B65518">
      <w:pPr>
        <w:spacing w:before="80" w:after="120"/>
        <w:jc w:val="both"/>
      </w:pPr>
      <w:r>
        <w:t>Remove every distraction. No phone, no television, no conversation. Sit with the food and nothing else. This is a difficult practice for most people initially, and that difficulty is informa</w:t>
      </w:r>
      <w:r>
        <w:t>tive. It reveals how rarely we give eating our full attention. Silent meals force you to be present with what you are consuming and how it makes you feel.</w:t>
      </w:r>
    </w:p>
    <w:p w:rsidR="005C5777" w:rsidRDefault="00B65518">
      <w:pPr>
        <w:pStyle w:val="Heading2"/>
      </w:pPr>
      <w:r>
        <w:t>Learn to Identify Real Hunger</w:t>
      </w:r>
    </w:p>
    <w:p w:rsidR="005C5777" w:rsidRDefault="00B65518">
      <w:pPr>
        <w:spacing w:before="80" w:after="120"/>
        <w:jc w:val="both"/>
      </w:pPr>
      <w:r>
        <w:t>Most people eat in response to stress, boredom, fatigue, or thirst rath</w:t>
      </w:r>
      <w:r>
        <w:t>er than genuine hunger. Identifying real hunger requires practice. Start in the morning, when hunger is most likely to be physical rather than emotional. Notice where in the body you feel it, what it actually feels like, and how it differs from the urge to</w:t>
      </w:r>
      <w:r>
        <w:t xml:space="preserve"> eat triggered by habit or emotion. Build that awareness over time.</w:t>
      </w:r>
    </w:p>
    <w:p w:rsidR="005C5777" w:rsidRDefault="00B65518">
      <w:pPr>
        <w:pStyle w:val="Heading2"/>
      </w:pPr>
      <w:r>
        <w:t>Eat Slowly</w:t>
      </w:r>
    </w:p>
    <w:p w:rsidR="005C5777" w:rsidRDefault="00B65518">
      <w:pPr>
        <w:spacing w:before="80" w:after="120"/>
        <w:jc w:val="both"/>
      </w:pPr>
      <w:r>
        <w:lastRenderedPageBreak/>
        <w:t>Chew each bite at least 30 times. Digestion begins in the mouth, and thorough chewing significantly reduces the work required of the stomach and small intestine. It also creates</w:t>
      </w:r>
      <w:r>
        <w:t xml:space="preserve"> the time delay the body needs to register fullness. Most people experience satiety signals 15 to 20 minutes after </w:t>
      </w:r>
      <w:r w:rsidR="008624E1">
        <w:t>consuming enough food</w:t>
      </w:r>
      <w:r>
        <w:t>. Eating quickly means consuming far more than needed before those signals arrive.</w:t>
      </w:r>
    </w:p>
    <w:p w:rsidR="005C5777" w:rsidRDefault="00B65518">
      <w:pPr>
        <w:pStyle w:val="Heading2"/>
      </w:pPr>
      <w:r>
        <w:t>Do Not Eat When Stressed or E</w:t>
      </w:r>
      <w:r>
        <w:t>xhausted</w:t>
      </w:r>
    </w:p>
    <w:p w:rsidR="005C5777" w:rsidRDefault="00B65518">
      <w:pPr>
        <w:spacing w:before="80" w:after="120"/>
        <w:jc w:val="both"/>
      </w:pPr>
      <w:r>
        <w:t xml:space="preserve">Stress and fatigue impair digestion at a physiological level. When the nervous system is </w:t>
      </w:r>
      <w:r w:rsidR="008624E1">
        <w:t>activated</w:t>
      </w:r>
      <w:r>
        <w:t>, blood flow is diverted away from the digestive organs. Eating in this state reduces nutrient absorption and increases the likelihood</w:t>
      </w:r>
      <w:r>
        <w:t xml:space="preserve"> of bloating, indigestion, and discomfort. It is also the condition under which emotional eating takes over. If you are significantly stressed or tired, wait until the state has passed before eating.</w:t>
      </w:r>
    </w:p>
    <w:p w:rsidR="005C5777" w:rsidRDefault="00B65518">
      <w:pPr>
        <w:pStyle w:val="Heading2"/>
      </w:pPr>
      <w:r>
        <w:t>Use All Your Senses</w:t>
      </w:r>
    </w:p>
    <w:p w:rsidR="005C5777" w:rsidRDefault="00B65518">
      <w:pPr>
        <w:spacing w:before="80" w:after="120"/>
        <w:jc w:val="both"/>
      </w:pPr>
      <w:r>
        <w:t>Engage fully with each meal. Notice the color, aroma, texture, and temperature of what you are eating before the first bite. Observe how flavors change as you chew. This level of engagement is not indulgence; it is information. When you pay close attention</w:t>
      </w:r>
      <w:r>
        <w:t xml:space="preserve"> to food, you absorb more from it and need less of it to feel satisfied.</w:t>
      </w:r>
    </w:p>
    <w:p w:rsidR="005C5777" w:rsidRDefault="00B65518">
      <w:pPr>
        <w:pStyle w:val="Heading2"/>
      </w:pPr>
      <w:r>
        <w:t>Stop When Satisfied, Not Full</w:t>
      </w:r>
    </w:p>
    <w:p w:rsidR="005C5777" w:rsidRDefault="00B65518">
      <w:pPr>
        <w:spacing w:before="80" w:after="120"/>
        <w:jc w:val="both"/>
      </w:pPr>
      <w:r>
        <w:t xml:space="preserve">Fullness and satisfaction are not the same thing. Fullness is the physical sensation of a stretched stomach. Satisfaction is the state in which the body has received what it needs. Ayurveda targets satisfaction, not fullness. With consistent practice, you </w:t>
      </w:r>
      <w:r>
        <w:t>will identify that point reliably and stop there. Over time, this becomes automatic.</w:t>
      </w:r>
    </w:p>
    <w:p w:rsidR="005C5777" w:rsidRDefault="005C5777">
      <w:pPr>
        <w:spacing w:before="60" w:after="60"/>
      </w:pPr>
    </w:p>
    <w:p w:rsidR="005C5777" w:rsidRDefault="00B65518">
      <w:pPr>
        <w:pStyle w:val="Heading1"/>
      </w:pPr>
      <w:r>
        <w:t>Proper Digestion Is the Foundation</w:t>
      </w:r>
    </w:p>
    <w:p w:rsidR="005C5777" w:rsidRDefault="00B65518">
      <w:pPr>
        <w:spacing w:before="80" w:after="120"/>
        <w:jc w:val="both"/>
      </w:pPr>
      <w:r>
        <w:t>Ayurveda identifies three constitutional types, or doshas, called Vata, Pitta, and Kapha. Each represents a unique combination of physi</w:t>
      </w:r>
      <w:r>
        <w:t>cal, emotional, and mental characteristics. Understanding your dominant dosha informs everything from food choices to exercise timing to sleep habits. For weight loss, the quality of digestion is the central variable regardless of dosha type.</w:t>
      </w:r>
    </w:p>
    <w:p w:rsidR="005C5777" w:rsidRDefault="00B65518">
      <w:pPr>
        <w:pStyle w:val="Heading2"/>
      </w:pPr>
      <w:r>
        <w:t>The Vata Dosh</w:t>
      </w:r>
      <w:r>
        <w:t>a and Movement After Meals</w:t>
      </w:r>
    </w:p>
    <w:p w:rsidR="005C5777" w:rsidRDefault="00B65518">
      <w:pPr>
        <w:spacing w:before="80" w:after="120"/>
        <w:jc w:val="both"/>
      </w:pPr>
      <w:r>
        <w:t>Vata governs movement in the body. Moving too quickly after a meal disturbs the Vata dosha and interferes with digestion. Sit quietly for at least five minutes after finishing a meal before getting up. This brief pause supports t</w:t>
      </w:r>
      <w:r>
        <w:t>he initial phase of digestion and prevents the bloating, gas, and discomfort that often follow eating too quickly.</w:t>
      </w:r>
    </w:p>
    <w:p w:rsidR="005C5777" w:rsidRDefault="00B65518">
      <w:pPr>
        <w:pStyle w:val="Heading2"/>
      </w:pPr>
      <w:r>
        <w:t>Water During Meals</w:t>
      </w:r>
    </w:p>
    <w:p w:rsidR="005C5777" w:rsidRDefault="00B65518">
      <w:pPr>
        <w:spacing w:before="80" w:after="120"/>
        <w:jc w:val="both"/>
      </w:pPr>
      <w:r>
        <w:t>Drinking large amounts of water during a meal dilutes digestive enzymes and reduces the concentration of hydrochloric acid</w:t>
      </w:r>
      <w:r>
        <w:t xml:space="preserve"> in the stomach. Both are essential for </w:t>
      </w:r>
      <w:r w:rsidR="008624E1">
        <w:t>proper food breakdown</w:t>
      </w:r>
      <w:r>
        <w:t>. Sip small amounts of warm water during meals if needed, and avoid cold water entirely during eating. Cold water contracts the digestive organs and significantly weakens their function.</w:t>
      </w:r>
    </w:p>
    <w:p w:rsidR="005C5777" w:rsidRDefault="005C5777">
      <w:pPr>
        <w:spacing w:before="60" w:after="60"/>
      </w:pPr>
    </w:p>
    <w:p w:rsidR="005C5777" w:rsidRDefault="00B65518">
      <w:pPr>
        <w:pStyle w:val="Heading1"/>
      </w:pPr>
      <w:r>
        <w:lastRenderedPageBreak/>
        <w:t>S</w:t>
      </w:r>
      <w:r>
        <w:t>ustaining Motivation</w:t>
      </w:r>
    </w:p>
    <w:p w:rsidR="005C5777" w:rsidRDefault="00B65518">
      <w:pPr>
        <w:spacing w:before="80" w:after="120"/>
        <w:jc w:val="both"/>
      </w:pPr>
      <w:r>
        <w:t>Most people begin a weight loss effort with high motivation and genuine commitment. Within weeks, that energy fades</w:t>
      </w:r>
      <w:r w:rsidR="008624E1">
        <w:t>,</w:t>
      </w:r>
      <w:r>
        <w:t xml:space="preserve"> and excuses take its place. This is not a character flaw. It is a predictable pattern</w:t>
      </w:r>
      <w:r w:rsidR="008624E1">
        <w:t xml:space="preserve"> that</w:t>
      </w:r>
      <w:r>
        <w:t xml:space="preserve"> requires a deliberate res</w:t>
      </w:r>
      <w:r>
        <w:t>ponse.</w:t>
      </w:r>
    </w:p>
    <w:p w:rsidR="005C5777" w:rsidRDefault="00B65518">
      <w:pPr>
        <w:spacing w:before="80" w:after="120"/>
        <w:jc w:val="both"/>
      </w:pPr>
      <w:r>
        <w:t xml:space="preserve">Motivation is not a fixed resource. It is something you actively </w:t>
      </w:r>
      <w:r w:rsidR="00C66717">
        <w:t>maintain</w:t>
      </w:r>
      <w:r w:rsidR="008624E1">
        <w:t>,</w:t>
      </w:r>
      <w:r>
        <w:t xml:space="preserve"> </w:t>
      </w:r>
      <w:r w:rsidR="008624E1">
        <w:t>just like</w:t>
      </w:r>
      <w:bookmarkStart w:id="0" w:name="_GoBack"/>
      <w:bookmarkEnd w:id="0"/>
      <w:r>
        <w:t xml:space="preserve"> any other daily habit. </w:t>
      </w:r>
      <w:r w:rsidR="008624E1">
        <w:t>People who reach their weight-loss goals are no more disciplined than those</w:t>
      </w:r>
      <w:r>
        <w:t xml:space="preserve"> who do not. They are more consistent ab</w:t>
      </w:r>
      <w:r>
        <w:t>out returning to their reasons for starting.</w:t>
      </w:r>
    </w:p>
    <w:p w:rsidR="005C5777" w:rsidRDefault="00B65518">
      <w:pPr>
        <w:pBdr>
          <w:left w:val="single" w:sz="20" w:space="12" w:color="0D7A6E"/>
        </w:pBdr>
        <w:shd w:val="clear" w:color="auto" w:fill="E6F4F2"/>
        <w:spacing w:before="180" w:after="180"/>
        <w:ind w:left="720" w:right="720"/>
      </w:pPr>
      <w:r>
        <w:rPr>
          <w:i/>
          <w:iCs/>
        </w:rPr>
        <w:t xml:space="preserve">Write down your reasons for wanting to lose weight. Be specific. Post that list in multiple places you will see it every day: your bathroom mirror, your phone screen, your desk. These are not affirmations. They </w:t>
      </w:r>
      <w:r>
        <w:rPr>
          <w:i/>
          <w:iCs/>
        </w:rPr>
        <w:t>are reminders of the concrete outcomes you are working toward.</w:t>
      </w:r>
    </w:p>
    <w:p w:rsidR="005C5777" w:rsidRDefault="005C5777">
      <w:pPr>
        <w:spacing w:before="60" w:after="60"/>
      </w:pPr>
    </w:p>
    <w:p w:rsidR="005C5777" w:rsidRDefault="00B65518">
      <w:pPr>
        <w:spacing w:before="80" w:after="120"/>
        <w:jc w:val="both"/>
      </w:pPr>
      <w:r>
        <w:t xml:space="preserve">Break the overall goal into smaller, measurable targets. When you reach one, acknowledge it with something </w:t>
      </w:r>
      <w:r w:rsidR="008624E1">
        <w:t xml:space="preserve">unrelated to </w:t>
      </w:r>
      <w:r>
        <w:t>food. Each milestone reached builds the evidence that pro</w:t>
      </w:r>
      <w:r>
        <w:t>gress is real and the goal is within reach.</w:t>
      </w:r>
    </w:p>
    <w:p w:rsidR="005C5777" w:rsidRDefault="00B65518">
      <w:pPr>
        <w:spacing w:before="80" w:after="120"/>
        <w:jc w:val="both"/>
      </w:pPr>
      <w:r>
        <w:t xml:space="preserve">Ask yourself honestly why you want to lose weight. Health, energy, confidence, physical comfort, longevity. Whatever the answers are, write them down and keep them visible. The days when motivation drops are the </w:t>
      </w:r>
      <w:r>
        <w:t>days those answers need to be in front of you.</w:t>
      </w:r>
    </w:p>
    <w:p w:rsidR="005C5777" w:rsidRDefault="00B65518">
      <w:pPr>
        <w:spacing w:before="80" w:after="120"/>
        <w:jc w:val="both"/>
      </w:pPr>
      <w:r>
        <w:t>Do not treat setbacks as failures. A difficult week is not evidence you cannot succeed. It is evidence you need to return to the plan. The Ayurvedic approach is forgiving in structure because it is built aroun</w:t>
      </w:r>
      <w:r>
        <w:t xml:space="preserve">d daily habits rather than perfect compliance. Miss a day and start </w:t>
      </w:r>
      <w:r w:rsidR="008624E1">
        <w:t>the next morning again</w:t>
      </w:r>
      <w:r>
        <w:t>.</w:t>
      </w:r>
    </w:p>
    <w:p w:rsidR="005C5777" w:rsidRDefault="005C5777">
      <w:pPr>
        <w:spacing w:before="60" w:after="60"/>
      </w:pPr>
    </w:p>
    <w:p w:rsidR="005C5777" w:rsidRDefault="00B65518">
      <w:pPr>
        <w:pStyle w:val="Heading1"/>
      </w:pPr>
      <w:r>
        <w:t>Building a Daily Practice</w:t>
      </w:r>
    </w:p>
    <w:p w:rsidR="005C5777" w:rsidRDefault="00B65518">
      <w:pPr>
        <w:spacing w:before="80" w:after="120"/>
        <w:jc w:val="both"/>
      </w:pPr>
      <w:r>
        <w:t>Ayurveda works because it aligns daily behavior with the body's natural rhythms rather than fighting against them. The weight loss result</w:t>
      </w:r>
      <w:r>
        <w:t xml:space="preserve">s </w:t>
      </w:r>
      <w:r w:rsidR="008624E1">
        <w:t>are the consequence of a body functioning as it is designed to</w:t>
      </w:r>
      <w:r>
        <w:t>: digesting well, sleeping deeply, moving appropriately, and managing stress effectively.</w:t>
      </w:r>
    </w:p>
    <w:p w:rsidR="005C5777" w:rsidRDefault="00B65518">
      <w:pPr>
        <w:spacing w:before="80" w:after="120"/>
        <w:jc w:val="both"/>
      </w:pPr>
      <w:r>
        <w:t>The changes required are not dramatic. The detox tea takes ten minutes to prepare. The morning lemon water costs nothing. Eating lunch as the largest meal requires a shift in habit, not a change in ingredients. Sitting quietly for 20 minutes in the evening</w:t>
      </w:r>
      <w:r>
        <w:t xml:space="preserve"> is available to almost everyone.</w:t>
      </w:r>
    </w:p>
    <w:p w:rsidR="005C5777" w:rsidRDefault="00B65518">
      <w:pPr>
        <w:spacing w:before="80" w:after="120"/>
        <w:jc w:val="both"/>
      </w:pPr>
      <w:r>
        <w:t>None of these practices requires perfection. They require consistency. Begin with two or three and add others as the first ones become routine. Within four to six weeks of consistent practice, the compounded effect becomes</w:t>
      </w:r>
      <w:r>
        <w:t xml:space="preserve"> noticeable: better digestion, more stable energy, improved sleep, and weight beginning to shift in the areas it has long been stuck.</w:t>
      </w:r>
    </w:p>
    <w:p w:rsidR="005C5777" w:rsidRDefault="00B65518">
      <w:pPr>
        <w:spacing w:before="80" w:after="120"/>
        <w:jc w:val="both"/>
      </w:pPr>
      <w:r>
        <w:t xml:space="preserve">This is not a short program with a defined end date. It is a set of practices designed to be maintained indefinitely. The </w:t>
      </w:r>
      <w:r>
        <w:t>longer they are in place, the better the body functions and the more stable the results become.</w:t>
      </w:r>
    </w:p>
    <w:p w:rsidR="005C5777" w:rsidRDefault="005C5777">
      <w:pPr>
        <w:spacing w:before="60" w:after="60"/>
      </w:pPr>
    </w:p>
    <w:p w:rsidR="005C5777" w:rsidRDefault="005C5777">
      <w:pPr>
        <w:pBdr>
          <w:bottom w:val="single" w:sz="4" w:space="1" w:color="CCCCCC"/>
        </w:pBdr>
        <w:spacing w:before="160" w:after="160"/>
      </w:pPr>
    </w:p>
    <w:p w:rsidR="005C5777" w:rsidRDefault="00B65518">
      <w:pPr>
        <w:spacing w:before="80" w:after="80"/>
        <w:jc w:val="center"/>
      </w:pPr>
      <w:r>
        <w:rPr>
          <w:i/>
          <w:iCs/>
          <w:color w:val="888888"/>
          <w:sz w:val="18"/>
          <w:szCs w:val="18"/>
        </w:rPr>
        <w:lastRenderedPageBreak/>
        <w:t>This document is for educational purposes only. Consult a qualified healthcare professional before beginning any new health or dietary regimen.</w:t>
      </w:r>
    </w:p>
    <w:sectPr w:rsidR="005C5777">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518" w:rsidRDefault="00B65518">
      <w:r>
        <w:separator/>
      </w:r>
    </w:p>
  </w:endnote>
  <w:endnote w:type="continuationSeparator" w:id="0">
    <w:p w:rsidR="00B65518" w:rsidRDefault="00B6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777" w:rsidRDefault="00B65518">
    <w:pPr>
      <w:pBdr>
        <w:top w:val="single" w:sz="4" w:space="4" w:color="CCCCCC"/>
      </w:pBdr>
      <w:tabs>
        <w:tab w:val="right" w:pos="9360"/>
      </w:tabs>
      <w:spacing w:before="120"/>
    </w:pPr>
    <w:r>
      <w:rPr>
        <w:color w:val="AAAAAA"/>
        <w:sz w:val="16"/>
        <w:szCs w:val="16"/>
      </w:rPr>
      <w:t>For informational purposes only. Not a substitute for medical advice.</w:t>
    </w:r>
    <w:r>
      <w:rPr>
        <w:color w:val="AAAAAA"/>
        <w:sz w:val="16"/>
        <w:szCs w:val="16"/>
      </w:rPr>
      <w:tab/>
      <w:t xml:space="preserve">Page </w:t>
    </w:r>
    <w:r>
      <w:rPr>
        <w:color w:val="AAAAAA"/>
        <w:sz w:val="16"/>
        <w:szCs w:val="16"/>
      </w:rPr>
      <w:fldChar w:fldCharType="begin"/>
    </w:r>
    <w:r>
      <w:rPr>
        <w:color w:val="AAAAAA"/>
        <w:sz w:val="16"/>
        <w:szCs w:val="16"/>
      </w:rPr>
      <w:instrText>PAGE</w:instrText>
    </w:r>
    <w:r w:rsidR="00C66717">
      <w:rPr>
        <w:color w:val="AAAAAA"/>
        <w:sz w:val="16"/>
        <w:szCs w:val="16"/>
      </w:rPr>
      <w:fldChar w:fldCharType="separate"/>
    </w:r>
    <w:r w:rsidR="008624E1">
      <w:rPr>
        <w:noProof/>
        <w:color w:val="AAAAAA"/>
        <w:sz w:val="16"/>
        <w:szCs w:val="16"/>
      </w:rPr>
      <w:t>8</w:t>
    </w:r>
    <w:r>
      <w:rPr>
        <w:color w:val="AAAA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518" w:rsidRDefault="00B65518">
      <w:r>
        <w:separator/>
      </w:r>
    </w:p>
  </w:footnote>
  <w:footnote w:type="continuationSeparator" w:id="0">
    <w:p w:rsidR="00B65518" w:rsidRDefault="00B6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777" w:rsidRDefault="00B65518">
    <w:pPr>
      <w:pBdr>
        <w:bottom w:val="single" w:sz="4" w:space="4" w:color="CCCCCC"/>
      </w:pBdr>
      <w:spacing w:after="120"/>
    </w:pPr>
    <w:r>
      <w:rPr>
        <w:i/>
        <w:iCs/>
        <w:color w:val="888888"/>
        <w:sz w:val="18"/>
        <w:szCs w:val="18"/>
      </w:rPr>
      <w:t>Ayurveda for Weight Loss: A Practical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71D9"/>
    <w:multiLevelType w:val="hybridMultilevel"/>
    <w:tmpl w:val="B1FA3B00"/>
    <w:lvl w:ilvl="0" w:tplc="D9BA41F8">
      <w:start w:val="1"/>
      <w:numFmt w:val="decimal"/>
      <w:lvlText w:val="%1."/>
      <w:lvlJc w:val="left"/>
      <w:pPr>
        <w:ind w:left="720" w:hanging="360"/>
      </w:pPr>
    </w:lvl>
    <w:lvl w:ilvl="1" w:tplc="5AC00CBE">
      <w:numFmt w:val="decimal"/>
      <w:lvlText w:val=""/>
      <w:lvlJc w:val="left"/>
    </w:lvl>
    <w:lvl w:ilvl="2" w:tplc="1944A0AC">
      <w:numFmt w:val="decimal"/>
      <w:lvlText w:val=""/>
      <w:lvlJc w:val="left"/>
    </w:lvl>
    <w:lvl w:ilvl="3" w:tplc="67EAF11E">
      <w:numFmt w:val="decimal"/>
      <w:lvlText w:val=""/>
      <w:lvlJc w:val="left"/>
    </w:lvl>
    <w:lvl w:ilvl="4" w:tplc="9A1CAEEE">
      <w:numFmt w:val="decimal"/>
      <w:lvlText w:val=""/>
      <w:lvlJc w:val="left"/>
    </w:lvl>
    <w:lvl w:ilvl="5" w:tplc="4B00B250">
      <w:numFmt w:val="decimal"/>
      <w:lvlText w:val=""/>
      <w:lvlJc w:val="left"/>
    </w:lvl>
    <w:lvl w:ilvl="6" w:tplc="3B8CB83A">
      <w:numFmt w:val="decimal"/>
      <w:lvlText w:val=""/>
      <w:lvlJc w:val="left"/>
    </w:lvl>
    <w:lvl w:ilvl="7" w:tplc="077A4666">
      <w:numFmt w:val="decimal"/>
      <w:lvlText w:val=""/>
      <w:lvlJc w:val="left"/>
    </w:lvl>
    <w:lvl w:ilvl="8" w:tplc="15C6C0D6">
      <w:numFmt w:val="decimal"/>
      <w:lvlText w:val=""/>
      <w:lvlJc w:val="left"/>
    </w:lvl>
  </w:abstractNum>
  <w:abstractNum w:abstractNumId="1" w15:restartNumberingAfterBreak="0">
    <w:nsid w:val="5CF7306A"/>
    <w:multiLevelType w:val="hybridMultilevel"/>
    <w:tmpl w:val="31EED772"/>
    <w:lvl w:ilvl="0" w:tplc="E5E8A326">
      <w:start w:val="1"/>
      <w:numFmt w:val="bullet"/>
      <w:lvlText w:val="•"/>
      <w:lvlJc w:val="left"/>
      <w:pPr>
        <w:ind w:left="720" w:hanging="360"/>
      </w:pPr>
    </w:lvl>
    <w:lvl w:ilvl="1" w:tplc="5F4A28B6">
      <w:numFmt w:val="decimal"/>
      <w:lvlText w:val=""/>
      <w:lvlJc w:val="left"/>
    </w:lvl>
    <w:lvl w:ilvl="2" w:tplc="391C63CA">
      <w:numFmt w:val="decimal"/>
      <w:lvlText w:val=""/>
      <w:lvlJc w:val="left"/>
    </w:lvl>
    <w:lvl w:ilvl="3" w:tplc="AEF439A4">
      <w:numFmt w:val="decimal"/>
      <w:lvlText w:val=""/>
      <w:lvlJc w:val="left"/>
    </w:lvl>
    <w:lvl w:ilvl="4" w:tplc="A80AF16E">
      <w:numFmt w:val="decimal"/>
      <w:lvlText w:val=""/>
      <w:lvlJc w:val="left"/>
    </w:lvl>
    <w:lvl w:ilvl="5" w:tplc="A14ECC4A">
      <w:numFmt w:val="decimal"/>
      <w:lvlText w:val=""/>
      <w:lvlJc w:val="left"/>
    </w:lvl>
    <w:lvl w:ilvl="6" w:tplc="AB36BC7C">
      <w:numFmt w:val="decimal"/>
      <w:lvlText w:val=""/>
      <w:lvlJc w:val="left"/>
    </w:lvl>
    <w:lvl w:ilvl="7" w:tplc="981C1726">
      <w:numFmt w:val="decimal"/>
      <w:lvlText w:val=""/>
      <w:lvlJc w:val="left"/>
    </w:lvl>
    <w:lvl w:ilvl="8" w:tplc="80F60468">
      <w:numFmt w:val="decimal"/>
      <w:lvlText w:val=""/>
      <w:lvlJc w:val="left"/>
    </w:lvl>
  </w:abstractNum>
  <w:abstractNum w:abstractNumId="2" w15:restartNumberingAfterBreak="0">
    <w:nsid w:val="688A36C3"/>
    <w:multiLevelType w:val="hybridMultilevel"/>
    <w:tmpl w:val="291803B4"/>
    <w:lvl w:ilvl="0" w:tplc="792636C0">
      <w:start w:val="1"/>
      <w:numFmt w:val="bullet"/>
      <w:lvlText w:val="●"/>
      <w:lvlJc w:val="left"/>
      <w:pPr>
        <w:ind w:left="720" w:hanging="360"/>
      </w:pPr>
    </w:lvl>
    <w:lvl w:ilvl="1" w:tplc="DC10D5F0">
      <w:start w:val="1"/>
      <w:numFmt w:val="bullet"/>
      <w:lvlText w:val="○"/>
      <w:lvlJc w:val="left"/>
      <w:pPr>
        <w:ind w:left="1440" w:hanging="360"/>
      </w:pPr>
    </w:lvl>
    <w:lvl w:ilvl="2" w:tplc="DEA26934">
      <w:start w:val="1"/>
      <w:numFmt w:val="bullet"/>
      <w:lvlText w:val="■"/>
      <w:lvlJc w:val="left"/>
      <w:pPr>
        <w:ind w:left="2160" w:hanging="360"/>
      </w:pPr>
    </w:lvl>
    <w:lvl w:ilvl="3" w:tplc="91283260">
      <w:start w:val="1"/>
      <w:numFmt w:val="bullet"/>
      <w:lvlText w:val="●"/>
      <w:lvlJc w:val="left"/>
      <w:pPr>
        <w:ind w:left="2880" w:hanging="360"/>
      </w:pPr>
    </w:lvl>
    <w:lvl w:ilvl="4" w:tplc="01CAE500">
      <w:start w:val="1"/>
      <w:numFmt w:val="bullet"/>
      <w:lvlText w:val="○"/>
      <w:lvlJc w:val="left"/>
      <w:pPr>
        <w:ind w:left="3600" w:hanging="360"/>
      </w:pPr>
    </w:lvl>
    <w:lvl w:ilvl="5" w:tplc="E0387E4C">
      <w:start w:val="1"/>
      <w:numFmt w:val="bullet"/>
      <w:lvlText w:val="■"/>
      <w:lvlJc w:val="left"/>
      <w:pPr>
        <w:ind w:left="4320" w:hanging="360"/>
      </w:pPr>
    </w:lvl>
    <w:lvl w:ilvl="6" w:tplc="8CB80320">
      <w:start w:val="1"/>
      <w:numFmt w:val="bullet"/>
      <w:lvlText w:val="●"/>
      <w:lvlJc w:val="left"/>
      <w:pPr>
        <w:ind w:left="5040" w:hanging="360"/>
      </w:pPr>
    </w:lvl>
    <w:lvl w:ilvl="7" w:tplc="54F6D1B6">
      <w:start w:val="1"/>
      <w:numFmt w:val="bullet"/>
      <w:lvlText w:val="●"/>
      <w:lvlJc w:val="left"/>
      <w:pPr>
        <w:ind w:left="5760" w:hanging="360"/>
      </w:pPr>
    </w:lvl>
    <w:lvl w:ilvl="8" w:tplc="D2FC98AE">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77"/>
    <w:rsid w:val="005C5777"/>
    <w:rsid w:val="008624E1"/>
    <w:rsid w:val="00B65518"/>
    <w:rsid w:val="00C6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F1D3"/>
  <w15:docId w15:val="{A45D061B-CA13-40B0-AD04-13B95B3D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2D3A3A"/>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40"/>
      <w:outlineLvl w:val="0"/>
    </w:pPr>
    <w:rPr>
      <w:b/>
      <w:bCs/>
      <w:color w:val="0D7A6E"/>
      <w:sz w:val="36"/>
      <w:szCs w:val="36"/>
    </w:rPr>
  </w:style>
  <w:style w:type="paragraph" w:styleId="Heading2">
    <w:name w:val="heading 2"/>
    <w:qFormat/>
    <w:pPr>
      <w:spacing w:before="260" w:after="100"/>
      <w:outlineLvl w:val="1"/>
    </w:pPr>
    <w:rPr>
      <w:b/>
      <w:bCs/>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2731</Words>
  <Characters>15571</Characters>
  <Application>Microsoft Office Word</Application>
  <DocSecurity>0</DocSecurity>
  <Lines>129</Lines>
  <Paragraphs>36</Paragraphs>
  <ScaleCrop>false</ScaleCrop>
  <Company>HP</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Peter Hood</cp:lastModifiedBy>
  <cp:revision>3</cp:revision>
  <dcterms:created xsi:type="dcterms:W3CDTF">2026-07-01T11:55:00Z</dcterms:created>
  <dcterms:modified xsi:type="dcterms:W3CDTF">2026-07-01T12:06:00Z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ed272d19-21ad-4328-aa37-1057b53343ef</vt:lpwstr>
  </property>
</Properties>
</file>