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F88A" w14:textId="257CC1B5" w:rsidR="00581BDD" w:rsidRDefault="00AE6951">
      <w:r w:rsidRPr="00AE6951">
        <w:rPr>
          <w:noProof/>
        </w:rPr>
        <w:drawing>
          <wp:inline distT="0" distB="0" distL="0" distR="0" wp14:anchorId="3E201672" wp14:editId="135F19ED">
            <wp:extent cx="6120130" cy="2174240"/>
            <wp:effectExtent l="0" t="0" r="0" b="0"/>
            <wp:docPr id="57033182" name="Immagine 1" descr="Immagine che contiene testo, schermata, fiore, biglietto da visi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33182" name="Immagine 1" descr="Immagine che contiene testo, schermata, fiore, biglietto da visita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D3E10" w14:textId="77777777" w:rsidR="00AE6951" w:rsidRDefault="00AE6951"/>
    <w:p w14:paraId="62D29AB4" w14:textId="77777777" w:rsidR="00AE6951" w:rsidRDefault="00AE6951" w:rsidP="00AE6951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Corso di aggiornamento</w:t>
      </w:r>
    </w:p>
    <w:p w14:paraId="5989C1C3" w14:textId="77777777" w:rsidR="00B8336A" w:rsidRDefault="00B8336A" w:rsidP="00AE6951">
      <w:pPr>
        <w:jc w:val="center"/>
        <w:rPr>
          <w:b/>
          <w:bCs/>
          <w:color w:val="0070C0"/>
          <w:sz w:val="28"/>
          <w:szCs w:val="28"/>
        </w:rPr>
      </w:pPr>
    </w:p>
    <w:p w14:paraId="55E5A998" w14:textId="77777777" w:rsidR="00B8336A" w:rsidRDefault="00B8336A" w:rsidP="00AE6951">
      <w:pPr>
        <w:jc w:val="center"/>
        <w:rPr>
          <w:rFonts w:asciiTheme="minorBidi" w:hAnsiTheme="minorBidi"/>
          <w:b/>
          <w:bCs/>
          <w:color w:val="C00000"/>
          <w:sz w:val="28"/>
          <w:szCs w:val="28"/>
        </w:rPr>
      </w:pPr>
      <w:r w:rsidRPr="00B8336A">
        <w:rPr>
          <w:rFonts w:asciiTheme="minorBidi" w:hAnsiTheme="minorBidi"/>
          <w:b/>
          <w:bCs/>
          <w:color w:val="C00000"/>
          <w:sz w:val="28"/>
          <w:szCs w:val="28"/>
        </w:rPr>
        <w:t xml:space="preserve">L’innovazione didattica nella scuola PRIMARIA: </w:t>
      </w:r>
    </w:p>
    <w:p w14:paraId="0D055AC2" w14:textId="4F85AA5E" w:rsidR="00B8336A" w:rsidRPr="00B8336A" w:rsidRDefault="00B8336A" w:rsidP="00AE6951">
      <w:pPr>
        <w:jc w:val="center"/>
        <w:rPr>
          <w:rFonts w:asciiTheme="minorBidi" w:hAnsiTheme="minorBidi"/>
          <w:b/>
          <w:bCs/>
          <w:color w:val="C00000"/>
          <w:sz w:val="28"/>
          <w:szCs w:val="28"/>
        </w:rPr>
      </w:pPr>
      <w:r w:rsidRPr="00B8336A">
        <w:rPr>
          <w:rFonts w:asciiTheme="minorBidi" w:hAnsiTheme="minorBidi"/>
          <w:b/>
          <w:bCs/>
          <w:color w:val="C00000"/>
          <w:sz w:val="28"/>
          <w:szCs w:val="28"/>
        </w:rPr>
        <w:t>area linguistica e matematico-scientifica</w:t>
      </w:r>
    </w:p>
    <w:p w14:paraId="4485DBB5" w14:textId="0669343A" w:rsidR="00AE6951" w:rsidRPr="00D16223" w:rsidRDefault="00AE6951" w:rsidP="00AE6951">
      <w:pPr>
        <w:jc w:val="center"/>
        <w:rPr>
          <w:rFonts w:ascii="Bahnschrift SemiBold Condensed" w:hAnsi="Bahnschrift SemiBold Condensed"/>
          <w:b/>
          <w:bCs/>
          <w:color w:val="0070C0"/>
          <w:sz w:val="28"/>
          <w:szCs w:val="28"/>
        </w:rPr>
      </w:pPr>
      <w:r w:rsidRPr="00D16223">
        <w:rPr>
          <w:rFonts w:ascii="Bahnschrift SemiBold Condensed" w:hAnsi="Bahnschrift SemiBold Condensed"/>
          <w:b/>
          <w:bCs/>
          <w:color w:val="0070C0"/>
          <w:sz w:val="28"/>
          <w:szCs w:val="28"/>
        </w:rPr>
        <w:t>Orientamenti pedagogici e spunti operativi per la prassi d’insegnamento e la gestione della classe</w:t>
      </w:r>
    </w:p>
    <w:p w14:paraId="7509083A" w14:textId="77777777" w:rsidR="00AE6951" w:rsidRDefault="00AE6951" w:rsidP="00AE6951">
      <w:pPr>
        <w:jc w:val="center"/>
        <w:rPr>
          <w:b/>
          <w:bCs/>
        </w:rPr>
      </w:pPr>
    </w:p>
    <w:p w14:paraId="406238E6" w14:textId="7674AC75" w:rsidR="00AE6951" w:rsidRPr="007D6B62" w:rsidRDefault="00AE6951" w:rsidP="00AE6951">
      <w:pPr>
        <w:jc w:val="center"/>
        <w:rPr>
          <w:b/>
          <w:bCs/>
        </w:rPr>
      </w:pPr>
      <w:r w:rsidRPr="007D6B62">
        <w:rPr>
          <w:b/>
          <w:bCs/>
        </w:rPr>
        <w:t>Programma</w:t>
      </w:r>
    </w:p>
    <w:p w14:paraId="132D97F0" w14:textId="6C4A6A9F" w:rsidR="00AE6951" w:rsidRPr="00B8336A" w:rsidRDefault="00B8336A" w:rsidP="00AE6951">
      <w:pPr>
        <w:spacing w:after="0"/>
        <w:rPr>
          <w:b/>
          <w:bCs/>
          <w:color w:val="C00000"/>
        </w:rPr>
      </w:pPr>
      <w:r w:rsidRPr="00B8336A">
        <w:rPr>
          <w:b/>
          <w:bCs/>
          <w:color w:val="C00000"/>
        </w:rPr>
        <w:t>Primo incontro (4 ore)</w:t>
      </w:r>
    </w:p>
    <w:p w14:paraId="3C327354" w14:textId="77777777" w:rsidR="00AE6951" w:rsidRPr="00687C21" w:rsidRDefault="00AE6951" w:rsidP="00AE6951">
      <w:pPr>
        <w:spacing w:after="0"/>
        <w:rPr>
          <w:b/>
          <w:bCs/>
          <w:color w:val="0070C0"/>
        </w:rPr>
      </w:pPr>
      <w:r w:rsidRPr="00687C21">
        <w:rPr>
          <w:b/>
          <w:bCs/>
          <w:color w:val="0070C0"/>
        </w:rPr>
        <w:t>La terza area del Progetto MODI: l’innovazione didattica:</w:t>
      </w:r>
    </w:p>
    <w:p w14:paraId="767F382D" w14:textId="2177751B" w:rsidR="00AE6951" w:rsidRDefault="00AE6951" w:rsidP="00AE6951">
      <w:pPr>
        <w:spacing w:after="0"/>
        <w:rPr>
          <w:b/>
          <w:bCs/>
          <w:color w:val="0070C0"/>
        </w:rPr>
      </w:pPr>
      <w:r w:rsidRPr="00687C21">
        <w:rPr>
          <w:b/>
          <w:bCs/>
          <w:color w:val="0070C0"/>
        </w:rPr>
        <w:t>proposte per la Scuola primaria</w:t>
      </w:r>
    </w:p>
    <w:p w14:paraId="099B0E50" w14:textId="681D4BD4" w:rsidR="00AE6951" w:rsidRPr="00D16223" w:rsidRDefault="00AE6951" w:rsidP="00AE6951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 w:rsidRPr="00D16223">
        <w:rPr>
          <w:color w:val="0070C0"/>
        </w:rPr>
        <w:t>I principi della didattica personalizzata e inclusiva</w:t>
      </w:r>
      <w:r>
        <w:rPr>
          <w:color w:val="0070C0"/>
        </w:rPr>
        <w:t>: fondamenti antropologici della metodologia d’insegnamento</w:t>
      </w:r>
    </w:p>
    <w:p w14:paraId="1C80BF33" w14:textId="0B4B29FC" w:rsidR="00AE6951" w:rsidRPr="00D16223" w:rsidRDefault="00AE6951" w:rsidP="00AE6951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>
        <w:rPr>
          <w:color w:val="0070C0"/>
        </w:rPr>
        <w:t>Un metodo inclusivo per l</w:t>
      </w:r>
      <w:r w:rsidRPr="00D16223">
        <w:rPr>
          <w:color w:val="0070C0"/>
        </w:rPr>
        <w:t>’insegnamento della letto-scrittura</w:t>
      </w:r>
    </w:p>
    <w:p w14:paraId="1233BA7B" w14:textId="77777777" w:rsidR="00AE6951" w:rsidRPr="00D16223" w:rsidRDefault="00AE6951" w:rsidP="00AE6951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 w:rsidRPr="00D16223">
        <w:rPr>
          <w:color w:val="0070C0"/>
        </w:rPr>
        <w:t>L’insegnamento della Matematica</w:t>
      </w:r>
    </w:p>
    <w:p w14:paraId="6585C7F0" w14:textId="77777777" w:rsidR="00AE6951" w:rsidRPr="00D16223" w:rsidRDefault="00AE6951" w:rsidP="00AE6951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 w:rsidRPr="00D16223">
        <w:rPr>
          <w:color w:val="0070C0"/>
        </w:rPr>
        <w:t>L’insegnamento della Storia e della Lingua attraverso le biografie</w:t>
      </w:r>
    </w:p>
    <w:p w14:paraId="5854386C" w14:textId="300D8BE4" w:rsidR="00AE6951" w:rsidRPr="00D16223" w:rsidRDefault="00AE6951" w:rsidP="00AE6951">
      <w:pPr>
        <w:pStyle w:val="Paragrafoelenco"/>
        <w:numPr>
          <w:ilvl w:val="0"/>
          <w:numId w:val="1"/>
        </w:numPr>
        <w:spacing w:after="0"/>
        <w:rPr>
          <w:color w:val="0070C0"/>
        </w:rPr>
      </w:pPr>
      <w:r w:rsidRPr="00D16223">
        <w:rPr>
          <w:color w:val="0070C0"/>
        </w:rPr>
        <w:t xml:space="preserve">L’insegnamento della Geografia </w:t>
      </w:r>
      <w:r>
        <w:rPr>
          <w:color w:val="0070C0"/>
        </w:rPr>
        <w:t>e delle Scienze</w:t>
      </w:r>
    </w:p>
    <w:p w14:paraId="1576FC97" w14:textId="77777777" w:rsidR="00AE6951" w:rsidRPr="00D76F7D" w:rsidRDefault="00AE6951" w:rsidP="00AE6951">
      <w:pPr>
        <w:spacing w:after="0"/>
        <w:rPr>
          <w:b/>
          <w:bCs/>
          <w:sz w:val="16"/>
          <w:szCs w:val="16"/>
        </w:rPr>
      </w:pPr>
    </w:p>
    <w:p w14:paraId="10C4DA44" w14:textId="587FFD43" w:rsidR="00AE6951" w:rsidRPr="00B8336A" w:rsidRDefault="00B8336A" w:rsidP="00AE6951">
      <w:pPr>
        <w:spacing w:after="0"/>
        <w:rPr>
          <w:b/>
          <w:bCs/>
          <w:color w:val="C00000"/>
        </w:rPr>
      </w:pPr>
      <w:r w:rsidRPr="00B8336A">
        <w:rPr>
          <w:b/>
          <w:bCs/>
          <w:color w:val="C00000"/>
        </w:rPr>
        <w:t>Secondo incontro (4 ore)</w:t>
      </w:r>
    </w:p>
    <w:p w14:paraId="5031A4D6" w14:textId="77777777" w:rsidR="00AE6951" w:rsidRPr="00AE6951" w:rsidRDefault="00AE6951" w:rsidP="00AE6951">
      <w:pPr>
        <w:spacing w:after="0"/>
        <w:rPr>
          <w:color w:val="0070C0"/>
        </w:rPr>
      </w:pPr>
      <w:r w:rsidRPr="00AE6951">
        <w:rPr>
          <w:color w:val="0070C0"/>
        </w:rPr>
        <w:t>La terza area del Progetto MODI: l’innovazione didattica:</w:t>
      </w:r>
    </w:p>
    <w:p w14:paraId="1B8D8248" w14:textId="77777777" w:rsidR="00AE6951" w:rsidRDefault="00AE6951" w:rsidP="00AE6951">
      <w:pPr>
        <w:spacing w:after="0"/>
        <w:rPr>
          <w:b/>
          <w:bCs/>
          <w:color w:val="0070C0"/>
        </w:rPr>
      </w:pPr>
      <w:r w:rsidRPr="00687C21">
        <w:rPr>
          <w:b/>
          <w:bCs/>
          <w:color w:val="0070C0"/>
        </w:rPr>
        <w:t>Laboratori di canto corale, musica in movimento, acquerello, grafica</w:t>
      </w:r>
    </w:p>
    <w:p w14:paraId="63761B6A" w14:textId="017870C6" w:rsidR="00AE6951" w:rsidRPr="00687C21" w:rsidRDefault="00AE6951" w:rsidP="00AE6951">
      <w:pPr>
        <w:spacing w:after="0"/>
        <w:rPr>
          <w:b/>
          <w:bCs/>
          <w:color w:val="0070C0"/>
        </w:rPr>
      </w:pPr>
      <w:r>
        <w:rPr>
          <w:b/>
          <w:bCs/>
          <w:color w:val="0070C0"/>
        </w:rPr>
        <w:t>Studi di caso ed esempi per la didattica</w:t>
      </w:r>
    </w:p>
    <w:p w14:paraId="062768D0" w14:textId="77777777" w:rsidR="00AE6951" w:rsidRDefault="00AE6951" w:rsidP="00AE6951">
      <w:pPr>
        <w:spacing w:after="0"/>
        <w:rPr>
          <w:sz w:val="16"/>
          <w:szCs w:val="16"/>
        </w:rPr>
      </w:pPr>
    </w:p>
    <w:p w14:paraId="7FC92864" w14:textId="77777777" w:rsidR="00AE6951" w:rsidRDefault="00AE6951" w:rsidP="00AE6951">
      <w:pPr>
        <w:pStyle w:val="Default"/>
        <w:jc w:val="center"/>
      </w:pPr>
    </w:p>
    <w:p w14:paraId="728E3662" w14:textId="77777777" w:rsidR="00B8336A" w:rsidRDefault="00B8336A" w:rsidP="00B8336A">
      <w:pPr>
        <w:pStyle w:val="Default"/>
        <w:jc w:val="center"/>
      </w:pPr>
    </w:p>
    <w:p w14:paraId="46BE0BFC" w14:textId="77777777" w:rsidR="00B8336A" w:rsidRDefault="00B8336A" w:rsidP="00B8336A">
      <w:pPr>
        <w:pStyle w:val="Default"/>
        <w:jc w:val="center"/>
      </w:pPr>
    </w:p>
    <w:p w14:paraId="77C264AC" w14:textId="54C939DF" w:rsidR="00B8336A" w:rsidRDefault="00B8336A" w:rsidP="00B8336A">
      <w:pPr>
        <w:pStyle w:val="Default"/>
        <w:jc w:val="center"/>
      </w:pPr>
      <w:r>
        <w:t>L’iscrizione si effettua tramite la piattaforma “Sofia”: https://sofia.istruzione.it/</w:t>
      </w:r>
    </w:p>
    <w:p w14:paraId="779D23AD" w14:textId="77777777" w:rsidR="00B8336A" w:rsidRDefault="00B8336A" w:rsidP="00B8336A">
      <w:pPr>
        <w:pStyle w:val="Default"/>
        <w:jc w:val="center"/>
        <w:rPr>
          <w:b/>
          <w:bCs/>
        </w:rPr>
      </w:pPr>
      <w:r>
        <w:t>Per ulteriori informazioni, inviare una mail a:</w:t>
      </w:r>
      <w:r>
        <w:rPr>
          <w:b/>
          <w:bCs/>
        </w:rPr>
        <w:t xml:space="preserve"> </w:t>
      </w:r>
    </w:p>
    <w:p w14:paraId="626E942A" w14:textId="77777777" w:rsidR="00B8336A" w:rsidRDefault="00B8336A" w:rsidP="00B8336A">
      <w:pPr>
        <w:pStyle w:val="Default"/>
        <w:jc w:val="center"/>
      </w:pPr>
      <w:r>
        <w:t>anmicformazione@anmic.it</w:t>
      </w:r>
    </w:p>
    <w:p w14:paraId="4EA2389A" w14:textId="2BB7053A" w:rsidR="00AE6951" w:rsidRDefault="00AE6951" w:rsidP="00AE6951">
      <w:pPr>
        <w:pStyle w:val="Default"/>
        <w:jc w:val="center"/>
      </w:pPr>
    </w:p>
    <w:sectPr w:rsidR="00AE6951" w:rsidSect="007734A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F0EFD"/>
    <w:multiLevelType w:val="hybridMultilevel"/>
    <w:tmpl w:val="1F1604AC"/>
    <w:lvl w:ilvl="0" w:tplc="4D1A625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38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51"/>
    <w:rsid w:val="000A0EB7"/>
    <w:rsid w:val="00581BDD"/>
    <w:rsid w:val="007734A8"/>
    <w:rsid w:val="00AE6951"/>
    <w:rsid w:val="00B8336A"/>
    <w:rsid w:val="00CD4AAF"/>
    <w:rsid w:val="00EB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7122"/>
  <w15:chartTrackingRefBased/>
  <w15:docId w15:val="{5AC8DDAD-DEE8-4EEA-8579-A0A7114E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6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6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6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6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6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6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6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6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6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95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695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69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69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69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69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6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6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6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6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6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69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69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695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6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695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695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E69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Ciambrone</dc:creator>
  <cp:keywords/>
  <dc:description/>
  <cp:lastModifiedBy>referee</cp:lastModifiedBy>
  <cp:revision>2</cp:revision>
  <dcterms:created xsi:type="dcterms:W3CDTF">2026-02-16T20:41:00Z</dcterms:created>
  <dcterms:modified xsi:type="dcterms:W3CDTF">2026-02-16T20:41:00Z</dcterms:modified>
</cp:coreProperties>
</file>