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7CE7" w14:textId="77777777" w:rsidR="00283773" w:rsidRDefault="00000000">
      <w:pPr>
        <w:spacing w:after="40"/>
      </w:pPr>
      <w:r>
        <w:rPr>
          <w:rFonts w:ascii="Calibri" w:eastAsia="Calibri" w:hAnsi="Calibri" w:cs="Calibri"/>
          <w:b/>
          <w:bCs/>
          <w:color w:val="1A1A2E"/>
          <w:sz w:val="44"/>
          <w:szCs w:val="44"/>
        </w:rPr>
        <w:t>Maxwell Lewis</w:t>
      </w:r>
    </w:p>
    <w:p w14:paraId="2C2D64E3" w14:textId="77777777" w:rsidR="00283773" w:rsidRDefault="00000000">
      <w:pPr>
        <w:pBdr>
          <w:bottom w:val="single" w:sz="8" w:space="0" w:color="006747"/>
        </w:pBdr>
        <w:spacing w:after="40"/>
      </w:pPr>
      <w:r>
        <w:rPr>
          <w:rFonts w:ascii="Calibri" w:eastAsia="Calibri" w:hAnsi="Calibri" w:cs="Calibri"/>
          <w:caps/>
          <w:color w:val="5A6B62"/>
          <w:sz w:val="18"/>
          <w:szCs w:val="18"/>
        </w:rPr>
        <w:t>Creative Content &amp; Production  ·  USF Zimmerman Advertising Program  ·  GPA 3.6</w:t>
      </w:r>
    </w:p>
    <w:p w14:paraId="6484306E" w14:textId="788020BF" w:rsidR="00283773" w:rsidRDefault="00000000">
      <w:pPr>
        <w:spacing w:after="120"/>
      </w:pPr>
      <w:r>
        <w:rPr>
          <w:rFonts w:ascii="Calibri" w:eastAsia="Calibri" w:hAnsi="Calibri" w:cs="Calibri"/>
          <w:color w:val="5A6B62"/>
          <w:sz w:val="19"/>
          <w:szCs w:val="19"/>
        </w:rPr>
        <w:t>(904) 863-</w:t>
      </w:r>
      <w:proofErr w:type="gramStart"/>
      <w:r>
        <w:rPr>
          <w:rFonts w:ascii="Calibri" w:eastAsia="Calibri" w:hAnsi="Calibri" w:cs="Calibri"/>
          <w:color w:val="5A6B62"/>
          <w:sz w:val="19"/>
          <w:szCs w:val="19"/>
        </w:rPr>
        <w:t>4332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Maxwellsal26@gmail.com  ·</w:t>
      </w:r>
      <w:proofErr w:type="gramEnd"/>
      <w:r>
        <w:rPr>
          <w:rFonts w:ascii="Calibri" w:eastAsia="Calibri" w:hAnsi="Calibri" w:cs="Calibri"/>
          <w:color w:val="5A6B62"/>
          <w:sz w:val="19"/>
          <w:szCs w:val="19"/>
        </w:rPr>
        <w:t xml:space="preserve">  </w:t>
      </w:r>
      <w:hyperlink r:id="rId5" w:history="1">
        <w:r w:rsidR="00E45EFB" w:rsidRPr="00E45EFB">
          <w:rPr>
            <w:rStyle w:val="Hyperlink"/>
            <w:rFonts w:ascii="Calibri" w:eastAsia="Calibri" w:hAnsi="Calibri" w:cs="Calibri"/>
            <w:b/>
            <w:bCs/>
            <w:sz w:val="19"/>
            <w:szCs w:val="19"/>
          </w:rPr>
          <w:t>linkedin.com/in/maxwell-lewis-00285929a</w:t>
        </w:r>
      </w:hyperlink>
      <w:r>
        <w:rPr>
          <w:rFonts w:ascii="Calibri" w:eastAsia="Calibri" w:hAnsi="Calibri" w:cs="Calibri"/>
          <w:color w:val="5A6B62"/>
          <w:sz w:val="19"/>
          <w:szCs w:val="19"/>
        </w:rPr>
        <w:t xml:space="preserve">  ·  Jacksonville / Tampa, FL</w:t>
      </w:r>
    </w:p>
    <w:p w14:paraId="3E42CF3E"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24154ADA" w14:textId="77777777" w:rsidR="00283773" w:rsidRDefault="00000000">
      <w:pPr>
        <w:spacing w:after="180"/>
      </w:pPr>
      <w:r>
        <w:rPr>
          <w:rFonts w:ascii="Calibri" w:eastAsia="Calibri" w:hAnsi="Calibri" w:cs="Calibri"/>
          <w:color w:val="374141"/>
          <w:sz w:val="21"/>
          <w:szCs w:val="21"/>
        </w:rPr>
        <w:t>Business Advertising candidate at USF Zimmerman (GPA 3.6) with a self-built YouTube channel reaching 13,000 subscribers, professional film production experience, and full Adobe Suite proficiency. Independent content creator, filmmaker, and Eagle Scout with demonstrated ability to produce, film, and edit original content for real audiences. Seeking a Summer 2026 internship in creative content, video production, or brand advertising.</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93"/>
        <w:gridCol w:w="31"/>
        <w:gridCol w:w="1736"/>
      </w:tblGrid>
      <w:tr w:rsidR="00283773" w14:paraId="14B5C111"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5FE5520E"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7B89BA26" w14:textId="77777777" w:rsidR="00283773" w:rsidRDefault="00000000">
            <w:pPr>
              <w:tabs>
                <w:tab w:val="right" w:pos="9360"/>
              </w:tabs>
              <w:spacing w:before="100" w:after="20"/>
            </w:pPr>
            <w:r>
              <w:rPr>
                <w:rFonts w:ascii="Calibri" w:eastAsia="Calibri" w:hAnsi="Calibri" w:cs="Calibri"/>
                <w:b/>
                <w:bCs/>
                <w:color w:val="1A1A2E"/>
                <w:sz w:val="22"/>
                <w:szCs w:val="22"/>
              </w:rPr>
              <w:t>YouTube Content Creator &amp; Channel Founder</w:t>
            </w:r>
            <w:r>
              <w:rPr>
                <w:rFonts w:ascii="Calibri" w:eastAsia="Calibri" w:hAnsi="Calibri" w:cs="Calibri"/>
                <w:color w:val="5A6B62"/>
                <w:sz w:val="19"/>
                <w:szCs w:val="19"/>
              </w:rPr>
              <w:tab/>
              <w:t>2025 – Present</w:t>
            </w:r>
          </w:p>
          <w:p w14:paraId="6DB7468D" w14:textId="77777777" w:rsidR="00283773" w:rsidRDefault="00000000">
            <w:pPr>
              <w:spacing w:after="40"/>
            </w:pPr>
            <w:r>
              <w:rPr>
                <w:rFonts w:ascii="Calibri" w:eastAsia="Calibri" w:hAnsi="Calibri" w:cs="Calibri"/>
                <w:i/>
                <w:iCs/>
                <w:color w:val="5A6B62"/>
                <w:sz w:val="19"/>
                <w:szCs w:val="19"/>
              </w:rPr>
              <w:t>MilkyCantDrive  ·  Independent</w:t>
            </w:r>
          </w:p>
          <w:p w14:paraId="2B1A8E14" w14:textId="77777777" w:rsidR="00283773" w:rsidRDefault="00000000">
            <w:pPr>
              <w:pStyle w:val="ListParagraph"/>
              <w:numPr>
                <w:ilvl w:val="0"/>
                <w:numId w:val="2"/>
              </w:numPr>
              <w:spacing w:after="40"/>
            </w:pPr>
            <w:r>
              <w:rPr>
                <w:rFonts w:ascii="Calibri" w:eastAsia="Calibri" w:hAnsi="Calibri" w:cs="Calibri"/>
                <w:color w:val="374141"/>
                <w:sz w:val="21"/>
                <w:szCs w:val="21"/>
              </w:rPr>
              <w:t>Founded and manage a YouTube channel focused on car culture content, growing to 13,000 subscribers through consistent original production</w:t>
            </w:r>
          </w:p>
          <w:p w14:paraId="34C95CAC" w14:textId="77777777" w:rsidR="00283773" w:rsidRDefault="00000000">
            <w:pPr>
              <w:pStyle w:val="ListParagraph"/>
              <w:numPr>
                <w:ilvl w:val="0"/>
                <w:numId w:val="2"/>
              </w:numPr>
              <w:spacing w:after="40"/>
            </w:pPr>
            <w:r>
              <w:rPr>
                <w:rFonts w:ascii="Calibri" w:eastAsia="Calibri" w:hAnsi="Calibri" w:cs="Calibri"/>
                <w:color w:val="374141"/>
                <w:sz w:val="21"/>
                <w:szCs w:val="21"/>
              </w:rPr>
              <w:t>Independently produce, film, and edit all video content, developing skills in digital marketing, social media strategy, and audience engagement analytics</w:t>
            </w:r>
          </w:p>
          <w:p w14:paraId="2BF5104C" w14:textId="77777777" w:rsidR="00283773" w:rsidRDefault="00283773">
            <w:pPr>
              <w:spacing w:after="40"/>
            </w:pPr>
          </w:p>
          <w:p w14:paraId="737EF6F8" w14:textId="77777777" w:rsidR="00283773" w:rsidRDefault="00000000">
            <w:pPr>
              <w:tabs>
                <w:tab w:val="right" w:pos="9360"/>
              </w:tabs>
              <w:spacing w:before="100" w:after="20"/>
            </w:pPr>
            <w:r>
              <w:rPr>
                <w:rFonts w:ascii="Calibri" w:eastAsia="Calibri" w:hAnsi="Calibri" w:cs="Calibri"/>
                <w:b/>
                <w:bCs/>
                <w:color w:val="1A1A2E"/>
                <w:sz w:val="22"/>
                <w:szCs w:val="22"/>
              </w:rPr>
              <w:t>Receptionist &amp; Administrative Assistant</w:t>
            </w:r>
            <w:r>
              <w:rPr>
                <w:rFonts w:ascii="Calibri" w:eastAsia="Calibri" w:hAnsi="Calibri" w:cs="Calibri"/>
                <w:color w:val="5A6B62"/>
                <w:sz w:val="19"/>
                <w:szCs w:val="19"/>
              </w:rPr>
              <w:tab/>
              <w:t>2024 – Present</w:t>
            </w:r>
          </w:p>
          <w:p w14:paraId="68D56D3F" w14:textId="77777777" w:rsidR="00283773" w:rsidRDefault="00000000">
            <w:pPr>
              <w:spacing w:after="40"/>
            </w:pPr>
            <w:r>
              <w:rPr>
                <w:rFonts w:ascii="Calibri" w:eastAsia="Calibri" w:hAnsi="Calibri" w:cs="Calibri"/>
                <w:i/>
                <w:iCs/>
                <w:color w:val="5A6B62"/>
                <w:sz w:val="19"/>
                <w:szCs w:val="19"/>
              </w:rPr>
              <w:t>Vesta Property Services  ·  Jacksonville, FL</w:t>
            </w:r>
          </w:p>
          <w:p w14:paraId="5ECCEC1E" w14:textId="77777777" w:rsidR="00283773" w:rsidRDefault="00000000">
            <w:pPr>
              <w:pStyle w:val="ListParagraph"/>
              <w:numPr>
                <w:ilvl w:val="0"/>
                <w:numId w:val="2"/>
              </w:numPr>
              <w:spacing w:after="40"/>
            </w:pPr>
            <w:r>
              <w:rPr>
                <w:rFonts w:ascii="Calibri" w:eastAsia="Calibri" w:hAnsi="Calibri" w:cs="Calibri"/>
                <w:color w:val="374141"/>
                <w:sz w:val="21"/>
                <w:szCs w:val="21"/>
              </w:rPr>
              <w:t>Manage front desk operations, client scheduling, and communications for a multi-service property management and recreation facility</w:t>
            </w:r>
          </w:p>
          <w:p w14:paraId="768B19C1" w14:textId="77777777" w:rsidR="00283773" w:rsidRDefault="00000000">
            <w:pPr>
              <w:pStyle w:val="ListParagraph"/>
              <w:numPr>
                <w:ilvl w:val="0"/>
                <w:numId w:val="2"/>
              </w:numPr>
              <w:spacing w:after="40"/>
            </w:pPr>
            <w:r>
              <w:rPr>
                <w:rFonts w:ascii="Calibri" w:eastAsia="Calibri" w:hAnsi="Calibri" w:cs="Calibri"/>
                <w:color w:val="374141"/>
                <w:sz w:val="21"/>
                <w:szCs w:val="21"/>
              </w:rPr>
              <w:t>Process memberships and transactions for swim events, summer camps, gym services, and private event reservations</w:t>
            </w:r>
          </w:p>
          <w:p w14:paraId="5167FFAB" w14:textId="77777777" w:rsidR="00283773" w:rsidRDefault="00000000">
            <w:pPr>
              <w:pStyle w:val="ListParagraph"/>
              <w:numPr>
                <w:ilvl w:val="0"/>
                <w:numId w:val="2"/>
              </w:numPr>
              <w:spacing w:after="40"/>
            </w:pPr>
            <w:r>
              <w:rPr>
                <w:rFonts w:ascii="Calibri" w:eastAsia="Calibri" w:hAnsi="Calibri" w:cs="Calibri"/>
                <w:color w:val="374141"/>
                <w:sz w:val="21"/>
                <w:szCs w:val="21"/>
              </w:rPr>
              <w:t>Support record-keeping, reporting, and office workflow improvements through organized task management</w:t>
            </w:r>
          </w:p>
          <w:p w14:paraId="1DC81505" w14:textId="77777777" w:rsidR="00283773" w:rsidRDefault="00283773">
            <w:pPr>
              <w:spacing w:after="20"/>
            </w:pPr>
          </w:p>
          <w:p w14:paraId="1FDB28C0" w14:textId="77777777" w:rsidR="00283773" w:rsidRDefault="00000000">
            <w:pPr>
              <w:spacing w:after="40"/>
            </w:pPr>
            <w:r>
              <w:rPr>
                <w:rFonts w:ascii="Calibri" w:eastAsia="Calibri" w:hAnsi="Calibri" w:cs="Calibri"/>
                <w:i/>
                <w:iCs/>
                <w:color w:val="5A6B62"/>
                <w:sz w:val="19"/>
                <w:szCs w:val="19"/>
              </w:rPr>
              <w:t>Bartender  ·  2025 – Present</w:t>
            </w:r>
          </w:p>
          <w:p w14:paraId="35B70F9D" w14:textId="77777777" w:rsidR="00283773" w:rsidRDefault="00000000">
            <w:pPr>
              <w:pStyle w:val="ListParagraph"/>
              <w:numPr>
                <w:ilvl w:val="0"/>
                <w:numId w:val="2"/>
              </w:numPr>
              <w:spacing w:after="40"/>
            </w:pPr>
            <w:r>
              <w:rPr>
                <w:rFonts w:ascii="Calibri" w:eastAsia="Calibri" w:hAnsi="Calibri" w:cs="Calibri"/>
                <w:color w:val="374141"/>
                <w:sz w:val="21"/>
                <w:szCs w:val="21"/>
              </w:rPr>
              <w:t>Prepare and serve beverages for members and guests across bar, pool, and private event settings</w:t>
            </w:r>
          </w:p>
          <w:p w14:paraId="4ADEC6E9" w14:textId="77777777" w:rsidR="00283773" w:rsidRDefault="00000000">
            <w:pPr>
              <w:pStyle w:val="ListParagraph"/>
              <w:numPr>
                <w:ilvl w:val="0"/>
                <w:numId w:val="2"/>
              </w:numPr>
              <w:spacing w:after="40"/>
            </w:pPr>
            <w:r>
              <w:rPr>
                <w:rFonts w:ascii="Calibri" w:eastAsia="Calibri" w:hAnsi="Calibri" w:cs="Calibri"/>
                <w:color w:val="374141"/>
                <w:sz w:val="21"/>
                <w:szCs w:val="21"/>
              </w:rPr>
              <w:t>Manage bar inventory and ensure compliance with safety and service standards in a high-volume hospitality environment</w:t>
            </w:r>
          </w:p>
          <w:p w14:paraId="5F81C06B" w14:textId="77777777" w:rsidR="00283773" w:rsidRDefault="00283773">
            <w:pPr>
              <w:spacing w:after="40"/>
            </w:pPr>
          </w:p>
          <w:p w14:paraId="0FBFB8AB" w14:textId="77777777" w:rsidR="00283773" w:rsidRDefault="00000000">
            <w:pPr>
              <w:tabs>
                <w:tab w:val="right" w:pos="9360"/>
              </w:tabs>
              <w:spacing w:before="100" w:after="20"/>
            </w:pPr>
            <w:r>
              <w:rPr>
                <w:rFonts w:ascii="Calibri" w:eastAsia="Calibri" w:hAnsi="Calibri" w:cs="Calibri"/>
                <w:b/>
                <w:bCs/>
                <w:color w:val="1A1A2E"/>
                <w:sz w:val="22"/>
                <w:szCs w:val="22"/>
              </w:rPr>
              <w:t>Production Assistant</w:t>
            </w:r>
            <w:r>
              <w:rPr>
                <w:rFonts w:ascii="Calibri" w:eastAsia="Calibri" w:hAnsi="Calibri" w:cs="Calibri"/>
                <w:color w:val="5A6B62"/>
                <w:sz w:val="19"/>
                <w:szCs w:val="19"/>
              </w:rPr>
              <w:tab/>
              <w:t>2020</w:t>
            </w:r>
          </w:p>
          <w:p w14:paraId="491C2BE5" w14:textId="77777777" w:rsidR="00283773" w:rsidRDefault="00000000">
            <w:pPr>
              <w:spacing w:after="40"/>
            </w:pPr>
            <w:r>
              <w:rPr>
                <w:rFonts w:ascii="Calibri" w:eastAsia="Calibri" w:hAnsi="Calibri" w:cs="Calibri"/>
                <w:i/>
                <w:iCs/>
                <w:color w:val="5A6B62"/>
                <w:sz w:val="19"/>
                <w:szCs w:val="19"/>
              </w:rPr>
              <w:t>Birdman Filmworks, LLC</w:t>
            </w:r>
          </w:p>
          <w:p w14:paraId="58CCDDBC" w14:textId="77777777" w:rsidR="00283773" w:rsidRDefault="00000000">
            <w:pPr>
              <w:pStyle w:val="ListParagraph"/>
              <w:numPr>
                <w:ilvl w:val="0"/>
                <w:numId w:val="2"/>
              </w:numPr>
              <w:spacing w:after="40"/>
            </w:pPr>
            <w:r>
              <w:rPr>
                <w:rFonts w:ascii="Calibri" w:eastAsia="Calibri" w:hAnsi="Calibri" w:cs="Calibri"/>
                <w:color w:val="374141"/>
                <w:sz w:val="21"/>
                <w:szCs w:val="21"/>
              </w:rPr>
              <w:t>Assisted production team on two professional film shoots, supporting Key Grip and Best Boy in set operations</w:t>
            </w:r>
          </w:p>
          <w:p w14:paraId="46636491" w14:textId="77777777" w:rsidR="00283773" w:rsidRDefault="00000000">
            <w:pPr>
              <w:pStyle w:val="ListParagraph"/>
              <w:numPr>
                <w:ilvl w:val="0"/>
                <w:numId w:val="2"/>
              </w:numPr>
              <w:spacing w:after="40"/>
            </w:pPr>
            <w:r>
              <w:rPr>
                <w:rFonts w:ascii="Calibri" w:eastAsia="Calibri" w:hAnsi="Calibri" w:cs="Calibri"/>
                <w:color w:val="374141"/>
                <w:sz w:val="21"/>
                <w:szCs w:val="21"/>
              </w:rPr>
              <w:t>Maintained a safe and organized work environment on set throughout production</w:t>
            </w:r>
          </w:p>
          <w:p w14:paraId="6E15DE66" w14:textId="77777777" w:rsidR="00283773" w:rsidRDefault="00283773">
            <w:pPr>
              <w:spacing w:after="40"/>
            </w:pPr>
          </w:p>
          <w:p w14:paraId="5801D315" w14:textId="77777777" w:rsidR="00283773" w:rsidRDefault="00000000">
            <w:pPr>
              <w:tabs>
                <w:tab w:val="right" w:pos="9360"/>
              </w:tabs>
              <w:spacing w:before="100" w:after="20"/>
            </w:pPr>
            <w:r>
              <w:rPr>
                <w:rFonts w:ascii="Calibri" w:eastAsia="Calibri" w:hAnsi="Calibri" w:cs="Calibri"/>
                <w:b/>
                <w:bCs/>
                <w:color w:val="1A1A2E"/>
                <w:sz w:val="22"/>
                <w:szCs w:val="22"/>
              </w:rPr>
              <w:t>Actor &amp; Digital Content Creator</w:t>
            </w:r>
            <w:r>
              <w:rPr>
                <w:rFonts w:ascii="Calibri" w:eastAsia="Calibri" w:hAnsi="Calibri" w:cs="Calibri"/>
                <w:color w:val="5A6B62"/>
                <w:sz w:val="19"/>
                <w:szCs w:val="19"/>
              </w:rPr>
              <w:tab/>
              <w:t>2020</w:t>
            </w:r>
          </w:p>
          <w:p w14:paraId="590BB959" w14:textId="77777777" w:rsidR="00283773" w:rsidRDefault="00000000">
            <w:pPr>
              <w:spacing w:after="40"/>
            </w:pPr>
            <w:r>
              <w:rPr>
                <w:rFonts w:ascii="Calibri" w:eastAsia="Calibri" w:hAnsi="Calibri" w:cs="Calibri"/>
                <w:i/>
                <w:iCs/>
                <w:color w:val="5A6B62"/>
                <w:sz w:val="19"/>
                <w:szCs w:val="19"/>
              </w:rPr>
              <w:t>Roxxiedanz Productions Inc</w:t>
            </w:r>
          </w:p>
          <w:p w14:paraId="31D27AAD" w14:textId="77777777" w:rsidR="00283773" w:rsidRDefault="00000000">
            <w:pPr>
              <w:pStyle w:val="ListParagraph"/>
              <w:numPr>
                <w:ilvl w:val="0"/>
                <w:numId w:val="2"/>
              </w:numPr>
              <w:spacing w:after="40"/>
            </w:pPr>
            <w:r>
              <w:rPr>
                <w:rFonts w:ascii="Calibri" w:eastAsia="Calibri" w:hAnsi="Calibri" w:cs="Calibri"/>
                <w:color w:val="374141"/>
                <w:sz w:val="21"/>
                <w:szCs w:val="21"/>
              </w:rPr>
              <w:t>Featured actor in Mandy’s Voice film production</w:t>
            </w:r>
          </w:p>
          <w:p w14:paraId="72B91589" w14:textId="77777777" w:rsidR="00283773" w:rsidRDefault="00000000">
            <w:pPr>
              <w:pStyle w:val="ListParagraph"/>
              <w:numPr>
                <w:ilvl w:val="0"/>
                <w:numId w:val="2"/>
              </w:numPr>
              <w:spacing w:after="40"/>
            </w:pPr>
            <w:r>
              <w:rPr>
                <w:rFonts w:ascii="Calibri" w:eastAsia="Calibri" w:hAnsi="Calibri" w:cs="Calibri"/>
                <w:color w:val="374141"/>
                <w:sz w:val="21"/>
                <w:szCs w:val="21"/>
              </w:rPr>
              <w:t>Designed branding materials including logos, stationery, and business cards for the production company</w:t>
            </w:r>
          </w:p>
          <w:p w14:paraId="417C2F0B" w14:textId="77777777" w:rsidR="00283773" w:rsidRDefault="00000000">
            <w:pPr>
              <w:pStyle w:val="ListParagraph"/>
              <w:numPr>
                <w:ilvl w:val="0"/>
                <w:numId w:val="2"/>
              </w:numPr>
              <w:spacing w:after="40"/>
            </w:pPr>
            <w:r>
              <w:rPr>
                <w:rFonts w:ascii="Calibri" w:eastAsia="Calibri" w:hAnsi="Calibri" w:cs="Calibri"/>
                <w:color w:val="374141"/>
                <w:sz w:val="21"/>
                <w:szCs w:val="21"/>
              </w:rPr>
              <w:t>Composed and performed original audio for film and animated logo sequences</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4257FA7" w14:textId="77777777" w:rsidR="00283773" w:rsidRDefault="00283773"/>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D9F0E86"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19FCF0E4" w14:textId="77777777" w:rsidR="00283773" w:rsidRDefault="00000000">
            <w:pPr>
              <w:spacing w:after="20"/>
            </w:pPr>
            <w:r>
              <w:rPr>
                <w:rFonts w:ascii="Calibri" w:eastAsia="Calibri" w:hAnsi="Calibri" w:cs="Calibri"/>
                <w:b/>
                <w:bCs/>
                <w:color w:val="1A1A2E"/>
                <w:sz w:val="21"/>
                <w:szCs w:val="21"/>
              </w:rPr>
              <w:t>B.A. Business Advertising</w:t>
            </w:r>
          </w:p>
          <w:p w14:paraId="17B215E0" w14:textId="77777777" w:rsidR="00283773" w:rsidRDefault="00000000">
            <w:pPr>
              <w:spacing w:after="20"/>
            </w:pPr>
            <w:r>
              <w:rPr>
                <w:rFonts w:ascii="Calibri" w:eastAsia="Calibri" w:hAnsi="Calibri" w:cs="Calibri"/>
                <w:color w:val="5A6B62"/>
                <w:sz w:val="19"/>
                <w:szCs w:val="19"/>
              </w:rPr>
              <w:t>USF Zimmerman Advertising Program</w:t>
            </w:r>
          </w:p>
          <w:p w14:paraId="25FDEAF3" w14:textId="77777777" w:rsidR="00283773" w:rsidRDefault="00000000">
            <w:pPr>
              <w:spacing w:after="20"/>
            </w:pPr>
            <w:r>
              <w:rPr>
                <w:rFonts w:ascii="Calibri" w:eastAsia="Calibri" w:hAnsi="Calibri" w:cs="Calibri"/>
                <w:color w:val="5A6B62"/>
                <w:sz w:val="19"/>
                <w:szCs w:val="19"/>
              </w:rPr>
              <w:t>University of South Florida</w:t>
            </w:r>
          </w:p>
          <w:p w14:paraId="192B2513" w14:textId="05D8D8D6" w:rsidR="00283773" w:rsidRDefault="00000000">
            <w:pPr>
              <w:spacing w:after="20"/>
            </w:pPr>
            <w:r>
              <w:rPr>
                <w:rFonts w:ascii="Calibri" w:eastAsia="Calibri" w:hAnsi="Calibri" w:cs="Calibri"/>
                <w:color w:val="5A6B62"/>
                <w:sz w:val="19"/>
                <w:szCs w:val="19"/>
              </w:rPr>
              <w:t xml:space="preserve">Expected </w:t>
            </w:r>
            <w:r w:rsidR="00E45EFB">
              <w:rPr>
                <w:rFonts w:ascii="Calibri" w:eastAsia="Calibri" w:hAnsi="Calibri" w:cs="Calibri"/>
                <w:color w:val="5A6B62"/>
                <w:sz w:val="19"/>
                <w:szCs w:val="19"/>
              </w:rPr>
              <w:t xml:space="preserve">Aug </w:t>
            </w:r>
            <w:r>
              <w:rPr>
                <w:rFonts w:ascii="Calibri" w:eastAsia="Calibri" w:hAnsi="Calibri" w:cs="Calibri"/>
                <w:color w:val="5A6B62"/>
                <w:sz w:val="19"/>
                <w:szCs w:val="19"/>
              </w:rPr>
              <w:t>202</w:t>
            </w:r>
            <w:r w:rsidR="00E45EFB">
              <w:rPr>
                <w:rFonts w:ascii="Calibri" w:eastAsia="Calibri" w:hAnsi="Calibri" w:cs="Calibri"/>
                <w:color w:val="5A6B62"/>
                <w:sz w:val="19"/>
                <w:szCs w:val="19"/>
              </w:rPr>
              <w:t>7</w:t>
            </w:r>
            <w:r>
              <w:rPr>
                <w:rFonts w:ascii="Calibri" w:eastAsia="Calibri" w:hAnsi="Calibri" w:cs="Calibri"/>
                <w:color w:val="5A6B62"/>
                <w:sz w:val="19"/>
                <w:szCs w:val="19"/>
              </w:rPr>
              <w:t xml:space="preserve">  ·  GPA 3.6</w:t>
            </w:r>
          </w:p>
          <w:p w14:paraId="273A179B" w14:textId="77777777" w:rsidR="00283773" w:rsidRDefault="00283773">
            <w:pPr>
              <w:spacing w:after="60"/>
            </w:pPr>
          </w:p>
          <w:p w14:paraId="7AA856A5"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t>Eagle Scout</w:t>
            </w:r>
          </w:p>
          <w:p w14:paraId="2710E0C5" w14:textId="77777777" w:rsidR="00283773" w:rsidRDefault="00000000">
            <w:pPr>
              <w:spacing w:after="20"/>
            </w:pPr>
            <w:r>
              <w:rPr>
                <w:rFonts w:ascii="Calibri" w:eastAsia="Calibri" w:hAnsi="Calibri" w:cs="Calibri"/>
                <w:i/>
                <w:iCs/>
                <w:color w:val="5A6B62"/>
                <w:sz w:val="19"/>
                <w:szCs w:val="19"/>
              </w:rPr>
              <w:t>Boy Scouts of America  ·  2017–2023</w:t>
            </w:r>
          </w:p>
          <w:p w14:paraId="4D8B9D8A" w14:textId="77777777" w:rsidR="00283773" w:rsidRDefault="00000000">
            <w:pPr>
              <w:spacing w:after="30"/>
            </w:pPr>
            <w:r>
              <w:rPr>
                <w:rFonts w:ascii="Calibri" w:eastAsia="Calibri" w:hAnsi="Calibri" w:cs="Calibri"/>
                <w:color w:val="374141"/>
                <w:sz w:val="19"/>
                <w:szCs w:val="19"/>
              </w:rPr>
              <w:t>Completed 20+ community service projects</w:t>
            </w:r>
          </w:p>
          <w:p w14:paraId="002784EA" w14:textId="77777777" w:rsidR="00283773" w:rsidRDefault="00283773">
            <w:pPr>
              <w:spacing w:after="60"/>
            </w:pPr>
          </w:p>
          <w:p w14:paraId="0722A6F4"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576B9CFB" w14:textId="77777777" w:rsidR="00283773" w:rsidRDefault="00000000">
            <w:pPr>
              <w:spacing w:before="80" w:after="30"/>
            </w:pPr>
            <w:r>
              <w:rPr>
                <w:rFonts w:ascii="Calibri" w:eastAsia="Calibri" w:hAnsi="Calibri" w:cs="Calibri"/>
                <w:b/>
                <w:bCs/>
                <w:caps/>
                <w:color w:val="5A6B62"/>
                <w:sz w:val="18"/>
                <w:szCs w:val="18"/>
              </w:rPr>
              <w:t>Creative &amp; Production</w:t>
            </w:r>
          </w:p>
          <w:p w14:paraId="56723632" w14:textId="77777777" w:rsidR="00283773" w:rsidRDefault="00000000">
            <w:pPr>
              <w:spacing w:after="30"/>
            </w:pPr>
            <w:r>
              <w:rPr>
                <w:rFonts w:ascii="Calibri" w:eastAsia="Calibri" w:hAnsi="Calibri" w:cs="Calibri"/>
                <w:color w:val="374141"/>
              </w:rPr>
              <w:t>Video Production</w:t>
            </w:r>
          </w:p>
          <w:p w14:paraId="7695F1BB" w14:textId="77777777" w:rsidR="00283773" w:rsidRDefault="00000000">
            <w:pPr>
              <w:spacing w:after="30"/>
            </w:pPr>
            <w:r>
              <w:rPr>
                <w:rFonts w:ascii="Calibri" w:eastAsia="Calibri" w:hAnsi="Calibri" w:cs="Calibri"/>
                <w:color w:val="374141"/>
              </w:rPr>
              <w:t>Premiere Pro</w:t>
            </w:r>
          </w:p>
          <w:p w14:paraId="71677D67" w14:textId="77777777" w:rsidR="00283773" w:rsidRDefault="00000000">
            <w:pPr>
              <w:spacing w:after="30"/>
            </w:pPr>
            <w:r>
              <w:rPr>
                <w:rFonts w:ascii="Calibri" w:eastAsia="Calibri" w:hAnsi="Calibri" w:cs="Calibri"/>
                <w:color w:val="374141"/>
              </w:rPr>
              <w:t>Adobe InDesign</w:t>
            </w:r>
          </w:p>
          <w:p w14:paraId="2A42DCF8" w14:textId="77777777" w:rsidR="00283773" w:rsidRDefault="00000000">
            <w:pPr>
              <w:spacing w:after="30"/>
            </w:pPr>
            <w:r>
              <w:rPr>
                <w:rFonts w:ascii="Calibri" w:eastAsia="Calibri" w:hAnsi="Calibri" w:cs="Calibri"/>
                <w:color w:val="374141"/>
              </w:rPr>
              <w:t>Adobe Illustrator</w:t>
            </w:r>
          </w:p>
          <w:p w14:paraId="6223D601" w14:textId="77777777" w:rsidR="00283773" w:rsidRDefault="00000000">
            <w:pPr>
              <w:spacing w:after="30"/>
            </w:pPr>
            <w:r>
              <w:rPr>
                <w:rFonts w:ascii="Calibri" w:eastAsia="Calibri" w:hAnsi="Calibri" w:cs="Calibri"/>
                <w:color w:val="374141"/>
              </w:rPr>
              <w:t>Adobe Photoshop</w:t>
            </w:r>
          </w:p>
          <w:p w14:paraId="13D5E23F" w14:textId="77777777" w:rsidR="00283773" w:rsidRDefault="00000000">
            <w:pPr>
              <w:spacing w:after="30"/>
            </w:pPr>
            <w:r>
              <w:rPr>
                <w:rFonts w:ascii="Calibri" w:eastAsia="Calibri" w:hAnsi="Calibri" w:cs="Calibri"/>
                <w:color w:val="374141"/>
              </w:rPr>
              <w:t>Branding &amp; Logo Design</w:t>
            </w:r>
          </w:p>
          <w:p w14:paraId="0F55445C" w14:textId="77777777" w:rsidR="00283773" w:rsidRDefault="00000000">
            <w:pPr>
              <w:spacing w:after="30"/>
            </w:pPr>
            <w:r>
              <w:rPr>
                <w:rFonts w:ascii="Calibri" w:eastAsia="Calibri" w:hAnsi="Calibri" w:cs="Calibri"/>
                <w:color w:val="374141"/>
              </w:rPr>
              <w:t>Audio Composition</w:t>
            </w:r>
          </w:p>
          <w:p w14:paraId="552C3D1C" w14:textId="77777777" w:rsidR="00283773" w:rsidRDefault="00283773">
            <w:pPr>
              <w:spacing w:after="40"/>
            </w:pPr>
          </w:p>
          <w:p w14:paraId="1D314426" w14:textId="77777777" w:rsidR="00283773" w:rsidRDefault="00000000">
            <w:pPr>
              <w:spacing w:before="80" w:after="30"/>
            </w:pPr>
            <w:r>
              <w:rPr>
                <w:rFonts w:ascii="Calibri" w:eastAsia="Calibri" w:hAnsi="Calibri" w:cs="Calibri"/>
                <w:b/>
                <w:bCs/>
                <w:caps/>
                <w:color w:val="5A6B62"/>
                <w:sz w:val="18"/>
                <w:szCs w:val="18"/>
              </w:rPr>
              <w:t>Content &amp; Marketing</w:t>
            </w:r>
          </w:p>
          <w:p w14:paraId="06102BA4" w14:textId="77777777" w:rsidR="00283773" w:rsidRDefault="00000000">
            <w:pPr>
              <w:spacing w:after="30"/>
            </w:pPr>
            <w:r>
              <w:rPr>
                <w:rFonts w:ascii="Calibri" w:eastAsia="Calibri" w:hAnsi="Calibri" w:cs="Calibri"/>
                <w:color w:val="374141"/>
              </w:rPr>
              <w:t>YouTube Channel Management</w:t>
            </w:r>
          </w:p>
          <w:p w14:paraId="3566F125" w14:textId="77777777" w:rsidR="00283773" w:rsidRDefault="00000000">
            <w:pPr>
              <w:spacing w:after="30"/>
            </w:pPr>
            <w:r>
              <w:rPr>
                <w:rFonts w:ascii="Calibri" w:eastAsia="Calibri" w:hAnsi="Calibri" w:cs="Calibri"/>
                <w:color w:val="374141"/>
              </w:rPr>
              <w:t>Social Media Strategy</w:t>
            </w:r>
          </w:p>
          <w:p w14:paraId="493DE59E" w14:textId="77777777" w:rsidR="00283773" w:rsidRDefault="00000000">
            <w:pPr>
              <w:spacing w:after="30"/>
            </w:pPr>
            <w:r>
              <w:rPr>
                <w:rFonts w:ascii="Calibri" w:eastAsia="Calibri" w:hAnsi="Calibri" w:cs="Calibri"/>
                <w:color w:val="374141"/>
              </w:rPr>
              <w:t>Audience Analytics</w:t>
            </w:r>
          </w:p>
          <w:p w14:paraId="669EBBAF" w14:textId="77777777" w:rsidR="00283773" w:rsidRDefault="00000000">
            <w:pPr>
              <w:spacing w:after="30"/>
            </w:pPr>
            <w:r>
              <w:rPr>
                <w:rFonts w:ascii="Calibri" w:eastAsia="Calibri" w:hAnsi="Calibri" w:cs="Calibri"/>
                <w:color w:val="374141"/>
              </w:rPr>
              <w:t>Digital Marketing</w:t>
            </w:r>
          </w:p>
          <w:p w14:paraId="729307E1" w14:textId="77777777" w:rsidR="00283773" w:rsidRDefault="00283773">
            <w:pPr>
              <w:spacing w:after="40"/>
            </w:pPr>
          </w:p>
          <w:p w14:paraId="0DA244BE" w14:textId="77777777" w:rsidR="00283773" w:rsidRDefault="00000000">
            <w:pPr>
              <w:pBdr>
                <w:bottom w:val="single" w:sz="12" w:space="0" w:color="1A1A2E"/>
              </w:pBdr>
              <w:spacing w:before="160" w:after="60"/>
            </w:pPr>
            <w:r>
              <w:rPr>
                <w:rFonts w:ascii="Calibri" w:eastAsia="Calibri" w:hAnsi="Calibri" w:cs="Calibri"/>
                <w:b/>
                <w:bCs/>
                <w:caps/>
                <w:color w:val="1A1A2E"/>
                <w:sz w:val="19"/>
                <w:szCs w:val="19"/>
              </w:rPr>
              <w:lastRenderedPageBreak/>
              <w:t>Certifications</w:t>
            </w:r>
          </w:p>
          <w:p w14:paraId="2533E632" w14:textId="77777777" w:rsidR="00283773" w:rsidRDefault="00000000">
            <w:pPr>
              <w:spacing w:after="30"/>
            </w:pPr>
            <w:r>
              <w:rPr>
                <w:rFonts w:ascii="Calibri" w:eastAsia="Calibri" w:hAnsi="Calibri" w:cs="Calibri"/>
                <w:color w:val="374141"/>
              </w:rPr>
              <w:t>· First Aid / CPR Certified</w:t>
            </w:r>
          </w:p>
          <w:p w14:paraId="5312D658" w14:textId="77777777" w:rsidR="00283773" w:rsidRDefault="00000000">
            <w:pPr>
              <w:spacing w:after="30"/>
            </w:pPr>
            <w:r>
              <w:rPr>
                <w:rFonts w:ascii="Calibri" w:eastAsia="Calibri" w:hAnsi="Calibri" w:cs="Calibri"/>
                <w:color w:val="374141"/>
              </w:rPr>
              <w:t>· OSHA 10-Hour Safety Course</w:t>
            </w:r>
          </w:p>
        </w:tc>
      </w:tr>
    </w:tbl>
    <w:p w14:paraId="1BBC6D83" w14:textId="77777777" w:rsidR="00B3117F" w:rsidRDefault="00B3117F"/>
    <w:sectPr w:rsidR="00B3117F">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731"/>
    <w:multiLevelType w:val="hybridMultilevel"/>
    <w:tmpl w:val="57ACB5EA"/>
    <w:lvl w:ilvl="0" w:tplc="6BCAB522">
      <w:start w:val="1"/>
      <w:numFmt w:val="bullet"/>
      <w:lvlText w:val="●"/>
      <w:lvlJc w:val="left"/>
      <w:pPr>
        <w:ind w:left="720" w:hanging="360"/>
      </w:pPr>
    </w:lvl>
    <w:lvl w:ilvl="1" w:tplc="509C0A62">
      <w:start w:val="1"/>
      <w:numFmt w:val="bullet"/>
      <w:lvlText w:val="○"/>
      <w:lvlJc w:val="left"/>
      <w:pPr>
        <w:ind w:left="1440" w:hanging="360"/>
      </w:pPr>
    </w:lvl>
    <w:lvl w:ilvl="2" w:tplc="B3844358">
      <w:start w:val="1"/>
      <w:numFmt w:val="bullet"/>
      <w:lvlText w:val="■"/>
      <w:lvlJc w:val="left"/>
      <w:pPr>
        <w:ind w:left="2160" w:hanging="360"/>
      </w:pPr>
    </w:lvl>
    <w:lvl w:ilvl="3" w:tplc="E98C52BE">
      <w:start w:val="1"/>
      <w:numFmt w:val="bullet"/>
      <w:lvlText w:val="●"/>
      <w:lvlJc w:val="left"/>
      <w:pPr>
        <w:ind w:left="2880" w:hanging="360"/>
      </w:pPr>
    </w:lvl>
    <w:lvl w:ilvl="4" w:tplc="D64A5B2E">
      <w:start w:val="1"/>
      <w:numFmt w:val="bullet"/>
      <w:lvlText w:val="○"/>
      <w:lvlJc w:val="left"/>
      <w:pPr>
        <w:ind w:left="3600" w:hanging="360"/>
      </w:pPr>
    </w:lvl>
    <w:lvl w:ilvl="5" w:tplc="8EAA7604">
      <w:start w:val="1"/>
      <w:numFmt w:val="bullet"/>
      <w:lvlText w:val="■"/>
      <w:lvlJc w:val="left"/>
      <w:pPr>
        <w:ind w:left="4320" w:hanging="360"/>
      </w:pPr>
    </w:lvl>
    <w:lvl w:ilvl="6" w:tplc="063C9832">
      <w:start w:val="1"/>
      <w:numFmt w:val="bullet"/>
      <w:lvlText w:val="●"/>
      <w:lvlJc w:val="left"/>
      <w:pPr>
        <w:ind w:left="5040" w:hanging="360"/>
      </w:pPr>
    </w:lvl>
    <w:lvl w:ilvl="7" w:tplc="2EE67C50">
      <w:start w:val="1"/>
      <w:numFmt w:val="bullet"/>
      <w:lvlText w:val="●"/>
      <w:lvlJc w:val="left"/>
      <w:pPr>
        <w:ind w:left="5760" w:hanging="360"/>
      </w:pPr>
    </w:lvl>
    <w:lvl w:ilvl="8" w:tplc="9628E59E">
      <w:start w:val="1"/>
      <w:numFmt w:val="bullet"/>
      <w:lvlText w:val="●"/>
      <w:lvlJc w:val="left"/>
      <w:pPr>
        <w:ind w:left="6480" w:hanging="360"/>
      </w:pPr>
    </w:lvl>
  </w:abstractNum>
  <w:abstractNum w:abstractNumId="1" w15:restartNumberingAfterBreak="0">
    <w:nsid w:val="0D011232"/>
    <w:multiLevelType w:val="hybridMultilevel"/>
    <w:tmpl w:val="7F3C8E8C"/>
    <w:lvl w:ilvl="0" w:tplc="3BE06D92">
      <w:start w:val="1"/>
      <w:numFmt w:val="bullet"/>
      <w:lvlText w:val="•"/>
      <w:lvlJc w:val="left"/>
      <w:pPr>
        <w:ind w:left="400" w:hanging="200"/>
      </w:pPr>
    </w:lvl>
    <w:lvl w:ilvl="1" w:tplc="D4D8240C">
      <w:numFmt w:val="decimal"/>
      <w:lvlText w:val=""/>
      <w:lvlJc w:val="left"/>
    </w:lvl>
    <w:lvl w:ilvl="2" w:tplc="6CB4B68C">
      <w:numFmt w:val="decimal"/>
      <w:lvlText w:val=""/>
      <w:lvlJc w:val="left"/>
    </w:lvl>
    <w:lvl w:ilvl="3" w:tplc="8B58279E">
      <w:numFmt w:val="decimal"/>
      <w:lvlText w:val=""/>
      <w:lvlJc w:val="left"/>
    </w:lvl>
    <w:lvl w:ilvl="4" w:tplc="49CCAD2A">
      <w:numFmt w:val="decimal"/>
      <w:lvlText w:val=""/>
      <w:lvlJc w:val="left"/>
    </w:lvl>
    <w:lvl w:ilvl="5" w:tplc="95CC50DE">
      <w:numFmt w:val="decimal"/>
      <w:lvlText w:val=""/>
      <w:lvlJc w:val="left"/>
    </w:lvl>
    <w:lvl w:ilvl="6" w:tplc="ED381E38">
      <w:numFmt w:val="decimal"/>
      <w:lvlText w:val=""/>
      <w:lvlJc w:val="left"/>
    </w:lvl>
    <w:lvl w:ilvl="7" w:tplc="C4CA0788">
      <w:numFmt w:val="decimal"/>
      <w:lvlText w:val=""/>
      <w:lvlJc w:val="left"/>
    </w:lvl>
    <w:lvl w:ilvl="8" w:tplc="3F4A4C9C">
      <w:numFmt w:val="decimal"/>
      <w:lvlText w:val=""/>
      <w:lvlJc w:val="left"/>
    </w:lvl>
  </w:abstractNum>
  <w:num w:numId="1" w16cid:durableId="1528984496">
    <w:abstractNumId w:val="0"/>
    <w:lvlOverride w:ilvl="0">
      <w:startOverride w:val="1"/>
    </w:lvlOverride>
  </w:num>
  <w:num w:numId="2" w16cid:durableId="9372524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73"/>
    <w:rsid w:val="00283773"/>
    <w:rsid w:val="007F6580"/>
    <w:rsid w:val="00B3117F"/>
    <w:rsid w:val="00E4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6E22"/>
  <w15:docId w15:val="{B680F912-439C-42C9-B691-91080D77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4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maxwell-lewis-0028592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2026-06-01T02:23:00Z</dcterms:created>
  <dcterms:modified xsi:type="dcterms:W3CDTF">2026-06-01T02:23:00Z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68ae278d-ae02-45b5-93be-79c5dd489701</vt:lpwstr>
  </property>
</Properties>
</file>