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C07ED" w14:textId="77777777" w:rsidR="00E751F9" w:rsidRDefault="00000000">
      <w:pPr>
        <w:spacing w:after="40"/>
      </w:pPr>
      <w:r>
        <w:rPr>
          <w:rFonts w:ascii="Calibri" w:eastAsia="Calibri" w:hAnsi="Calibri" w:cs="Calibri"/>
          <w:b/>
          <w:bCs/>
          <w:color w:val="1A1A2E"/>
          <w:sz w:val="44"/>
          <w:szCs w:val="44"/>
        </w:rPr>
        <w:t>Macon Knoblock</w:t>
      </w:r>
    </w:p>
    <w:p w14:paraId="55B8DB00" w14:textId="77777777" w:rsidR="00E751F9" w:rsidRDefault="00000000">
      <w:pPr>
        <w:spacing w:after="30"/>
      </w:pPr>
      <w:r>
        <w:rPr>
          <w:rFonts w:ascii="Calibri" w:eastAsia="Calibri" w:hAnsi="Calibri" w:cs="Calibri"/>
          <w:b/>
          <w:bCs/>
          <w:color w:val="8C7A2E"/>
        </w:rPr>
        <w:t>Dean’s List  ·  4 Certifications: GA4, HubSpot, Hootsuite, Google Digital Marketing</w:t>
      </w:r>
    </w:p>
    <w:p w14:paraId="2FB668EA" w14:textId="77777777" w:rsidR="00E751F9" w:rsidRDefault="00000000">
      <w:pPr>
        <w:pBdr>
          <w:bottom w:val="single" w:sz="8" w:space="0" w:color="006747"/>
        </w:pBdr>
        <w:spacing w:after="40"/>
      </w:pPr>
      <w:r>
        <w:rPr>
          <w:rFonts w:ascii="Calibri" w:eastAsia="Calibri" w:hAnsi="Calibri" w:cs="Calibri"/>
          <w:caps/>
          <w:color w:val="5A6B62"/>
          <w:sz w:val="18"/>
          <w:szCs w:val="18"/>
        </w:rPr>
        <w:t>PR &amp; Marketing  ·  USF  ·  Minor: Professional &amp; Technical Communication</w:t>
      </w:r>
    </w:p>
    <w:p w14:paraId="03E3B1A7" w14:textId="65093E0C" w:rsidR="00E751F9" w:rsidRDefault="00000000">
      <w:pPr>
        <w:spacing w:after="120"/>
      </w:pPr>
      <w:r>
        <w:rPr>
          <w:rFonts w:ascii="Calibri" w:eastAsia="Calibri" w:hAnsi="Calibri" w:cs="Calibri"/>
          <w:color w:val="5A6B62"/>
          <w:sz w:val="19"/>
          <w:szCs w:val="19"/>
        </w:rPr>
        <w:t>(352) 804-</w:t>
      </w:r>
      <w:proofErr w:type="gramStart"/>
      <w:r>
        <w:rPr>
          <w:rFonts w:ascii="Calibri" w:eastAsia="Calibri" w:hAnsi="Calibri" w:cs="Calibri"/>
          <w:color w:val="5A6B62"/>
          <w:sz w:val="19"/>
          <w:szCs w:val="19"/>
        </w:rPr>
        <w:t>4460  ·</w:t>
      </w:r>
      <w:proofErr w:type="gramEnd"/>
      <w:r>
        <w:rPr>
          <w:rFonts w:ascii="Calibri" w:eastAsia="Calibri" w:hAnsi="Calibri" w:cs="Calibri"/>
          <w:color w:val="5A6B62"/>
          <w:sz w:val="19"/>
          <w:szCs w:val="19"/>
        </w:rPr>
        <w:t xml:space="preserve">  </w:t>
      </w:r>
      <w:proofErr w:type="gramStart"/>
      <w:r>
        <w:rPr>
          <w:rFonts w:ascii="Calibri" w:eastAsia="Calibri" w:hAnsi="Calibri" w:cs="Calibri"/>
          <w:color w:val="5A6B62"/>
          <w:sz w:val="19"/>
          <w:szCs w:val="19"/>
        </w:rPr>
        <w:t>maconknoblock@gmail.com  ·</w:t>
      </w:r>
      <w:proofErr w:type="gramEnd"/>
      <w:r>
        <w:rPr>
          <w:rFonts w:ascii="Calibri" w:eastAsia="Calibri" w:hAnsi="Calibri" w:cs="Calibri"/>
          <w:color w:val="5A6B62"/>
          <w:sz w:val="19"/>
          <w:szCs w:val="19"/>
        </w:rPr>
        <w:t xml:space="preserve">  linkedin.com/in/macon-</w:t>
      </w:r>
      <w:proofErr w:type="gramStart"/>
      <w:r>
        <w:rPr>
          <w:rFonts w:ascii="Calibri" w:eastAsia="Calibri" w:hAnsi="Calibri" w:cs="Calibri"/>
          <w:color w:val="5A6B62"/>
          <w:sz w:val="19"/>
          <w:szCs w:val="19"/>
        </w:rPr>
        <w:t>knoblock  ·</w:t>
      </w:r>
      <w:proofErr w:type="gramEnd"/>
      <w:r>
        <w:rPr>
          <w:rFonts w:ascii="Calibri" w:eastAsia="Calibri" w:hAnsi="Calibri" w:cs="Calibri"/>
          <w:color w:val="5A6B62"/>
          <w:sz w:val="19"/>
          <w:szCs w:val="19"/>
        </w:rPr>
        <w:t xml:space="preserve">  </w:t>
      </w:r>
      <w:hyperlink r:id="rId5" w:tgtFrame="_blank" w:history="1">
        <w:r w:rsidR="002973AD" w:rsidRPr="002973AD">
          <w:rPr>
            <w:rStyle w:val="Hyperlink"/>
            <w:rFonts w:ascii="Calibri" w:eastAsia="Calibri" w:hAnsi="Calibri" w:cs="Calibri"/>
            <w:b/>
            <w:bCs/>
            <w:sz w:val="19"/>
            <w:szCs w:val="19"/>
          </w:rPr>
          <w:t>canva.com</w:t>
        </w:r>
      </w:hyperlink>
      <w:r>
        <w:rPr>
          <w:rFonts w:ascii="Calibri" w:eastAsia="Calibri" w:hAnsi="Calibri" w:cs="Calibri"/>
          <w:color w:val="5A6B62"/>
          <w:sz w:val="19"/>
          <w:szCs w:val="19"/>
        </w:rPr>
        <w:t xml:space="preserve">  ·  Tampa, FL</w:t>
      </w:r>
    </w:p>
    <w:p w14:paraId="51230293" w14:textId="77777777" w:rsidR="00E751F9" w:rsidRDefault="00000000">
      <w:pPr>
        <w:pBdr>
          <w:bottom w:val="single" w:sz="12" w:space="0" w:color="1A1A2E"/>
        </w:pBdr>
        <w:spacing w:before="160" w:after="60"/>
      </w:pPr>
      <w:r>
        <w:rPr>
          <w:rFonts w:ascii="Calibri" w:eastAsia="Calibri" w:hAnsi="Calibri" w:cs="Calibri"/>
          <w:b/>
          <w:bCs/>
          <w:caps/>
          <w:color w:val="1A1A2E"/>
          <w:sz w:val="19"/>
          <w:szCs w:val="19"/>
        </w:rPr>
        <w:t>Professional Summary</w:t>
      </w:r>
    </w:p>
    <w:p w14:paraId="47269001" w14:textId="77777777" w:rsidR="00E751F9" w:rsidRDefault="00000000">
      <w:pPr>
        <w:spacing w:after="180"/>
      </w:pPr>
      <w:r>
        <w:rPr>
          <w:rFonts w:ascii="Calibri" w:eastAsia="Calibri" w:hAnsi="Calibri" w:cs="Calibri"/>
          <w:color w:val="374141"/>
          <w:sz w:val="21"/>
          <w:szCs w:val="21"/>
        </w:rPr>
        <w:t>Integrated PR and Advertising candidate at USF (May 2026) with a Minor in Professional and Technical Communication, a current B2B marketing internship at Sweetfish Media, and publishing marketing experience at Clarkesworld Science Fiction Magazine. Dean’s List. Certified in Google Analytics 4, HubSpot Inbound Marketing, Hootsuite, and Google Fundamentals of Digital Marketing. SPARKS Magazine design team alumna. Seeking a full-time role in PR, content strategy, or B2B marketing.</w:t>
      </w:r>
    </w:p>
    <w:tbl>
      <w:tblPr>
        <w:tblW w:w="9360"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360"/>
        <w:gridCol w:w="120"/>
        <w:gridCol w:w="2880"/>
      </w:tblGrid>
      <w:tr w:rsidR="00E751F9" w14:paraId="704B3358" w14:textId="77777777">
        <w:tblPrEx>
          <w:tblCellMar>
            <w:top w:w="0" w:type="dxa"/>
            <w:bottom w:w="0" w:type="dxa"/>
          </w:tblCellMar>
        </w:tblPrEx>
        <w:tc>
          <w:tcPr>
            <w:tcW w:w="6360" w:type="dxa"/>
            <w:tcBorders>
              <w:top w:val="none" w:sz="0" w:space="0" w:color="FFFFFF"/>
              <w:left w:val="none" w:sz="0" w:space="0" w:color="FFFFFF"/>
              <w:bottom w:val="none" w:sz="0" w:space="0" w:color="FFFFFF"/>
              <w:right w:val="none" w:sz="0" w:space="0" w:color="FFFFFF"/>
            </w:tcBorders>
            <w:tcMar>
              <w:top w:w="60" w:type="dxa"/>
              <w:left w:w="0" w:type="dxa"/>
              <w:bottom w:w="60" w:type="dxa"/>
              <w:right w:w="120" w:type="dxa"/>
            </w:tcMar>
          </w:tcPr>
          <w:p w14:paraId="2D6F3E98" w14:textId="77777777" w:rsidR="00E751F9" w:rsidRDefault="00000000">
            <w:pPr>
              <w:pBdr>
                <w:bottom w:val="single" w:sz="12" w:space="0" w:color="1A1A2E"/>
              </w:pBdr>
              <w:spacing w:before="160" w:after="60"/>
            </w:pPr>
            <w:r>
              <w:rPr>
                <w:rFonts w:ascii="Calibri" w:eastAsia="Calibri" w:hAnsi="Calibri" w:cs="Calibri"/>
                <w:b/>
                <w:bCs/>
                <w:caps/>
                <w:color w:val="1A1A2E"/>
                <w:sz w:val="19"/>
                <w:szCs w:val="19"/>
              </w:rPr>
              <w:t>Experience</w:t>
            </w:r>
          </w:p>
          <w:p w14:paraId="1FC12AF5" w14:textId="77777777" w:rsidR="00E751F9" w:rsidRDefault="00000000">
            <w:pPr>
              <w:tabs>
                <w:tab w:val="right" w:pos="9360"/>
              </w:tabs>
              <w:spacing w:before="100" w:after="20"/>
            </w:pPr>
            <w:r>
              <w:rPr>
                <w:rFonts w:ascii="Calibri" w:eastAsia="Calibri" w:hAnsi="Calibri" w:cs="Calibri"/>
                <w:b/>
                <w:bCs/>
                <w:color w:val="1A1A2E"/>
                <w:sz w:val="22"/>
                <w:szCs w:val="22"/>
              </w:rPr>
              <w:t>B2B Marketing Intern</w:t>
            </w:r>
            <w:r>
              <w:rPr>
                <w:rFonts w:ascii="Calibri" w:eastAsia="Calibri" w:hAnsi="Calibri" w:cs="Calibri"/>
                <w:color w:val="5A6B62"/>
                <w:sz w:val="19"/>
                <w:szCs w:val="19"/>
              </w:rPr>
              <w:tab/>
              <w:t>May 2025 – Present</w:t>
            </w:r>
          </w:p>
          <w:p w14:paraId="5099B565" w14:textId="77777777" w:rsidR="00E751F9" w:rsidRDefault="00000000">
            <w:pPr>
              <w:spacing w:after="40"/>
            </w:pPr>
            <w:r>
              <w:rPr>
                <w:rFonts w:ascii="Calibri" w:eastAsia="Calibri" w:hAnsi="Calibri" w:cs="Calibri"/>
                <w:i/>
                <w:iCs/>
                <w:color w:val="5A6B62"/>
                <w:sz w:val="19"/>
                <w:szCs w:val="19"/>
              </w:rPr>
              <w:t>Sweetfish Media  ·  Winter Garden, FL (Hybrid)</w:t>
            </w:r>
          </w:p>
          <w:p w14:paraId="33D0CCF7" w14:textId="77777777" w:rsidR="00E751F9" w:rsidRDefault="00000000">
            <w:pPr>
              <w:pStyle w:val="ListParagraph"/>
              <w:numPr>
                <w:ilvl w:val="0"/>
                <w:numId w:val="2"/>
              </w:numPr>
              <w:spacing w:after="40"/>
            </w:pPr>
            <w:r>
              <w:rPr>
                <w:rFonts w:ascii="Calibri" w:eastAsia="Calibri" w:hAnsi="Calibri" w:cs="Calibri"/>
                <w:color w:val="374141"/>
                <w:sz w:val="21"/>
                <w:szCs w:val="21"/>
              </w:rPr>
              <w:t>Collaborate with the social team to promote B2B podcasts across LinkedIn, Instagram, and TikTok</w:t>
            </w:r>
          </w:p>
          <w:p w14:paraId="6C54016F" w14:textId="77777777" w:rsidR="00E751F9" w:rsidRDefault="00000000">
            <w:pPr>
              <w:pStyle w:val="ListParagraph"/>
              <w:numPr>
                <w:ilvl w:val="0"/>
                <w:numId w:val="2"/>
              </w:numPr>
              <w:spacing w:after="40"/>
            </w:pPr>
            <w:r>
              <w:rPr>
                <w:rFonts w:ascii="Calibri" w:eastAsia="Calibri" w:hAnsi="Calibri" w:cs="Calibri"/>
                <w:color w:val="374141"/>
                <w:sz w:val="21"/>
                <w:szCs w:val="21"/>
              </w:rPr>
              <w:t>Plan content calendars and analyze trends to boost reach and visibility</w:t>
            </w:r>
          </w:p>
          <w:p w14:paraId="6DC7FA21" w14:textId="77777777" w:rsidR="00E751F9" w:rsidRDefault="00000000">
            <w:pPr>
              <w:pStyle w:val="ListParagraph"/>
              <w:numPr>
                <w:ilvl w:val="0"/>
                <w:numId w:val="2"/>
              </w:numPr>
              <w:spacing w:after="40"/>
            </w:pPr>
            <w:r>
              <w:rPr>
                <w:rFonts w:ascii="Calibri" w:eastAsia="Calibri" w:hAnsi="Calibri" w:cs="Calibri"/>
                <w:color w:val="374141"/>
                <w:sz w:val="21"/>
                <w:szCs w:val="21"/>
              </w:rPr>
              <w:t>Support storytelling, brand positioning, and campaign performance reporting</w:t>
            </w:r>
          </w:p>
          <w:p w14:paraId="2BD3B91A" w14:textId="77777777" w:rsidR="00E751F9" w:rsidRDefault="00000000">
            <w:pPr>
              <w:pStyle w:val="ListParagraph"/>
              <w:numPr>
                <w:ilvl w:val="0"/>
                <w:numId w:val="2"/>
              </w:numPr>
              <w:spacing w:after="40"/>
            </w:pPr>
            <w:r>
              <w:rPr>
                <w:rFonts w:ascii="Calibri" w:eastAsia="Calibri" w:hAnsi="Calibri" w:cs="Calibri"/>
                <w:color w:val="374141"/>
                <w:sz w:val="21"/>
                <w:szCs w:val="21"/>
              </w:rPr>
              <w:t>Commute weekly for in-person collaboration and training</w:t>
            </w:r>
          </w:p>
          <w:p w14:paraId="7470F0AF" w14:textId="77777777" w:rsidR="00E751F9" w:rsidRDefault="00E751F9">
            <w:pPr>
              <w:spacing w:after="40"/>
            </w:pPr>
          </w:p>
          <w:p w14:paraId="2BCE6C67" w14:textId="77777777" w:rsidR="00E751F9" w:rsidRDefault="00000000">
            <w:pPr>
              <w:tabs>
                <w:tab w:val="right" w:pos="9360"/>
              </w:tabs>
              <w:spacing w:before="100" w:after="20"/>
            </w:pPr>
            <w:r>
              <w:rPr>
                <w:rFonts w:ascii="Calibri" w:eastAsia="Calibri" w:hAnsi="Calibri" w:cs="Calibri"/>
                <w:b/>
                <w:bCs/>
                <w:color w:val="1A1A2E"/>
                <w:sz w:val="22"/>
                <w:szCs w:val="22"/>
              </w:rPr>
              <w:t>Marketing &amp; Promotions Intern</w:t>
            </w:r>
            <w:r>
              <w:rPr>
                <w:rFonts w:ascii="Calibri" w:eastAsia="Calibri" w:hAnsi="Calibri" w:cs="Calibri"/>
                <w:color w:val="5A6B62"/>
                <w:sz w:val="19"/>
                <w:szCs w:val="19"/>
              </w:rPr>
              <w:tab/>
              <w:t>Aug 2024 – Dec 2024</w:t>
            </w:r>
          </w:p>
          <w:p w14:paraId="29216497" w14:textId="77777777" w:rsidR="00E751F9" w:rsidRDefault="00000000">
            <w:pPr>
              <w:spacing w:after="40"/>
            </w:pPr>
            <w:r>
              <w:rPr>
                <w:rFonts w:ascii="Calibri" w:eastAsia="Calibri" w:hAnsi="Calibri" w:cs="Calibri"/>
                <w:i/>
                <w:iCs/>
                <w:color w:val="5A6B62"/>
                <w:sz w:val="19"/>
                <w:szCs w:val="19"/>
              </w:rPr>
              <w:t>Clarkesworld Science Fiction Magazine  ·  Remote</w:t>
            </w:r>
          </w:p>
          <w:p w14:paraId="011CBF0A" w14:textId="77777777" w:rsidR="00E751F9" w:rsidRDefault="00000000">
            <w:pPr>
              <w:pStyle w:val="ListParagraph"/>
              <w:numPr>
                <w:ilvl w:val="0"/>
                <w:numId w:val="2"/>
              </w:numPr>
              <w:spacing w:after="40"/>
            </w:pPr>
            <w:r>
              <w:rPr>
                <w:rFonts w:ascii="Calibri" w:eastAsia="Calibri" w:hAnsi="Calibri" w:cs="Calibri"/>
                <w:color w:val="374141"/>
                <w:sz w:val="21"/>
                <w:szCs w:val="21"/>
              </w:rPr>
              <w:t>Executed outreach campaigns to grow publication visibility and Patreon subscriptions</w:t>
            </w:r>
          </w:p>
          <w:p w14:paraId="46D98F5D" w14:textId="77777777" w:rsidR="00E751F9" w:rsidRDefault="00000000">
            <w:pPr>
              <w:pStyle w:val="ListParagraph"/>
              <w:numPr>
                <w:ilvl w:val="0"/>
                <w:numId w:val="2"/>
              </w:numPr>
              <w:spacing w:after="40"/>
            </w:pPr>
            <w:r>
              <w:rPr>
                <w:rFonts w:ascii="Calibri" w:eastAsia="Calibri" w:hAnsi="Calibri" w:cs="Calibri"/>
                <w:color w:val="374141"/>
                <w:sz w:val="21"/>
                <w:szCs w:val="21"/>
              </w:rPr>
              <w:t>Targeted younger audiences through innovative promotional strategies</w:t>
            </w:r>
          </w:p>
          <w:p w14:paraId="235DCD7C" w14:textId="77777777" w:rsidR="00E751F9" w:rsidRDefault="00000000">
            <w:pPr>
              <w:pStyle w:val="ListParagraph"/>
              <w:numPr>
                <w:ilvl w:val="0"/>
                <w:numId w:val="2"/>
              </w:numPr>
              <w:spacing w:after="40"/>
            </w:pPr>
            <w:r>
              <w:rPr>
                <w:rFonts w:ascii="Calibri" w:eastAsia="Calibri" w:hAnsi="Calibri" w:cs="Calibri"/>
                <w:color w:val="374141"/>
                <w:sz w:val="21"/>
                <w:szCs w:val="21"/>
              </w:rPr>
              <w:t>Created marketing content and contributed to overall campaign strategy</w:t>
            </w:r>
          </w:p>
          <w:p w14:paraId="60A0E629" w14:textId="77777777" w:rsidR="00E751F9" w:rsidRDefault="00E751F9">
            <w:pPr>
              <w:spacing w:after="40"/>
            </w:pPr>
          </w:p>
          <w:p w14:paraId="17AAA41D" w14:textId="77777777" w:rsidR="00E751F9" w:rsidRDefault="00000000">
            <w:pPr>
              <w:tabs>
                <w:tab w:val="right" w:pos="9360"/>
              </w:tabs>
              <w:spacing w:before="100" w:after="20"/>
            </w:pPr>
            <w:r>
              <w:rPr>
                <w:rFonts w:ascii="Calibri" w:eastAsia="Calibri" w:hAnsi="Calibri" w:cs="Calibri"/>
                <w:b/>
                <w:bCs/>
                <w:color w:val="1A1A2E"/>
                <w:sz w:val="22"/>
                <w:szCs w:val="22"/>
              </w:rPr>
              <w:t>Design Team Member, Issue #28</w:t>
            </w:r>
            <w:r>
              <w:rPr>
                <w:rFonts w:ascii="Calibri" w:eastAsia="Calibri" w:hAnsi="Calibri" w:cs="Calibri"/>
                <w:color w:val="5A6B62"/>
                <w:sz w:val="19"/>
                <w:szCs w:val="19"/>
              </w:rPr>
              <w:tab/>
              <w:t>Jan 2025 – Apr 2025</w:t>
            </w:r>
          </w:p>
          <w:p w14:paraId="0866B19F" w14:textId="77777777" w:rsidR="00E751F9" w:rsidRDefault="00000000">
            <w:pPr>
              <w:spacing w:after="40"/>
            </w:pPr>
            <w:r>
              <w:rPr>
                <w:rFonts w:ascii="Calibri" w:eastAsia="Calibri" w:hAnsi="Calibri" w:cs="Calibri"/>
                <w:i/>
                <w:iCs/>
                <w:color w:val="5A6B62"/>
                <w:sz w:val="19"/>
                <w:szCs w:val="19"/>
              </w:rPr>
              <w:t>SPARKS Magazine  ·  USF Chapter  ·  Tampa, FL</w:t>
            </w:r>
          </w:p>
          <w:p w14:paraId="66B8E65E" w14:textId="77777777" w:rsidR="00E751F9" w:rsidRDefault="00000000">
            <w:pPr>
              <w:pStyle w:val="ListParagraph"/>
              <w:numPr>
                <w:ilvl w:val="0"/>
                <w:numId w:val="2"/>
              </w:numPr>
              <w:spacing w:after="40"/>
            </w:pPr>
            <w:r>
              <w:rPr>
                <w:rFonts w:ascii="Calibri" w:eastAsia="Calibri" w:hAnsi="Calibri" w:cs="Calibri"/>
                <w:color w:val="374141"/>
                <w:sz w:val="21"/>
                <w:szCs w:val="21"/>
              </w:rPr>
              <w:t>Designed visual layouts for stories featuring Asian American student experiences, ensuring cultural accuracy and aesthetic consistency</w:t>
            </w:r>
          </w:p>
          <w:p w14:paraId="5E6A9A89" w14:textId="77777777" w:rsidR="00E751F9" w:rsidRDefault="00000000">
            <w:pPr>
              <w:pStyle w:val="ListParagraph"/>
              <w:numPr>
                <w:ilvl w:val="0"/>
                <w:numId w:val="2"/>
              </w:numPr>
              <w:spacing w:after="40"/>
            </w:pPr>
            <w:r>
              <w:rPr>
                <w:rFonts w:ascii="Calibri" w:eastAsia="Calibri" w:hAnsi="Calibri" w:cs="Calibri"/>
                <w:color w:val="374141"/>
                <w:sz w:val="21"/>
                <w:szCs w:val="21"/>
              </w:rPr>
              <w:t>Collaborated across teams to meet deadlines with high design standards using Adobe Photoshop, Illustrator, InDesign, Lightroom, and Canva</w:t>
            </w:r>
          </w:p>
          <w:p w14:paraId="3AB7534F" w14:textId="77777777" w:rsidR="00E751F9" w:rsidRDefault="00E751F9">
            <w:pPr>
              <w:spacing w:after="40"/>
            </w:pPr>
          </w:p>
          <w:p w14:paraId="2603D9DD" w14:textId="77777777" w:rsidR="00E751F9" w:rsidRDefault="00000000">
            <w:pPr>
              <w:tabs>
                <w:tab w:val="right" w:pos="9360"/>
              </w:tabs>
              <w:spacing w:before="100" w:after="20"/>
            </w:pPr>
            <w:r>
              <w:rPr>
                <w:rFonts w:ascii="Calibri" w:eastAsia="Calibri" w:hAnsi="Calibri" w:cs="Calibri"/>
                <w:b/>
                <w:bCs/>
                <w:color w:val="1A1A2E"/>
                <w:sz w:val="22"/>
                <w:szCs w:val="22"/>
              </w:rPr>
              <w:t>Server, Hostess &amp; Server Assistant</w:t>
            </w:r>
            <w:r>
              <w:rPr>
                <w:rFonts w:ascii="Calibri" w:eastAsia="Calibri" w:hAnsi="Calibri" w:cs="Calibri"/>
                <w:color w:val="5A6B62"/>
                <w:sz w:val="19"/>
                <w:szCs w:val="19"/>
              </w:rPr>
              <w:tab/>
              <w:t>Jun 2022 – Present</w:t>
            </w:r>
          </w:p>
          <w:p w14:paraId="7CC9B6CB" w14:textId="77777777" w:rsidR="00E751F9" w:rsidRDefault="00000000">
            <w:pPr>
              <w:spacing w:after="40"/>
            </w:pPr>
            <w:r>
              <w:rPr>
                <w:rFonts w:ascii="Calibri" w:eastAsia="Calibri" w:hAnsi="Calibri" w:cs="Calibri"/>
                <w:i/>
                <w:iCs/>
                <w:color w:val="5A6B62"/>
                <w:sz w:val="19"/>
                <w:szCs w:val="19"/>
              </w:rPr>
              <w:t>Carrabba’s Italian Grill  ·  Tampa, FL</w:t>
            </w:r>
          </w:p>
          <w:p w14:paraId="61767CD6" w14:textId="77777777" w:rsidR="00E751F9" w:rsidRDefault="00000000">
            <w:pPr>
              <w:pStyle w:val="ListParagraph"/>
              <w:numPr>
                <w:ilvl w:val="0"/>
                <w:numId w:val="2"/>
              </w:numPr>
              <w:spacing w:after="40"/>
            </w:pPr>
            <w:r>
              <w:rPr>
                <w:rFonts w:ascii="Calibri" w:eastAsia="Calibri" w:hAnsi="Calibri" w:cs="Calibri"/>
                <w:color w:val="374141"/>
                <w:sz w:val="21"/>
                <w:szCs w:val="21"/>
              </w:rPr>
              <w:t>Deliver excellent service and trained new employees in a high-volume dining environment</w:t>
            </w:r>
          </w:p>
          <w:p w14:paraId="199FF795" w14:textId="77777777" w:rsidR="00E751F9" w:rsidRDefault="00000000">
            <w:pPr>
              <w:pStyle w:val="ListParagraph"/>
              <w:numPr>
                <w:ilvl w:val="0"/>
                <w:numId w:val="2"/>
              </w:numPr>
              <w:spacing w:after="40"/>
            </w:pPr>
            <w:r>
              <w:rPr>
                <w:rFonts w:ascii="Calibri" w:eastAsia="Calibri" w:hAnsi="Calibri" w:cs="Calibri"/>
                <w:color w:val="374141"/>
                <w:sz w:val="21"/>
                <w:szCs w:val="21"/>
              </w:rPr>
              <w:t>Build a loyal guest base through attentive service and hospitality</w:t>
            </w:r>
          </w:p>
        </w:tc>
        <w:tc>
          <w:tcPr>
            <w:tcW w:w="12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28E9E0CD" w14:textId="77777777" w:rsidR="00E751F9" w:rsidRDefault="00E751F9"/>
        </w:tc>
        <w:tc>
          <w:tcPr>
            <w:tcW w:w="2880" w:type="dxa"/>
            <w:tcBorders>
              <w:top w:val="none" w:sz="0" w:space="0" w:color="FFFFFF"/>
              <w:left w:val="none" w:sz="0" w:space="0" w:color="FFFFFF"/>
              <w:bottom w:val="none" w:sz="0" w:space="0" w:color="FFFFFF"/>
              <w:right w:val="none" w:sz="0" w:space="0" w:color="FFFFFF"/>
            </w:tcBorders>
            <w:tcMar>
              <w:top w:w="60" w:type="dxa"/>
              <w:left w:w="120" w:type="dxa"/>
              <w:bottom w:w="60" w:type="dxa"/>
              <w:right w:w="0" w:type="dxa"/>
            </w:tcMar>
          </w:tcPr>
          <w:p w14:paraId="2F61F1DD" w14:textId="77777777" w:rsidR="00E751F9" w:rsidRDefault="00000000">
            <w:pPr>
              <w:pBdr>
                <w:bottom w:val="single" w:sz="12" w:space="0" w:color="1A1A2E"/>
              </w:pBdr>
              <w:spacing w:before="160" w:after="60"/>
            </w:pPr>
            <w:r>
              <w:rPr>
                <w:rFonts w:ascii="Calibri" w:eastAsia="Calibri" w:hAnsi="Calibri" w:cs="Calibri"/>
                <w:b/>
                <w:bCs/>
                <w:caps/>
                <w:color w:val="1A1A2E"/>
                <w:sz w:val="19"/>
                <w:szCs w:val="19"/>
              </w:rPr>
              <w:t>Education</w:t>
            </w:r>
          </w:p>
          <w:p w14:paraId="5B887982" w14:textId="77777777" w:rsidR="00E751F9" w:rsidRDefault="00000000">
            <w:pPr>
              <w:spacing w:after="20"/>
            </w:pPr>
            <w:r>
              <w:rPr>
                <w:rFonts w:ascii="Calibri" w:eastAsia="Calibri" w:hAnsi="Calibri" w:cs="Calibri"/>
                <w:b/>
                <w:bCs/>
                <w:color w:val="1A1A2E"/>
                <w:sz w:val="21"/>
                <w:szCs w:val="21"/>
              </w:rPr>
              <w:t>B.S. Integrated PR &amp; Advertising</w:t>
            </w:r>
          </w:p>
          <w:p w14:paraId="1DAA6258" w14:textId="77777777" w:rsidR="00E751F9" w:rsidRDefault="00000000">
            <w:pPr>
              <w:spacing w:after="20"/>
            </w:pPr>
            <w:r>
              <w:rPr>
                <w:rFonts w:ascii="Calibri" w:eastAsia="Calibri" w:hAnsi="Calibri" w:cs="Calibri"/>
                <w:color w:val="5A6B62"/>
                <w:sz w:val="19"/>
                <w:szCs w:val="19"/>
              </w:rPr>
              <w:t>Minor: Professional &amp; Technical Communication</w:t>
            </w:r>
          </w:p>
          <w:p w14:paraId="2C8B95F3" w14:textId="77777777" w:rsidR="00E751F9" w:rsidRDefault="00000000">
            <w:pPr>
              <w:spacing w:after="20"/>
            </w:pPr>
            <w:r>
              <w:rPr>
                <w:rFonts w:ascii="Calibri" w:eastAsia="Calibri" w:hAnsi="Calibri" w:cs="Calibri"/>
                <w:color w:val="5A6B62"/>
                <w:sz w:val="19"/>
                <w:szCs w:val="19"/>
              </w:rPr>
              <w:t>University of South Florida</w:t>
            </w:r>
          </w:p>
          <w:p w14:paraId="020445CD" w14:textId="1673D022" w:rsidR="00E751F9" w:rsidRDefault="00000000">
            <w:pPr>
              <w:spacing w:after="20"/>
            </w:pPr>
            <w:r>
              <w:rPr>
                <w:rFonts w:ascii="Calibri" w:eastAsia="Calibri" w:hAnsi="Calibri" w:cs="Calibri"/>
                <w:color w:val="5A6B62"/>
                <w:sz w:val="19"/>
                <w:szCs w:val="19"/>
              </w:rPr>
              <w:t>May 2026</w:t>
            </w:r>
          </w:p>
          <w:p w14:paraId="78F677A0" w14:textId="77777777" w:rsidR="00E751F9" w:rsidRDefault="00E751F9">
            <w:pPr>
              <w:spacing w:after="60"/>
            </w:pPr>
          </w:p>
          <w:p w14:paraId="22583123" w14:textId="77777777" w:rsidR="00E751F9" w:rsidRDefault="00000000">
            <w:pPr>
              <w:pBdr>
                <w:bottom w:val="single" w:sz="12" w:space="0" w:color="1A1A2E"/>
              </w:pBdr>
              <w:spacing w:before="160" w:after="60"/>
            </w:pPr>
            <w:r>
              <w:rPr>
                <w:rFonts w:ascii="Calibri" w:eastAsia="Calibri" w:hAnsi="Calibri" w:cs="Calibri"/>
                <w:b/>
                <w:bCs/>
                <w:caps/>
                <w:color w:val="1A1A2E"/>
                <w:sz w:val="19"/>
                <w:szCs w:val="19"/>
              </w:rPr>
              <w:t>Honors</w:t>
            </w:r>
          </w:p>
          <w:p w14:paraId="2C61C76F" w14:textId="77777777" w:rsidR="00E751F9" w:rsidRDefault="00000000">
            <w:pPr>
              <w:spacing w:after="30"/>
            </w:pPr>
            <w:r>
              <w:rPr>
                <w:rFonts w:ascii="Calibri" w:eastAsia="Calibri" w:hAnsi="Calibri" w:cs="Calibri"/>
                <w:color w:val="374141"/>
              </w:rPr>
              <w:t>· Dean’s List  ·  University of South Florida</w:t>
            </w:r>
          </w:p>
          <w:p w14:paraId="3E2CBE3F" w14:textId="77777777" w:rsidR="00E751F9" w:rsidRDefault="00000000">
            <w:pPr>
              <w:spacing w:after="30"/>
            </w:pPr>
            <w:r>
              <w:rPr>
                <w:rFonts w:ascii="Calibri" w:eastAsia="Calibri" w:hAnsi="Calibri" w:cs="Calibri"/>
                <w:color w:val="374141"/>
              </w:rPr>
              <w:t>· PR &amp; Ad Research Capstone  ·  Jan–May 2025</w:t>
            </w:r>
          </w:p>
          <w:p w14:paraId="558B5752" w14:textId="77777777" w:rsidR="00E751F9" w:rsidRDefault="00000000">
            <w:pPr>
              <w:spacing w:after="30"/>
            </w:pPr>
            <w:r>
              <w:rPr>
                <w:rFonts w:ascii="Calibri" w:eastAsia="Calibri" w:hAnsi="Calibri" w:cs="Calibri"/>
                <w:color w:val="374141"/>
              </w:rPr>
              <w:t>· Feed-A-Bull Blog Contributor  ·  Aug 2024</w:t>
            </w:r>
          </w:p>
          <w:p w14:paraId="5DA1B5DC" w14:textId="77777777" w:rsidR="00E751F9" w:rsidRDefault="00000000">
            <w:pPr>
              <w:spacing w:after="30"/>
            </w:pPr>
            <w:r>
              <w:rPr>
                <w:rFonts w:ascii="Calibri" w:eastAsia="Calibri" w:hAnsi="Calibri" w:cs="Calibri"/>
                <w:color w:val="374141"/>
              </w:rPr>
              <w:t>· Florida PIRG Students at USF  ·  2024–2026</w:t>
            </w:r>
          </w:p>
          <w:p w14:paraId="1FCAA74B" w14:textId="77777777" w:rsidR="00E751F9" w:rsidRDefault="00E751F9">
            <w:pPr>
              <w:spacing w:after="60"/>
            </w:pPr>
          </w:p>
          <w:p w14:paraId="3C80B114" w14:textId="77777777" w:rsidR="00E751F9" w:rsidRDefault="00000000">
            <w:pPr>
              <w:pBdr>
                <w:bottom w:val="single" w:sz="12" w:space="0" w:color="1A1A2E"/>
              </w:pBdr>
              <w:spacing w:before="160" w:after="60"/>
            </w:pPr>
            <w:r>
              <w:rPr>
                <w:rFonts w:ascii="Calibri" w:eastAsia="Calibri" w:hAnsi="Calibri" w:cs="Calibri"/>
                <w:b/>
                <w:bCs/>
                <w:caps/>
                <w:color w:val="1A1A2E"/>
                <w:sz w:val="19"/>
                <w:szCs w:val="19"/>
              </w:rPr>
              <w:t>Certifications</w:t>
            </w:r>
          </w:p>
          <w:p w14:paraId="30161506" w14:textId="77777777" w:rsidR="00E751F9" w:rsidRDefault="00000000">
            <w:pPr>
              <w:spacing w:after="30"/>
            </w:pPr>
            <w:r>
              <w:rPr>
                <w:rFonts w:ascii="Calibri" w:eastAsia="Calibri" w:hAnsi="Calibri" w:cs="Calibri"/>
                <w:color w:val="374141"/>
              </w:rPr>
              <w:t>· Google Analytics 4 (GA4)  ·  2025</w:t>
            </w:r>
          </w:p>
          <w:p w14:paraId="5A3148F7" w14:textId="77777777" w:rsidR="00E751F9" w:rsidRDefault="00000000">
            <w:pPr>
              <w:spacing w:after="30"/>
            </w:pPr>
            <w:r>
              <w:rPr>
                <w:rFonts w:ascii="Calibri" w:eastAsia="Calibri" w:hAnsi="Calibri" w:cs="Calibri"/>
                <w:color w:val="374141"/>
              </w:rPr>
              <w:t>· HubSpot Inbound Marketing  ·  2024</w:t>
            </w:r>
          </w:p>
          <w:p w14:paraId="2FC91801" w14:textId="77777777" w:rsidR="00E751F9" w:rsidRDefault="00000000">
            <w:pPr>
              <w:spacing w:after="30"/>
            </w:pPr>
            <w:r>
              <w:rPr>
                <w:rFonts w:ascii="Calibri" w:eastAsia="Calibri" w:hAnsi="Calibri" w:cs="Calibri"/>
                <w:color w:val="374141"/>
              </w:rPr>
              <w:t>· Hootsuite Platform Certification  ·  2024</w:t>
            </w:r>
          </w:p>
          <w:p w14:paraId="50AAA3E5" w14:textId="77777777" w:rsidR="00E751F9" w:rsidRDefault="00000000">
            <w:pPr>
              <w:spacing w:after="30"/>
            </w:pPr>
            <w:r>
              <w:rPr>
                <w:rFonts w:ascii="Calibri" w:eastAsia="Calibri" w:hAnsi="Calibri" w:cs="Calibri"/>
                <w:color w:val="374141"/>
              </w:rPr>
              <w:t>· Google Fundamentals of Digital Marketing  ·  2023</w:t>
            </w:r>
          </w:p>
          <w:p w14:paraId="3D5E779C" w14:textId="77777777" w:rsidR="00E751F9" w:rsidRDefault="00E751F9">
            <w:pPr>
              <w:spacing w:after="60"/>
            </w:pPr>
          </w:p>
          <w:p w14:paraId="6C1F7954" w14:textId="77777777" w:rsidR="00E751F9" w:rsidRDefault="00000000">
            <w:pPr>
              <w:pBdr>
                <w:bottom w:val="single" w:sz="12" w:space="0" w:color="1A1A2E"/>
              </w:pBdr>
              <w:spacing w:before="160" w:after="60"/>
            </w:pPr>
            <w:r>
              <w:rPr>
                <w:rFonts w:ascii="Calibri" w:eastAsia="Calibri" w:hAnsi="Calibri" w:cs="Calibri"/>
                <w:b/>
                <w:bCs/>
                <w:caps/>
                <w:color w:val="1A1A2E"/>
                <w:sz w:val="19"/>
                <w:szCs w:val="19"/>
              </w:rPr>
              <w:t>Skills</w:t>
            </w:r>
          </w:p>
          <w:p w14:paraId="0E7E8DAB" w14:textId="77777777" w:rsidR="00E751F9" w:rsidRDefault="00000000">
            <w:pPr>
              <w:spacing w:before="80" w:after="30"/>
            </w:pPr>
            <w:r>
              <w:rPr>
                <w:rFonts w:ascii="Calibri" w:eastAsia="Calibri" w:hAnsi="Calibri" w:cs="Calibri"/>
                <w:b/>
                <w:bCs/>
                <w:caps/>
                <w:color w:val="5A6B62"/>
                <w:sz w:val="18"/>
                <w:szCs w:val="18"/>
              </w:rPr>
              <w:t>Marketing &amp; PR</w:t>
            </w:r>
          </w:p>
          <w:p w14:paraId="280DA03B" w14:textId="77777777" w:rsidR="00E751F9" w:rsidRDefault="00000000">
            <w:pPr>
              <w:spacing w:after="30"/>
            </w:pPr>
            <w:r>
              <w:rPr>
                <w:rFonts w:ascii="Calibri" w:eastAsia="Calibri" w:hAnsi="Calibri" w:cs="Calibri"/>
                <w:color w:val="374141"/>
              </w:rPr>
              <w:t>Content Strategy</w:t>
            </w:r>
          </w:p>
          <w:p w14:paraId="2DC8B95F" w14:textId="77777777" w:rsidR="00E751F9" w:rsidRDefault="00000000">
            <w:pPr>
              <w:spacing w:after="30"/>
            </w:pPr>
            <w:r>
              <w:rPr>
                <w:rFonts w:ascii="Calibri" w:eastAsia="Calibri" w:hAnsi="Calibri" w:cs="Calibri"/>
                <w:color w:val="374141"/>
              </w:rPr>
              <w:t>Social Media Strategy</w:t>
            </w:r>
          </w:p>
          <w:p w14:paraId="087C455C" w14:textId="77777777" w:rsidR="00E751F9" w:rsidRDefault="00000000">
            <w:pPr>
              <w:spacing w:after="30"/>
            </w:pPr>
            <w:r>
              <w:rPr>
                <w:rFonts w:ascii="Calibri" w:eastAsia="Calibri" w:hAnsi="Calibri" w:cs="Calibri"/>
                <w:color w:val="374141"/>
              </w:rPr>
              <w:t>B2B Marketing</w:t>
            </w:r>
          </w:p>
          <w:p w14:paraId="227D97B7" w14:textId="77777777" w:rsidR="00E751F9" w:rsidRDefault="00000000">
            <w:pPr>
              <w:spacing w:after="30"/>
            </w:pPr>
            <w:r>
              <w:rPr>
                <w:rFonts w:ascii="Calibri" w:eastAsia="Calibri" w:hAnsi="Calibri" w:cs="Calibri"/>
                <w:color w:val="374141"/>
              </w:rPr>
              <w:t>Blog &amp; Long-Form Writing</w:t>
            </w:r>
          </w:p>
          <w:p w14:paraId="47321149" w14:textId="77777777" w:rsidR="00E751F9" w:rsidRDefault="00000000">
            <w:pPr>
              <w:spacing w:after="30"/>
            </w:pPr>
            <w:r>
              <w:rPr>
                <w:rFonts w:ascii="Calibri" w:eastAsia="Calibri" w:hAnsi="Calibri" w:cs="Calibri"/>
                <w:color w:val="374141"/>
              </w:rPr>
              <w:t>Campaign Performance Reporting</w:t>
            </w:r>
          </w:p>
          <w:p w14:paraId="66CDF422" w14:textId="77777777" w:rsidR="00E751F9" w:rsidRDefault="00E751F9">
            <w:pPr>
              <w:spacing w:after="40"/>
            </w:pPr>
          </w:p>
          <w:p w14:paraId="061BBBA9" w14:textId="77777777" w:rsidR="00E751F9" w:rsidRDefault="00000000">
            <w:pPr>
              <w:spacing w:before="80" w:after="30"/>
            </w:pPr>
            <w:r>
              <w:rPr>
                <w:rFonts w:ascii="Calibri" w:eastAsia="Calibri" w:hAnsi="Calibri" w:cs="Calibri"/>
                <w:b/>
                <w:bCs/>
                <w:caps/>
                <w:color w:val="5A6B62"/>
                <w:sz w:val="18"/>
                <w:szCs w:val="18"/>
              </w:rPr>
              <w:t>Tools</w:t>
            </w:r>
          </w:p>
          <w:p w14:paraId="70FAE6CF" w14:textId="77777777" w:rsidR="00E751F9" w:rsidRDefault="00000000">
            <w:pPr>
              <w:spacing w:after="30"/>
            </w:pPr>
            <w:r>
              <w:rPr>
                <w:rFonts w:ascii="Calibri" w:eastAsia="Calibri" w:hAnsi="Calibri" w:cs="Calibri"/>
                <w:color w:val="374141"/>
              </w:rPr>
              <w:lastRenderedPageBreak/>
              <w:t>Google Analytics (GA4)</w:t>
            </w:r>
          </w:p>
          <w:p w14:paraId="647577AD" w14:textId="77777777" w:rsidR="00E751F9" w:rsidRDefault="00000000">
            <w:pPr>
              <w:spacing w:after="30"/>
            </w:pPr>
            <w:r>
              <w:rPr>
                <w:rFonts w:ascii="Calibri" w:eastAsia="Calibri" w:hAnsi="Calibri" w:cs="Calibri"/>
                <w:color w:val="374141"/>
              </w:rPr>
              <w:t>HubSpot</w:t>
            </w:r>
          </w:p>
          <w:p w14:paraId="097D1805" w14:textId="77777777" w:rsidR="00E751F9" w:rsidRDefault="00000000">
            <w:pPr>
              <w:spacing w:after="30"/>
            </w:pPr>
            <w:r>
              <w:rPr>
                <w:rFonts w:ascii="Calibri" w:eastAsia="Calibri" w:hAnsi="Calibri" w:cs="Calibri"/>
                <w:color w:val="374141"/>
              </w:rPr>
              <w:t>Hootsuite</w:t>
            </w:r>
          </w:p>
          <w:p w14:paraId="1F0F2813" w14:textId="77777777" w:rsidR="00E751F9" w:rsidRDefault="00000000">
            <w:pPr>
              <w:spacing w:after="30"/>
            </w:pPr>
            <w:r>
              <w:rPr>
                <w:rFonts w:ascii="Calibri" w:eastAsia="Calibri" w:hAnsi="Calibri" w:cs="Calibri"/>
                <w:color w:val="374141"/>
              </w:rPr>
              <w:t>Adobe Design Suite</w:t>
            </w:r>
          </w:p>
          <w:p w14:paraId="2381137B" w14:textId="77777777" w:rsidR="00E751F9" w:rsidRDefault="00000000">
            <w:pPr>
              <w:spacing w:after="30"/>
            </w:pPr>
            <w:r>
              <w:rPr>
                <w:rFonts w:ascii="Calibri" w:eastAsia="Calibri" w:hAnsi="Calibri" w:cs="Calibri"/>
                <w:color w:val="374141"/>
              </w:rPr>
              <w:t>Notion / Trello / Slack</w:t>
            </w:r>
          </w:p>
          <w:p w14:paraId="29D52077" w14:textId="77777777" w:rsidR="00E751F9" w:rsidRDefault="00000000">
            <w:pPr>
              <w:spacing w:after="30"/>
            </w:pPr>
            <w:r>
              <w:rPr>
                <w:rFonts w:ascii="Calibri" w:eastAsia="Calibri" w:hAnsi="Calibri" w:cs="Calibri"/>
                <w:color w:val="374141"/>
              </w:rPr>
              <w:t>Microsoft Office / Google Workspace</w:t>
            </w:r>
          </w:p>
        </w:tc>
      </w:tr>
    </w:tbl>
    <w:p w14:paraId="0FFDA711" w14:textId="77777777" w:rsidR="009550E5" w:rsidRDefault="009550E5"/>
    <w:sectPr w:rsidR="009550E5">
      <w:pgSz w:w="12240" w:h="15840"/>
      <w:pgMar w:top="1008" w:right="1008" w:bottom="1008" w:left="1008"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9123FE"/>
    <w:multiLevelType w:val="hybridMultilevel"/>
    <w:tmpl w:val="54362520"/>
    <w:lvl w:ilvl="0" w:tplc="B224BECA">
      <w:start w:val="1"/>
      <w:numFmt w:val="bullet"/>
      <w:lvlText w:val="●"/>
      <w:lvlJc w:val="left"/>
      <w:pPr>
        <w:ind w:left="720" w:hanging="360"/>
      </w:pPr>
    </w:lvl>
    <w:lvl w:ilvl="1" w:tplc="DF50ABD8">
      <w:start w:val="1"/>
      <w:numFmt w:val="bullet"/>
      <w:lvlText w:val="○"/>
      <w:lvlJc w:val="left"/>
      <w:pPr>
        <w:ind w:left="1440" w:hanging="360"/>
      </w:pPr>
    </w:lvl>
    <w:lvl w:ilvl="2" w:tplc="EE025936">
      <w:start w:val="1"/>
      <w:numFmt w:val="bullet"/>
      <w:lvlText w:val="■"/>
      <w:lvlJc w:val="left"/>
      <w:pPr>
        <w:ind w:left="2160" w:hanging="360"/>
      </w:pPr>
    </w:lvl>
    <w:lvl w:ilvl="3" w:tplc="C90C690A">
      <w:start w:val="1"/>
      <w:numFmt w:val="bullet"/>
      <w:lvlText w:val="●"/>
      <w:lvlJc w:val="left"/>
      <w:pPr>
        <w:ind w:left="2880" w:hanging="360"/>
      </w:pPr>
    </w:lvl>
    <w:lvl w:ilvl="4" w:tplc="0F44F68A">
      <w:start w:val="1"/>
      <w:numFmt w:val="bullet"/>
      <w:lvlText w:val="○"/>
      <w:lvlJc w:val="left"/>
      <w:pPr>
        <w:ind w:left="3600" w:hanging="360"/>
      </w:pPr>
    </w:lvl>
    <w:lvl w:ilvl="5" w:tplc="9874107E">
      <w:start w:val="1"/>
      <w:numFmt w:val="bullet"/>
      <w:lvlText w:val="■"/>
      <w:lvlJc w:val="left"/>
      <w:pPr>
        <w:ind w:left="4320" w:hanging="360"/>
      </w:pPr>
    </w:lvl>
    <w:lvl w:ilvl="6" w:tplc="14A20F3E">
      <w:start w:val="1"/>
      <w:numFmt w:val="bullet"/>
      <w:lvlText w:val="●"/>
      <w:lvlJc w:val="left"/>
      <w:pPr>
        <w:ind w:left="5040" w:hanging="360"/>
      </w:pPr>
    </w:lvl>
    <w:lvl w:ilvl="7" w:tplc="06C4FB8C">
      <w:start w:val="1"/>
      <w:numFmt w:val="bullet"/>
      <w:lvlText w:val="●"/>
      <w:lvlJc w:val="left"/>
      <w:pPr>
        <w:ind w:left="5760" w:hanging="360"/>
      </w:pPr>
    </w:lvl>
    <w:lvl w:ilvl="8" w:tplc="AF4A241C">
      <w:start w:val="1"/>
      <w:numFmt w:val="bullet"/>
      <w:lvlText w:val="●"/>
      <w:lvlJc w:val="left"/>
      <w:pPr>
        <w:ind w:left="6480" w:hanging="360"/>
      </w:pPr>
    </w:lvl>
  </w:abstractNum>
  <w:abstractNum w:abstractNumId="1" w15:restartNumberingAfterBreak="0">
    <w:nsid w:val="4A914F5A"/>
    <w:multiLevelType w:val="hybridMultilevel"/>
    <w:tmpl w:val="EBE42776"/>
    <w:lvl w:ilvl="0" w:tplc="400A3A26">
      <w:start w:val="1"/>
      <w:numFmt w:val="bullet"/>
      <w:lvlText w:val="•"/>
      <w:lvlJc w:val="left"/>
      <w:pPr>
        <w:ind w:left="400" w:hanging="200"/>
      </w:pPr>
    </w:lvl>
    <w:lvl w:ilvl="1" w:tplc="355462C6">
      <w:numFmt w:val="decimal"/>
      <w:lvlText w:val=""/>
      <w:lvlJc w:val="left"/>
    </w:lvl>
    <w:lvl w:ilvl="2" w:tplc="DDFA50DE">
      <w:numFmt w:val="decimal"/>
      <w:lvlText w:val=""/>
      <w:lvlJc w:val="left"/>
    </w:lvl>
    <w:lvl w:ilvl="3" w:tplc="D88296CE">
      <w:numFmt w:val="decimal"/>
      <w:lvlText w:val=""/>
      <w:lvlJc w:val="left"/>
    </w:lvl>
    <w:lvl w:ilvl="4" w:tplc="F81860D4">
      <w:numFmt w:val="decimal"/>
      <w:lvlText w:val=""/>
      <w:lvlJc w:val="left"/>
    </w:lvl>
    <w:lvl w:ilvl="5" w:tplc="35B4B04C">
      <w:numFmt w:val="decimal"/>
      <w:lvlText w:val=""/>
      <w:lvlJc w:val="left"/>
    </w:lvl>
    <w:lvl w:ilvl="6" w:tplc="EA80F508">
      <w:numFmt w:val="decimal"/>
      <w:lvlText w:val=""/>
      <w:lvlJc w:val="left"/>
    </w:lvl>
    <w:lvl w:ilvl="7" w:tplc="F44EEACC">
      <w:numFmt w:val="decimal"/>
      <w:lvlText w:val=""/>
      <w:lvlJc w:val="left"/>
    </w:lvl>
    <w:lvl w:ilvl="8" w:tplc="33CC8D7A">
      <w:numFmt w:val="decimal"/>
      <w:lvlText w:val=""/>
      <w:lvlJc w:val="left"/>
    </w:lvl>
  </w:abstractNum>
  <w:num w:numId="1" w16cid:durableId="763963785">
    <w:abstractNumId w:val="0"/>
    <w:lvlOverride w:ilvl="0">
      <w:startOverride w:val="1"/>
    </w:lvlOverride>
  </w:num>
  <w:num w:numId="2" w16cid:durableId="154240060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1F9"/>
    <w:rsid w:val="002973AD"/>
    <w:rsid w:val="009550E5"/>
    <w:rsid w:val="00B81110"/>
    <w:rsid w:val="00E75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4AD49"/>
  <w15:docId w15:val="{6CD243FE-BFFB-4173-B968-70C32AAAD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2973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inkedin.com/safety/go/?url=https%3A%2F%2Fwww%2Ecanva%2Ecom%2Fdesign%2FDAHDjM-GJ5Q%2FvVDXenpBheqYUjmLgxUA3A%2Fedit%3Futm_content%3DDAHDjM-GJ5Q%26utm_campaign%3Ddesignshare%26utm_medium%3Dlink2%26utm_source%3Dsharebutton&amp;urlhash=74qk&amp;mt=wQFyx1f7bzhCDeGtZRKrrwb_T00S7NZ_R5m9RTxvkLluCi1CKscKhCIOyg4VXrjP8nsvIzszlzpH_Gjy8nzroeWQE9mK&amp;isSdui=tru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487</Words>
  <Characters>2778</Characters>
  <Application>Microsoft Office Word</Application>
  <DocSecurity>0</DocSecurity>
  <Lines>23</Lines>
  <Paragraphs>6</Paragraphs>
  <ScaleCrop>false</ScaleCrop>
  <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Vera Black</cp:lastModifiedBy>
  <cp:revision>2</cp:revision>
  <dcterms:created xsi:type="dcterms:W3CDTF">2026-06-01T00:55:00Z</dcterms:created>
  <dcterms:modified xsi:type="dcterms:W3CDTF">2026-06-01T00:55:00Z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5f8dc3a3-4837-4010-9eb5-8d08684b66d8</vt:lpwstr>
  </property>
</Properties>
</file>