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rPr/>
      </w:pPr>
      <w:r w:rsidDel="00000000" w:rsidR="00000000" w:rsidRPr="00000000">
        <w:rPr>
          <w:rFonts w:ascii="Calibri" w:cs="Calibri" w:eastAsia="Calibri" w:hAnsi="Calibri"/>
          <w:b w:val="1"/>
          <w:bCs w:val="1"/>
          <w:color w:val="1a1a2e"/>
          <w:sz w:val="44"/>
          <w:szCs w:val="44"/>
          <w:rtl w:val="0"/>
        </w:rPr>
        <w:t xml:space="preserve">Joseph Daniel Cardone</w:t>
      </w:r>
      <w:r w:rsidDel="00000000" w:rsidR="00000000" w:rsidRPr="00000000">
        <w:rPr>
          <w:rtl w:val="0"/>
        </w:rPr>
      </w:r>
    </w:p>
    <w:p w:rsidR="00000000" w:rsidDel="00000000" w:rsidP="00000000" w:rsidRDefault="00000000" w:rsidRPr="00000000" w14:paraId="00000002">
      <w:pPr>
        <w:pBdr>
          <w:bottom w:color="006747" w:space="0" w:sz="8" w:val="single"/>
        </w:pBdr>
        <w:spacing w:after="40" w:lineRule="auto"/>
        <w:rPr/>
      </w:pPr>
      <w:r w:rsidDel="00000000" w:rsidR="00000000" w:rsidRPr="00000000">
        <w:rPr>
          <w:rFonts w:ascii="Calibri" w:cs="Calibri" w:eastAsia="Calibri" w:hAnsi="Calibri"/>
          <w:smallCaps w:val="1"/>
          <w:color w:val="5a6b62"/>
          <w:sz w:val="18"/>
          <w:szCs w:val="18"/>
          <w:rtl w:val="0"/>
        </w:rPr>
        <w:t xml:space="preserve">HOSPITALITY MARKETING &amp; BRAND STRATEGY  ·  UNIVERSITY OF SOUTH FLORIDA</w:t>
      </w: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rFonts w:ascii="Calibri" w:cs="Calibri" w:eastAsia="Calibri" w:hAnsi="Calibri"/>
          <w:color w:val="5a6b62"/>
          <w:sz w:val="19"/>
          <w:szCs w:val="19"/>
          <w:rtl w:val="0"/>
        </w:rPr>
        <w:t xml:space="preserve">(571) 606-5639  ·  Josephdcardone@gmail.com  ·  https://www.linkedin.com/in/joseph-cardone-4458b723b/  ·  Winter Garden, FL</w:t>
      </w:r>
      <w:r w:rsidDel="00000000" w:rsidR="00000000" w:rsidRPr="00000000">
        <w:rPr>
          <w:rtl w:val="0"/>
        </w:rPr>
      </w:r>
    </w:p>
    <w:p w:rsidR="00000000" w:rsidDel="00000000" w:rsidP="00000000" w:rsidRDefault="00000000" w:rsidRPr="00000000" w14:paraId="00000004">
      <w:pPr>
        <w:pBdr>
          <w:bottom w:color="1a1a2e" w:space="0" w:sz="12" w:val="single"/>
        </w:pBdr>
        <w:spacing w:after="60" w:before="160" w:lineRule="auto"/>
        <w:rPr/>
      </w:pPr>
      <w:r w:rsidDel="00000000" w:rsidR="00000000" w:rsidRPr="00000000">
        <w:rPr>
          <w:rFonts w:ascii="Calibri" w:cs="Calibri" w:eastAsia="Calibri" w:hAnsi="Calibri"/>
          <w:b w:val="1"/>
          <w:bCs w:val="1"/>
          <w:smallCaps w:val="1"/>
          <w:color w:val="1a1a2e"/>
          <w:sz w:val="19"/>
          <w:szCs w:val="19"/>
          <w:rtl w:val="0"/>
        </w:rPr>
        <w:t xml:space="preserve">PROFESSIONAL SUMMARY</w:t>
      </w:r>
      <w:r w:rsidDel="00000000" w:rsidR="00000000" w:rsidRPr="00000000">
        <w:rPr>
          <w:rtl w:val="0"/>
        </w:rPr>
      </w:r>
    </w:p>
    <w:p w:rsidR="00000000" w:rsidDel="00000000" w:rsidP="00000000" w:rsidRDefault="00000000" w:rsidRPr="00000000" w14:paraId="00000005">
      <w:pPr>
        <w:spacing w:after="180" w:lineRule="auto"/>
        <w:rPr/>
      </w:pPr>
      <w:r w:rsidDel="00000000" w:rsidR="00000000" w:rsidRPr="00000000">
        <w:rPr>
          <w:rFonts w:ascii="Calibri" w:cs="Calibri" w:eastAsia="Calibri" w:hAnsi="Calibri"/>
          <w:color w:val="374141"/>
          <w:sz w:val="21"/>
          <w:szCs w:val="21"/>
          <w:rtl w:val="0"/>
        </w:rPr>
        <w:t xml:space="preserve">A marketing and brand strategy candidate at the University of South Florida with four consecutive summer internships at major hotel and resort brands, including Postcard Inn/The Luce, The World Equestrian Center, Hotel LeVeque Autograph Collection, and DoubleTree by Hilton. Experienced in full-scale rebranding, content production across multiple formats, press releases, event marketing, and vendor partnerships. Seeking a full-time marketing, brand management, or account coordination role in hospitality, lifestyle, or agency environments.</w:t>
      </w:r>
      <w:r w:rsidDel="00000000" w:rsidR="00000000" w:rsidRPr="00000000">
        <w:rPr>
          <w:rtl w:val="0"/>
        </w:rPr>
      </w:r>
    </w:p>
    <w:tbl>
      <w:tblPr>
        <w:tblStyle w:val="Table1"/>
        <w:tblW w:w="9270.0" w:type="dxa"/>
        <w:jc w:val="left"/>
        <w:tblInd w:w="9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270"/>
        <w:gridCol w:w="120"/>
        <w:gridCol w:w="2880"/>
        <w:tblGridChange w:id="0">
          <w:tblGrid>
            <w:gridCol w:w="6270"/>
            <w:gridCol w:w="120"/>
            <w:gridCol w:w="28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06">
            <w:pPr>
              <w:pBdr>
                <w:bottom w:color="1a1a2e" w:space="0" w:sz="12" w:val="single"/>
              </w:pBdr>
              <w:spacing w:after="60" w:before="160" w:lineRule="auto"/>
              <w:rPr/>
            </w:pPr>
            <w:r w:rsidDel="00000000" w:rsidR="00000000" w:rsidRPr="00000000">
              <w:rPr>
                <w:rFonts w:ascii="Calibri" w:cs="Calibri" w:eastAsia="Calibri" w:hAnsi="Calibri"/>
                <w:b w:val="1"/>
                <w:bCs w:val="1"/>
                <w:smallCaps w:val="1"/>
                <w:color w:val="1a1a2e"/>
                <w:sz w:val="19"/>
                <w:szCs w:val="19"/>
                <w:rtl w:val="0"/>
              </w:rPr>
              <w:t xml:space="preserve">EXPERIENCE</w:t>
            </w:r>
            <w:r w:rsidDel="00000000" w:rsidR="00000000" w:rsidRPr="00000000">
              <w:rPr>
                <w:rtl w:val="0"/>
              </w:rPr>
            </w:r>
          </w:p>
          <w:p w:rsidR="00000000" w:rsidDel="00000000" w:rsidP="00000000" w:rsidRDefault="00000000" w:rsidRPr="00000000" w14:paraId="00000007">
            <w:pPr>
              <w:tabs>
                <w:tab w:val="right" w:leader="none" w:pos="9360"/>
              </w:tabs>
              <w:spacing w:after="20" w:before="100" w:lineRule="auto"/>
              <w:rPr/>
            </w:pPr>
            <w:r w:rsidDel="00000000" w:rsidR="00000000" w:rsidRPr="00000000">
              <w:rPr>
                <w:rFonts w:ascii="Calibri" w:cs="Calibri" w:eastAsia="Calibri" w:hAnsi="Calibri"/>
                <w:b w:val="1"/>
                <w:bCs w:val="1"/>
                <w:color w:val="1a1a2e"/>
                <w:sz w:val="22"/>
                <w:szCs w:val="22"/>
                <w:rtl w:val="0"/>
              </w:rPr>
              <w:t xml:space="preserve">Head Marketing Specialist (Intern)</w:t>
            </w:r>
            <w:r w:rsidDel="00000000" w:rsidR="00000000" w:rsidRPr="00000000">
              <w:rPr>
                <w:rFonts w:ascii="Calibri" w:cs="Calibri" w:eastAsia="Calibri" w:hAnsi="Calibri"/>
                <w:color w:val="5a6b62"/>
                <w:sz w:val="19"/>
                <w:szCs w:val="19"/>
                <w:rtl w:val="0"/>
              </w:rPr>
              <w:t xml:space="preserve">May 2025 – Aug 2025</w:t>
            </w:r>
            <w:r w:rsidDel="00000000" w:rsidR="00000000" w:rsidRPr="00000000">
              <w:rPr>
                <w:rtl w:val="0"/>
              </w:rPr>
            </w:r>
          </w:p>
          <w:p w:rsidR="00000000" w:rsidDel="00000000" w:rsidP="00000000" w:rsidRDefault="00000000" w:rsidRPr="00000000" w14:paraId="00000008">
            <w:pPr>
              <w:spacing w:after="40" w:lineRule="auto"/>
              <w:rPr/>
            </w:pPr>
            <w:r w:rsidDel="00000000" w:rsidR="00000000" w:rsidRPr="00000000">
              <w:rPr>
                <w:rFonts w:ascii="Calibri" w:cs="Calibri" w:eastAsia="Calibri" w:hAnsi="Calibri"/>
                <w:i w:val="1"/>
                <w:iCs w:val="1"/>
                <w:color w:val="5a6b62"/>
                <w:sz w:val="19"/>
                <w:szCs w:val="19"/>
                <w:rtl w:val="0"/>
              </w:rPr>
              <w:t xml:space="preserve">Postcard Inn / The Luce  ·  St. Pete Beach, FL</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Contributed to over 90 of the materials used in the full rebranding of Postcard Inn into The Luce, supporting brand identity development, marketing strategy, and guest experience positioning for the property's transformation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Designed </w:t>
            </w:r>
            <w:r w:rsidDel="00000000" w:rsidR="00000000" w:rsidRPr="00000000">
              <w:rPr>
                <w:rFonts w:ascii="Calibri" w:cs="Calibri" w:eastAsia="Calibri" w:hAnsi="Calibri"/>
                <w:color w:val="374141"/>
                <w:sz w:val="21"/>
                <w:szCs w:val="21"/>
                <w:rtl w:val="0"/>
              </w:rPr>
              <w:t xml:space="preserve">65</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 of </w:t>
            </w:r>
            <w:r w:rsidDel="00000000" w:rsidR="00000000" w:rsidRPr="00000000">
              <w:rPr>
                <w:rFonts w:ascii="Calibri" w:cs="Calibri" w:eastAsia="Calibri" w:hAnsi="Calibri"/>
                <w:color w:val="374141"/>
                <w:sz w:val="21"/>
                <w:szCs w:val="21"/>
                <w:rtl w:val="0"/>
              </w:rPr>
              <w:t xml:space="preserve">the opening </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marketing collateral, promotional materials, and branded hotel assets deployed across guest communications and resort marketing campaigns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Developed revenue-focused guest offerings</w:t>
            </w:r>
            <w:r w:rsidDel="00000000" w:rsidR="00000000" w:rsidRPr="00000000">
              <w:rPr>
                <w:rFonts w:ascii="Calibri" w:cs="Calibri" w:eastAsia="Calibri" w:hAnsi="Calibri"/>
                <w:color w:val="374141"/>
                <w:sz w:val="21"/>
                <w:szCs w:val="21"/>
                <w:rtl w:val="0"/>
              </w:rPr>
              <w:t xml:space="preserve">,</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 including wedding, event, and experience packages</w:t>
            </w:r>
            <w:r w:rsidDel="00000000" w:rsidR="00000000" w:rsidRPr="00000000">
              <w:rPr>
                <w:rFonts w:ascii="Calibri" w:cs="Calibri" w:eastAsia="Calibri" w:hAnsi="Calibri"/>
                <w:color w:val="374141"/>
                <w:sz w:val="21"/>
                <w:szCs w:val="21"/>
                <w:rtl w:val="0"/>
              </w:rPr>
              <w:t xml:space="preserve">,</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 while contributing creative direction for event spaces and guest areas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Built partnerships with external companies and vendors to support brand activation, cross-promotion, and collaboration initiatives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color w:val="374141"/>
                <w:sz w:val="21"/>
                <w:szCs w:val="21"/>
                <w:rtl w:val="0"/>
              </w:rPr>
              <w:t xml:space="preserve">Curated </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website updates and experiential brand elements</w:t>
            </w:r>
            <w:r w:rsidDel="00000000" w:rsidR="00000000" w:rsidRPr="00000000">
              <w:rPr>
                <w:rFonts w:ascii="Calibri" w:cs="Calibri" w:eastAsia="Calibri" w:hAnsi="Calibri"/>
                <w:color w:val="374141"/>
                <w:sz w:val="21"/>
                <w:szCs w:val="21"/>
                <w:rtl w:val="0"/>
              </w:rPr>
              <w:t xml:space="preserve">,</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 including uniforms, wristbands, and resort materials</w:t>
            </w:r>
            <w:r w:rsidDel="00000000" w:rsidR="00000000" w:rsidRPr="00000000">
              <w:rPr>
                <w:rtl w:val="0"/>
              </w:rPr>
            </w:r>
          </w:p>
          <w:p w:rsidR="00000000" w:rsidDel="00000000" w:rsidP="00000000" w:rsidRDefault="00000000" w:rsidRPr="00000000" w14:paraId="0000000E">
            <w:pPr>
              <w:spacing w:after="40" w:lineRule="auto"/>
              <w:rPr/>
            </w:pPr>
            <w:r w:rsidDel="00000000" w:rsidR="00000000" w:rsidRPr="00000000">
              <w:rPr>
                <w:rtl w:val="0"/>
              </w:rPr>
            </w:r>
          </w:p>
          <w:p w:rsidR="00000000" w:rsidDel="00000000" w:rsidP="00000000" w:rsidRDefault="00000000" w:rsidRPr="00000000" w14:paraId="0000000F">
            <w:pPr>
              <w:tabs>
                <w:tab w:val="right" w:leader="none" w:pos="9360"/>
              </w:tabs>
              <w:spacing w:after="20" w:before="100" w:lineRule="auto"/>
              <w:rPr/>
            </w:pPr>
            <w:r w:rsidDel="00000000" w:rsidR="00000000" w:rsidRPr="00000000">
              <w:rPr>
                <w:rFonts w:ascii="Calibri" w:cs="Calibri" w:eastAsia="Calibri" w:hAnsi="Calibri"/>
                <w:b w:val="1"/>
                <w:bCs w:val="1"/>
                <w:color w:val="1a1a2e"/>
                <w:sz w:val="22"/>
                <w:szCs w:val="22"/>
                <w:rtl w:val="0"/>
              </w:rPr>
              <w:t xml:space="preserve">Marketing Intern</w:t>
            </w:r>
            <w:r w:rsidDel="00000000" w:rsidR="00000000" w:rsidRPr="00000000">
              <w:rPr>
                <w:rFonts w:ascii="Calibri" w:cs="Calibri" w:eastAsia="Calibri" w:hAnsi="Calibri"/>
                <w:color w:val="5a6b62"/>
                <w:sz w:val="19"/>
                <w:szCs w:val="19"/>
                <w:rtl w:val="0"/>
              </w:rPr>
              <w:t xml:space="preserve">May 2024 – Aug 2024</w:t>
            </w:r>
            <w:r w:rsidDel="00000000" w:rsidR="00000000" w:rsidRPr="00000000">
              <w:rPr>
                <w:rtl w:val="0"/>
              </w:rPr>
            </w:r>
          </w:p>
          <w:p w:rsidR="00000000" w:rsidDel="00000000" w:rsidP="00000000" w:rsidRDefault="00000000" w:rsidRPr="00000000" w14:paraId="00000010">
            <w:pPr>
              <w:spacing w:after="40" w:lineRule="auto"/>
              <w:rPr/>
            </w:pPr>
            <w:r w:rsidDel="00000000" w:rsidR="00000000" w:rsidRPr="00000000">
              <w:rPr>
                <w:rFonts w:ascii="Calibri" w:cs="Calibri" w:eastAsia="Calibri" w:hAnsi="Calibri"/>
                <w:i w:val="1"/>
                <w:iCs w:val="1"/>
                <w:color w:val="5a6b62"/>
                <w:sz w:val="19"/>
                <w:szCs w:val="19"/>
                <w:rtl w:val="0"/>
              </w:rPr>
              <w:t xml:space="preserve">The World Equestrian Center  ·  Ocala, FL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Created 30+ pieces of content across multiple formats</w:t>
            </w:r>
            <w:r w:rsidDel="00000000" w:rsidR="00000000" w:rsidRPr="00000000">
              <w:rPr>
                <w:rFonts w:ascii="Calibri" w:cs="Calibri" w:eastAsia="Calibri" w:hAnsi="Calibri"/>
                <w:color w:val="374141"/>
                <w:sz w:val="21"/>
                <w:szCs w:val="21"/>
                <w:rtl w:val="0"/>
              </w:rPr>
              <w:t xml:space="preserve">,</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 including press releases, event marketing materials, video scripts, internal communications, magazine articles, and website copy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Curated bi-weekly photography and conducted </w:t>
            </w:r>
            <w:r w:rsidDel="00000000" w:rsidR="00000000" w:rsidRPr="00000000">
              <w:rPr>
                <w:rFonts w:ascii="Calibri" w:cs="Calibri" w:eastAsia="Calibri" w:hAnsi="Calibri"/>
                <w:color w:val="374141"/>
                <w:sz w:val="21"/>
                <w:szCs w:val="21"/>
                <w:rtl w:val="0"/>
              </w:rPr>
              <w:t xml:space="preserve">10+ </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interviews to support resort editorial content and brand storytelling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Collaborated with the Marketing Department to analyze consumer trends and inform strategic campaign direction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Communicated directly with</w:t>
            </w:r>
            <w:r w:rsidDel="00000000" w:rsidR="00000000" w:rsidRPr="00000000">
              <w:rPr>
                <w:rFonts w:ascii="Calibri" w:cs="Calibri" w:eastAsia="Calibri" w:hAnsi="Calibri"/>
                <w:color w:val="374141"/>
                <w:sz w:val="21"/>
                <w:szCs w:val="21"/>
                <w:rtl w:val="0"/>
              </w:rPr>
              <w:t xml:space="preserve"> 6 </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local companies to increase event reach, collaboration opportunities, and community partnerships</w:t>
            </w:r>
            <w:r w:rsidDel="00000000" w:rsidR="00000000" w:rsidRPr="00000000">
              <w:rPr>
                <w:rtl w:val="0"/>
              </w:rPr>
            </w:r>
          </w:p>
          <w:p w:rsidR="00000000" w:rsidDel="00000000" w:rsidP="00000000" w:rsidRDefault="00000000" w:rsidRPr="00000000" w14:paraId="00000015">
            <w:pPr>
              <w:spacing w:after="40" w:lineRule="auto"/>
              <w:rPr/>
            </w:pPr>
            <w:r w:rsidDel="00000000" w:rsidR="00000000" w:rsidRPr="00000000">
              <w:rPr>
                <w:rtl w:val="0"/>
              </w:rPr>
            </w:r>
          </w:p>
          <w:p w:rsidR="00000000" w:rsidDel="00000000" w:rsidP="00000000" w:rsidRDefault="00000000" w:rsidRPr="00000000" w14:paraId="00000016">
            <w:pPr>
              <w:tabs>
                <w:tab w:val="right" w:leader="none" w:pos="9360"/>
              </w:tabs>
              <w:spacing w:after="20" w:before="100" w:lineRule="auto"/>
              <w:rPr/>
            </w:pPr>
            <w:r w:rsidDel="00000000" w:rsidR="00000000" w:rsidRPr="00000000">
              <w:rPr>
                <w:rFonts w:ascii="Calibri" w:cs="Calibri" w:eastAsia="Calibri" w:hAnsi="Calibri"/>
                <w:b w:val="1"/>
                <w:bCs w:val="1"/>
                <w:color w:val="1a1a2e"/>
                <w:sz w:val="22"/>
                <w:szCs w:val="22"/>
                <w:rtl w:val="0"/>
              </w:rPr>
              <w:t xml:space="preserve">Marketing / Sales Intern</w:t>
            </w:r>
            <w:r w:rsidDel="00000000" w:rsidR="00000000" w:rsidRPr="00000000">
              <w:rPr>
                <w:rFonts w:ascii="Calibri" w:cs="Calibri" w:eastAsia="Calibri" w:hAnsi="Calibri"/>
                <w:color w:val="5a6b62"/>
                <w:sz w:val="19"/>
                <w:szCs w:val="19"/>
                <w:rtl w:val="0"/>
              </w:rPr>
              <w:t xml:space="preserve">May 2023 – Aug 2023</w:t>
            </w:r>
            <w:r w:rsidDel="00000000" w:rsidR="00000000" w:rsidRPr="00000000">
              <w:rPr>
                <w:rtl w:val="0"/>
              </w:rPr>
            </w:r>
          </w:p>
          <w:p w:rsidR="00000000" w:rsidDel="00000000" w:rsidP="00000000" w:rsidRDefault="00000000" w:rsidRPr="00000000" w14:paraId="00000017">
            <w:pPr>
              <w:spacing w:after="40" w:lineRule="auto"/>
              <w:rPr/>
            </w:pPr>
            <w:r w:rsidDel="00000000" w:rsidR="00000000" w:rsidRPr="00000000">
              <w:rPr>
                <w:rFonts w:ascii="Calibri" w:cs="Calibri" w:eastAsia="Calibri" w:hAnsi="Calibri"/>
                <w:i w:val="1"/>
                <w:iCs w:val="1"/>
                <w:color w:val="5a6b62"/>
                <w:sz w:val="19"/>
                <w:szCs w:val="19"/>
                <w:rtl w:val="0"/>
              </w:rPr>
              <w:t xml:space="preserve">Hotel LeVeque, Autograph Collection (Marriott)  ·  Columbus, OH</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Assisted a team of four sales managers on daily business development and client relationship activities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Trained on Marriott's reservation PMS system to support booking operations and business account management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color w:val="374141"/>
                <w:sz w:val="21"/>
                <w:szCs w:val="21"/>
                <w:rtl w:val="0"/>
              </w:rPr>
              <w:t xml:space="preserve">Assisted in the creation of </w:t>
            </w: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multiple marketing campaigns to strengthen the hotel's sales pipeline and revenue performance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Communicated directly with local area companies and celebrities to build and enhance corporate account relationships</w:t>
            </w:r>
            <w:r w:rsidDel="00000000" w:rsidR="00000000" w:rsidRPr="00000000">
              <w:rPr>
                <w:rtl w:val="0"/>
              </w:rPr>
            </w:r>
          </w:p>
          <w:p w:rsidR="00000000" w:rsidDel="00000000" w:rsidP="00000000" w:rsidRDefault="00000000" w:rsidRPr="00000000" w14:paraId="0000001C">
            <w:pPr>
              <w:spacing w:after="40" w:lineRule="auto"/>
              <w:rPr/>
            </w:pPr>
            <w:r w:rsidDel="00000000" w:rsidR="00000000" w:rsidRPr="00000000">
              <w:rPr>
                <w:rtl w:val="0"/>
              </w:rPr>
            </w:r>
          </w:p>
          <w:p w:rsidR="00000000" w:rsidDel="00000000" w:rsidP="00000000" w:rsidRDefault="00000000" w:rsidRPr="00000000" w14:paraId="0000001D">
            <w:pPr>
              <w:tabs>
                <w:tab w:val="right" w:leader="none" w:pos="9360"/>
              </w:tabs>
              <w:spacing w:after="20" w:before="100" w:lineRule="auto"/>
              <w:rPr/>
            </w:pPr>
            <w:r w:rsidDel="00000000" w:rsidR="00000000" w:rsidRPr="00000000">
              <w:rPr>
                <w:rFonts w:ascii="Calibri" w:cs="Calibri" w:eastAsia="Calibri" w:hAnsi="Calibri"/>
                <w:b w:val="1"/>
                <w:bCs w:val="1"/>
                <w:color w:val="1a1a2e"/>
                <w:sz w:val="22"/>
                <w:szCs w:val="22"/>
                <w:rtl w:val="0"/>
              </w:rPr>
              <w:t xml:space="preserve">Marketing Intern</w:t>
            </w:r>
            <w:r w:rsidDel="00000000" w:rsidR="00000000" w:rsidRPr="00000000">
              <w:rPr>
                <w:rFonts w:ascii="Calibri" w:cs="Calibri" w:eastAsia="Calibri" w:hAnsi="Calibri"/>
                <w:color w:val="5a6b62"/>
                <w:sz w:val="19"/>
                <w:szCs w:val="19"/>
                <w:rtl w:val="0"/>
              </w:rPr>
              <w:t xml:space="preserve">May 2022 – Aug 2022</w:t>
            </w:r>
            <w:r w:rsidDel="00000000" w:rsidR="00000000" w:rsidRPr="00000000">
              <w:rPr>
                <w:rtl w:val="0"/>
              </w:rPr>
            </w:r>
          </w:p>
          <w:p w:rsidR="00000000" w:rsidDel="00000000" w:rsidP="00000000" w:rsidRDefault="00000000" w:rsidRPr="00000000" w14:paraId="0000001E">
            <w:pPr>
              <w:spacing w:after="40" w:lineRule="auto"/>
              <w:rPr/>
            </w:pPr>
            <w:r w:rsidDel="00000000" w:rsidR="00000000" w:rsidRPr="00000000">
              <w:rPr>
                <w:rFonts w:ascii="Calibri" w:cs="Calibri" w:eastAsia="Calibri" w:hAnsi="Calibri"/>
                <w:i w:val="1"/>
                <w:iCs w:val="1"/>
                <w:color w:val="5a6b62"/>
                <w:sz w:val="19"/>
                <w:szCs w:val="19"/>
                <w:rtl w:val="0"/>
              </w:rPr>
              <w:t xml:space="preserve">DoubleTree by Hilton Hotel Orlando at SeaWorld  ·  Orlando, FL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Analyzed hotel guest feedback from multiple social media sources to identify consumer trends and surface actionable insights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Presented data and proposed marketing strategy changes, producing clear graphics and readable content to communicate complex research findings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00" w:right="0" w:hanging="200"/>
              <w:jc w:val="left"/>
              <w:rPr/>
            </w:pPr>
            <w:r w:rsidDel="00000000" w:rsidR="00000000" w:rsidRPr="00000000">
              <w:rPr>
                <w:rFonts w:ascii="Calibri" w:cs="Calibri" w:eastAsia="Calibri" w:hAnsi="Calibri"/>
                <w:b w:val="0"/>
                <w:bCs w:val="0"/>
                <w:i w:val="0"/>
                <w:iCs w:val="0"/>
                <w:smallCaps w:val="0"/>
                <w:strike w:val="0"/>
                <w:color w:val="374141"/>
                <w:sz w:val="21"/>
                <w:szCs w:val="21"/>
                <w:u w:val="none"/>
                <w:shd w:fill="auto" w:val="clear"/>
                <w:vertAlign w:val="baseline"/>
                <w:rtl w:val="0"/>
              </w:rPr>
              <w:t xml:space="preserve">Created and revised Point-of-Sale marketing charts and advertisement materials to support guest-facing revenue initiatives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22">
            <w:pPr>
              <w:spacing w:after="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23">
            <w:pPr>
              <w:pBdr>
                <w:bottom w:color="1a1a2e" w:space="0" w:sz="12" w:val="single"/>
              </w:pBdr>
              <w:spacing w:after="60" w:before="160" w:lineRule="auto"/>
              <w:rPr/>
            </w:pPr>
            <w:r w:rsidDel="00000000" w:rsidR="00000000" w:rsidRPr="00000000">
              <w:rPr>
                <w:rFonts w:ascii="Calibri" w:cs="Calibri" w:eastAsia="Calibri" w:hAnsi="Calibri"/>
                <w:b w:val="1"/>
                <w:bCs w:val="1"/>
                <w:smallCaps w:val="1"/>
                <w:color w:val="1a1a2e"/>
                <w:sz w:val="19"/>
                <w:szCs w:val="19"/>
                <w:rtl w:val="0"/>
              </w:rPr>
              <w:t xml:space="preserve">EDUCATION</w:t>
            </w:r>
            <w:r w:rsidDel="00000000" w:rsidR="00000000" w:rsidRPr="00000000">
              <w:rPr>
                <w:rtl w:val="0"/>
              </w:rPr>
            </w:r>
          </w:p>
          <w:p w:rsidR="00000000" w:rsidDel="00000000" w:rsidP="00000000" w:rsidRDefault="00000000" w:rsidRPr="00000000" w14:paraId="00000024">
            <w:pPr>
              <w:spacing w:after="20" w:lineRule="auto"/>
              <w:rPr/>
            </w:pPr>
            <w:r w:rsidDel="00000000" w:rsidR="00000000" w:rsidRPr="00000000">
              <w:rPr>
                <w:rFonts w:ascii="Calibri" w:cs="Calibri" w:eastAsia="Calibri" w:hAnsi="Calibri"/>
                <w:b w:val="1"/>
                <w:bCs w:val="1"/>
                <w:color w:val="1a1a2e"/>
                <w:sz w:val="21"/>
                <w:szCs w:val="21"/>
                <w:rtl w:val="0"/>
              </w:rPr>
              <w:t xml:space="preserve">B.S. Communications</w:t>
            </w:r>
            <w:r w:rsidDel="00000000" w:rsidR="00000000" w:rsidRPr="00000000">
              <w:rPr>
                <w:rtl w:val="0"/>
              </w:rPr>
            </w:r>
          </w:p>
          <w:p w:rsidR="00000000" w:rsidDel="00000000" w:rsidP="00000000" w:rsidRDefault="00000000" w:rsidRPr="00000000" w14:paraId="00000025">
            <w:pPr>
              <w:spacing w:after="20" w:lineRule="auto"/>
              <w:rPr/>
            </w:pPr>
            <w:r w:rsidDel="00000000" w:rsidR="00000000" w:rsidRPr="00000000">
              <w:rPr>
                <w:rFonts w:ascii="Calibri" w:cs="Calibri" w:eastAsia="Calibri" w:hAnsi="Calibri"/>
                <w:color w:val="5a6b62"/>
                <w:sz w:val="19"/>
                <w:szCs w:val="19"/>
                <w:rtl w:val="0"/>
              </w:rPr>
              <w:t xml:space="preserve">Focus: Advertising, PR &amp; Media Strategy</w:t>
            </w:r>
            <w:r w:rsidDel="00000000" w:rsidR="00000000" w:rsidRPr="00000000">
              <w:rPr>
                <w:rtl w:val="0"/>
              </w:rPr>
            </w:r>
          </w:p>
          <w:p w:rsidR="00000000" w:rsidDel="00000000" w:rsidP="00000000" w:rsidRDefault="00000000" w:rsidRPr="00000000" w14:paraId="00000026">
            <w:pPr>
              <w:spacing w:after="20" w:lineRule="auto"/>
              <w:rPr/>
            </w:pPr>
            <w:r w:rsidDel="00000000" w:rsidR="00000000" w:rsidRPr="00000000">
              <w:rPr>
                <w:rFonts w:ascii="Calibri" w:cs="Calibri" w:eastAsia="Calibri" w:hAnsi="Calibri"/>
                <w:color w:val="5a6b62"/>
                <w:sz w:val="19"/>
                <w:szCs w:val="19"/>
                <w:rtl w:val="0"/>
              </w:rPr>
              <w:t xml:space="preserve">University of South Florida</w:t>
            </w:r>
            <w:r w:rsidDel="00000000" w:rsidR="00000000" w:rsidRPr="00000000">
              <w:rPr>
                <w:rtl w:val="0"/>
              </w:rPr>
            </w:r>
          </w:p>
          <w:p w:rsidR="00000000" w:rsidDel="00000000" w:rsidP="00000000" w:rsidRDefault="00000000" w:rsidRPr="00000000" w14:paraId="00000027">
            <w:pPr>
              <w:spacing w:after="20" w:lineRule="auto"/>
              <w:rPr/>
            </w:pPr>
            <w:r w:rsidDel="00000000" w:rsidR="00000000" w:rsidRPr="00000000">
              <w:rPr>
                <w:rFonts w:ascii="Calibri" w:cs="Calibri" w:eastAsia="Calibri" w:hAnsi="Calibri"/>
                <w:color w:val="5a6b62"/>
                <w:sz w:val="19"/>
                <w:szCs w:val="19"/>
                <w:rtl w:val="0"/>
              </w:rPr>
              <w:t xml:space="preserve">Expected May 2026</w:t>
            </w:r>
            <w:r w:rsidDel="00000000" w:rsidR="00000000" w:rsidRPr="00000000">
              <w:rPr>
                <w:rtl w:val="0"/>
              </w:rPr>
            </w:r>
          </w:p>
          <w:p w:rsidR="00000000" w:rsidDel="00000000" w:rsidP="00000000" w:rsidRDefault="00000000" w:rsidRPr="00000000" w14:paraId="00000028">
            <w:pPr>
              <w:spacing w:after="60" w:lineRule="auto"/>
              <w:rPr/>
            </w:pPr>
            <w:r w:rsidDel="00000000" w:rsidR="00000000" w:rsidRPr="00000000">
              <w:rPr>
                <w:rtl w:val="0"/>
              </w:rPr>
            </w:r>
          </w:p>
          <w:p w:rsidR="00000000" w:rsidDel="00000000" w:rsidP="00000000" w:rsidRDefault="00000000" w:rsidRPr="00000000" w14:paraId="00000029">
            <w:pPr>
              <w:pBdr>
                <w:bottom w:color="1a1a2e" w:space="0" w:sz="12" w:val="single"/>
              </w:pBdr>
              <w:spacing w:after="60" w:before="160" w:lineRule="auto"/>
              <w:rPr/>
            </w:pPr>
            <w:r w:rsidDel="00000000" w:rsidR="00000000" w:rsidRPr="00000000">
              <w:rPr>
                <w:rFonts w:ascii="Calibri" w:cs="Calibri" w:eastAsia="Calibri" w:hAnsi="Calibri"/>
                <w:b w:val="1"/>
                <w:bCs w:val="1"/>
                <w:smallCaps w:val="1"/>
                <w:color w:val="1a1a2e"/>
                <w:sz w:val="19"/>
                <w:szCs w:val="19"/>
                <w:rtl w:val="0"/>
              </w:rPr>
              <w:t xml:space="preserve">SKILLS</w:t>
            </w:r>
            <w:r w:rsidDel="00000000" w:rsidR="00000000" w:rsidRPr="00000000">
              <w:rPr>
                <w:rtl w:val="0"/>
              </w:rPr>
            </w:r>
          </w:p>
          <w:p w:rsidR="00000000" w:rsidDel="00000000" w:rsidP="00000000" w:rsidRDefault="00000000" w:rsidRPr="00000000" w14:paraId="0000002A">
            <w:pPr>
              <w:spacing w:after="30" w:before="80" w:lineRule="auto"/>
              <w:rPr/>
            </w:pPr>
            <w:r w:rsidDel="00000000" w:rsidR="00000000" w:rsidRPr="00000000">
              <w:rPr>
                <w:rFonts w:ascii="Calibri" w:cs="Calibri" w:eastAsia="Calibri" w:hAnsi="Calibri"/>
                <w:b w:val="1"/>
                <w:bCs w:val="1"/>
                <w:smallCaps w:val="1"/>
                <w:color w:val="5a6b62"/>
                <w:sz w:val="18"/>
                <w:szCs w:val="18"/>
                <w:rtl w:val="0"/>
              </w:rPr>
              <w:t xml:space="preserve">BRAND &amp; MARKETING</w:t>
            </w:r>
            <w:r w:rsidDel="00000000" w:rsidR="00000000" w:rsidRPr="00000000">
              <w:rPr>
                <w:rtl w:val="0"/>
              </w:rPr>
            </w:r>
          </w:p>
          <w:p w:rsidR="00000000" w:rsidDel="00000000" w:rsidP="00000000" w:rsidRDefault="00000000" w:rsidRPr="00000000" w14:paraId="0000002B">
            <w:pPr>
              <w:spacing w:after="30" w:lineRule="auto"/>
              <w:rPr/>
            </w:pPr>
            <w:r w:rsidDel="00000000" w:rsidR="00000000" w:rsidRPr="00000000">
              <w:rPr>
                <w:rFonts w:ascii="Calibri" w:cs="Calibri" w:eastAsia="Calibri" w:hAnsi="Calibri"/>
                <w:color w:val="374141"/>
                <w:sz w:val="20"/>
                <w:szCs w:val="20"/>
                <w:rtl w:val="0"/>
              </w:rPr>
              <w:t xml:space="preserve">Brand Strategy</w:t>
            </w:r>
            <w:r w:rsidDel="00000000" w:rsidR="00000000" w:rsidRPr="00000000">
              <w:rPr>
                <w:rtl w:val="0"/>
              </w:rPr>
            </w:r>
          </w:p>
          <w:p w:rsidR="00000000" w:rsidDel="00000000" w:rsidP="00000000" w:rsidRDefault="00000000" w:rsidRPr="00000000" w14:paraId="0000002C">
            <w:pPr>
              <w:spacing w:after="30" w:lineRule="auto"/>
              <w:rPr/>
            </w:pPr>
            <w:r w:rsidDel="00000000" w:rsidR="00000000" w:rsidRPr="00000000">
              <w:rPr>
                <w:rFonts w:ascii="Calibri" w:cs="Calibri" w:eastAsia="Calibri" w:hAnsi="Calibri"/>
                <w:color w:val="374141"/>
                <w:sz w:val="20"/>
                <w:szCs w:val="20"/>
                <w:rtl w:val="0"/>
              </w:rPr>
              <w:t xml:space="preserve">Rebranding &amp; Identity</w:t>
            </w:r>
            <w:r w:rsidDel="00000000" w:rsidR="00000000" w:rsidRPr="00000000">
              <w:rPr>
                <w:rtl w:val="0"/>
              </w:rPr>
            </w:r>
          </w:p>
          <w:p w:rsidR="00000000" w:rsidDel="00000000" w:rsidP="00000000" w:rsidRDefault="00000000" w:rsidRPr="00000000" w14:paraId="0000002D">
            <w:pPr>
              <w:spacing w:after="30" w:lineRule="auto"/>
              <w:rPr/>
            </w:pPr>
            <w:r w:rsidDel="00000000" w:rsidR="00000000" w:rsidRPr="00000000">
              <w:rPr>
                <w:rFonts w:ascii="Calibri" w:cs="Calibri" w:eastAsia="Calibri" w:hAnsi="Calibri"/>
                <w:color w:val="374141"/>
                <w:sz w:val="20"/>
                <w:szCs w:val="20"/>
                <w:rtl w:val="0"/>
              </w:rPr>
              <w:t xml:space="preserve">Content Development</w:t>
            </w:r>
            <w:r w:rsidDel="00000000" w:rsidR="00000000" w:rsidRPr="00000000">
              <w:rPr>
                <w:rtl w:val="0"/>
              </w:rPr>
            </w:r>
          </w:p>
          <w:p w:rsidR="00000000" w:rsidDel="00000000" w:rsidP="00000000" w:rsidRDefault="00000000" w:rsidRPr="00000000" w14:paraId="0000002E">
            <w:pPr>
              <w:spacing w:after="30" w:lineRule="auto"/>
              <w:rPr/>
            </w:pPr>
            <w:r w:rsidDel="00000000" w:rsidR="00000000" w:rsidRPr="00000000">
              <w:rPr>
                <w:rFonts w:ascii="Calibri" w:cs="Calibri" w:eastAsia="Calibri" w:hAnsi="Calibri"/>
                <w:color w:val="374141"/>
                <w:sz w:val="20"/>
                <w:szCs w:val="20"/>
                <w:rtl w:val="0"/>
              </w:rPr>
              <w:t xml:space="preserve">Copywriting</w:t>
            </w:r>
            <w:r w:rsidDel="00000000" w:rsidR="00000000" w:rsidRPr="00000000">
              <w:rPr>
                <w:rtl w:val="0"/>
              </w:rPr>
            </w:r>
          </w:p>
          <w:p w:rsidR="00000000" w:rsidDel="00000000" w:rsidP="00000000" w:rsidRDefault="00000000" w:rsidRPr="00000000" w14:paraId="0000002F">
            <w:pPr>
              <w:spacing w:after="30" w:lineRule="auto"/>
              <w:rPr/>
            </w:pPr>
            <w:r w:rsidDel="00000000" w:rsidR="00000000" w:rsidRPr="00000000">
              <w:rPr>
                <w:rFonts w:ascii="Calibri" w:cs="Calibri" w:eastAsia="Calibri" w:hAnsi="Calibri"/>
                <w:color w:val="374141"/>
                <w:sz w:val="20"/>
                <w:szCs w:val="20"/>
                <w:rtl w:val="0"/>
              </w:rPr>
              <w:t xml:space="preserve">Press Release Writing</w:t>
            </w:r>
            <w:r w:rsidDel="00000000" w:rsidR="00000000" w:rsidRPr="00000000">
              <w:rPr>
                <w:rtl w:val="0"/>
              </w:rPr>
            </w:r>
          </w:p>
          <w:p w:rsidR="00000000" w:rsidDel="00000000" w:rsidP="00000000" w:rsidRDefault="00000000" w:rsidRPr="00000000" w14:paraId="00000030">
            <w:pPr>
              <w:spacing w:after="30" w:lineRule="auto"/>
              <w:rPr/>
            </w:pPr>
            <w:r w:rsidDel="00000000" w:rsidR="00000000" w:rsidRPr="00000000">
              <w:rPr>
                <w:rFonts w:ascii="Calibri" w:cs="Calibri" w:eastAsia="Calibri" w:hAnsi="Calibri"/>
                <w:color w:val="374141"/>
                <w:sz w:val="20"/>
                <w:szCs w:val="20"/>
                <w:rtl w:val="0"/>
              </w:rPr>
              <w:t xml:space="preserve">Event Marketing</w:t>
            </w:r>
            <w:r w:rsidDel="00000000" w:rsidR="00000000" w:rsidRPr="00000000">
              <w:rPr>
                <w:rtl w:val="0"/>
              </w:rPr>
            </w:r>
          </w:p>
          <w:p w:rsidR="00000000" w:rsidDel="00000000" w:rsidP="00000000" w:rsidRDefault="00000000" w:rsidRPr="00000000" w14:paraId="00000031">
            <w:pPr>
              <w:spacing w:after="30" w:lineRule="auto"/>
              <w:rPr/>
            </w:pPr>
            <w:r w:rsidDel="00000000" w:rsidR="00000000" w:rsidRPr="00000000">
              <w:rPr>
                <w:rFonts w:ascii="Calibri" w:cs="Calibri" w:eastAsia="Calibri" w:hAnsi="Calibri"/>
                <w:color w:val="374141"/>
                <w:sz w:val="20"/>
                <w:szCs w:val="20"/>
                <w:rtl w:val="0"/>
              </w:rPr>
              <w:t xml:space="preserve">Vendor &amp; Partner Relations</w:t>
              <w:br w:type="textWrapping"/>
              <w:t xml:space="preserve">Market Research</w:t>
              <w:br w:type="textWrapping"/>
            </w:r>
            <w:r w:rsidDel="00000000" w:rsidR="00000000" w:rsidRPr="00000000">
              <w:rPr>
                <w:rtl w:val="0"/>
              </w:rPr>
            </w:r>
          </w:p>
          <w:p w:rsidR="00000000" w:rsidDel="00000000" w:rsidP="00000000" w:rsidRDefault="00000000" w:rsidRPr="00000000" w14:paraId="00000032">
            <w:pPr>
              <w:spacing w:after="40" w:lineRule="auto"/>
              <w:rPr/>
            </w:pPr>
            <w:r w:rsidDel="00000000" w:rsidR="00000000" w:rsidRPr="00000000">
              <w:rPr>
                <w:rtl w:val="0"/>
              </w:rPr>
            </w:r>
          </w:p>
          <w:p w:rsidR="00000000" w:rsidDel="00000000" w:rsidP="00000000" w:rsidRDefault="00000000" w:rsidRPr="00000000" w14:paraId="00000033">
            <w:pPr>
              <w:spacing w:after="30" w:before="80" w:lineRule="auto"/>
              <w:rPr/>
            </w:pPr>
            <w:r w:rsidDel="00000000" w:rsidR="00000000" w:rsidRPr="00000000">
              <w:rPr>
                <w:rFonts w:ascii="Calibri" w:cs="Calibri" w:eastAsia="Calibri" w:hAnsi="Calibri"/>
                <w:b w:val="1"/>
                <w:bCs w:val="1"/>
                <w:smallCaps w:val="1"/>
                <w:color w:val="5a6b62"/>
                <w:sz w:val="18"/>
                <w:szCs w:val="18"/>
                <w:rtl w:val="0"/>
              </w:rPr>
              <w:t xml:space="preserve">DIGITAL &amp; CONTENT</w:t>
            </w:r>
            <w:r w:rsidDel="00000000" w:rsidR="00000000" w:rsidRPr="00000000">
              <w:rPr>
                <w:rtl w:val="0"/>
              </w:rPr>
            </w:r>
          </w:p>
          <w:p w:rsidR="00000000" w:rsidDel="00000000" w:rsidP="00000000" w:rsidRDefault="00000000" w:rsidRPr="00000000" w14:paraId="00000034">
            <w:pPr>
              <w:spacing w:after="30" w:lineRule="auto"/>
              <w:rPr/>
            </w:pPr>
            <w:r w:rsidDel="00000000" w:rsidR="00000000" w:rsidRPr="00000000">
              <w:rPr>
                <w:rFonts w:ascii="Calibri" w:cs="Calibri" w:eastAsia="Calibri" w:hAnsi="Calibri"/>
                <w:color w:val="374141"/>
                <w:sz w:val="20"/>
                <w:szCs w:val="20"/>
                <w:rtl w:val="0"/>
              </w:rPr>
              <w:t xml:space="preserve">Social Media Strategy</w:t>
            </w:r>
            <w:r w:rsidDel="00000000" w:rsidR="00000000" w:rsidRPr="00000000">
              <w:rPr>
                <w:rtl w:val="0"/>
              </w:rPr>
            </w:r>
          </w:p>
          <w:p w:rsidR="00000000" w:rsidDel="00000000" w:rsidP="00000000" w:rsidRDefault="00000000" w:rsidRPr="00000000" w14:paraId="00000035">
            <w:pPr>
              <w:spacing w:after="30" w:lineRule="auto"/>
              <w:rPr/>
            </w:pPr>
            <w:r w:rsidDel="00000000" w:rsidR="00000000" w:rsidRPr="00000000">
              <w:rPr>
                <w:rFonts w:ascii="Calibri" w:cs="Calibri" w:eastAsia="Calibri" w:hAnsi="Calibri"/>
                <w:color w:val="374141"/>
                <w:sz w:val="20"/>
                <w:szCs w:val="20"/>
                <w:rtl w:val="0"/>
              </w:rPr>
              <w:t xml:space="preserve">Digital Marketing</w:t>
            </w:r>
            <w:r w:rsidDel="00000000" w:rsidR="00000000" w:rsidRPr="00000000">
              <w:rPr>
                <w:rtl w:val="0"/>
              </w:rPr>
            </w:r>
          </w:p>
          <w:p w:rsidR="00000000" w:rsidDel="00000000" w:rsidP="00000000" w:rsidRDefault="00000000" w:rsidRPr="00000000" w14:paraId="00000036">
            <w:pPr>
              <w:spacing w:after="30" w:lineRule="auto"/>
              <w:rPr/>
            </w:pPr>
            <w:r w:rsidDel="00000000" w:rsidR="00000000" w:rsidRPr="00000000">
              <w:rPr>
                <w:rFonts w:ascii="Calibri" w:cs="Calibri" w:eastAsia="Calibri" w:hAnsi="Calibri"/>
                <w:color w:val="374141"/>
                <w:sz w:val="20"/>
                <w:szCs w:val="20"/>
                <w:rtl w:val="0"/>
              </w:rPr>
              <w:t xml:space="preserve">Photography Curation</w:t>
            </w:r>
            <w:r w:rsidDel="00000000" w:rsidR="00000000" w:rsidRPr="00000000">
              <w:rPr>
                <w:rtl w:val="0"/>
              </w:rPr>
            </w:r>
          </w:p>
          <w:p w:rsidR="00000000" w:rsidDel="00000000" w:rsidP="00000000" w:rsidRDefault="00000000" w:rsidRPr="00000000" w14:paraId="00000037">
            <w:pPr>
              <w:spacing w:after="30" w:lineRule="auto"/>
              <w:rPr/>
            </w:pPr>
            <w:r w:rsidDel="00000000" w:rsidR="00000000" w:rsidRPr="00000000">
              <w:rPr>
                <w:rFonts w:ascii="Calibri" w:cs="Calibri" w:eastAsia="Calibri" w:hAnsi="Calibri"/>
                <w:color w:val="374141"/>
                <w:sz w:val="20"/>
                <w:szCs w:val="20"/>
                <w:rtl w:val="0"/>
              </w:rPr>
              <w:t xml:space="preserve">Video Script Writing</w:t>
            </w:r>
            <w:r w:rsidDel="00000000" w:rsidR="00000000" w:rsidRPr="00000000">
              <w:rPr>
                <w:rtl w:val="0"/>
              </w:rPr>
            </w:r>
          </w:p>
          <w:p w:rsidR="00000000" w:rsidDel="00000000" w:rsidP="00000000" w:rsidRDefault="00000000" w:rsidRPr="00000000" w14:paraId="00000038">
            <w:pPr>
              <w:spacing w:after="30" w:lineRule="auto"/>
              <w:rPr/>
            </w:pPr>
            <w:r w:rsidDel="00000000" w:rsidR="00000000" w:rsidRPr="00000000">
              <w:rPr>
                <w:rFonts w:ascii="Calibri" w:cs="Calibri" w:eastAsia="Calibri" w:hAnsi="Calibri"/>
                <w:color w:val="374141"/>
                <w:sz w:val="20"/>
                <w:szCs w:val="20"/>
                <w:rtl w:val="0"/>
              </w:rPr>
              <w:t xml:space="preserve">Website Copy</w:t>
            </w:r>
            <w:r w:rsidDel="00000000" w:rsidR="00000000" w:rsidRPr="00000000">
              <w:rPr>
                <w:rtl w:val="0"/>
              </w:rPr>
            </w:r>
          </w:p>
          <w:p w:rsidR="00000000" w:rsidDel="00000000" w:rsidP="00000000" w:rsidRDefault="00000000" w:rsidRPr="00000000" w14:paraId="00000039">
            <w:pPr>
              <w:spacing w:after="40" w:lineRule="auto"/>
              <w:rPr/>
            </w:pPr>
            <w:r w:rsidDel="00000000" w:rsidR="00000000" w:rsidRPr="00000000">
              <w:rPr>
                <w:rtl w:val="0"/>
              </w:rPr>
            </w:r>
          </w:p>
          <w:p w:rsidR="00000000" w:rsidDel="00000000" w:rsidP="00000000" w:rsidRDefault="00000000" w:rsidRPr="00000000" w14:paraId="0000003A">
            <w:pPr>
              <w:spacing w:after="30" w:before="80" w:lineRule="auto"/>
              <w:rPr/>
            </w:pPr>
            <w:r w:rsidDel="00000000" w:rsidR="00000000" w:rsidRPr="00000000">
              <w:rPr>
                <w:rFonts w:ascii="Calibri" w:cs="Calibri" w:eastAsia="Calibri" w:hAnsi="Calibri"/>
                <w:b w:val="1"/>
                <w:bCs w:val="1"/>
                <w:smallCaps w:val="1"/>
                <w:color w:val="5a6b62"/>
                <w:sz w:val="18"/>
                <w:szCs w:val="18"/>
                <w:rtl w:val="0"/>
              </w:rPr>
              <w:t xml:space="preserve">TOOLS</w:t>
            </w:r>
            <w:r w:rsidDel="00000000" w:rsidR="00000000" w:rsidRPr="00000000">
              <w:rPr>
                <w:rtl w:val="0"/>
              </w:rPr>
            </w:r>
          </w:p>
          <w:p w:rsidR="00000000" w:rsidDel="00000000" w:rsidP="00000000" w:rsidRDefault="00000000" w:rsidRPr="00000000" w14:paraId="0000003B">
            <w:pPr>
              <w:spacing w:after="30" w:lineRule="auto"/>
              <w:rPr/>
            </w:pPr>
            <w:r w:rsidDel="00000000" w:rsidR="00000000" w:rsidRPr="00000000">
              <w:rPr>
                <w:rFonts w:ascii="Calibri" w:cs="Calibri" w:eastAsia="Calibri" w:hAnsi="Calibri"/>
                <w:color w:val="374141"/>
                <w:sz w:val="20"/>
                <w:szCs w:val="20"/>
                <w:rtl w:val="0"/>
              </w:rPr>
              <w:t xml:space="preserve">Marriott PMS System</w:t>
            </w:r>
            <w:r w:rsidDel="00000000" w:rsidR="00000000" w:rsidRPr="00000000">
              <w:rPr>
                <w:rtl w:val="0"/>
              </w:rPr>
            </w:r>
          </w:p>
          <w:p w:rsidR="00000000" w:rsidDel="00000000" w:rsidP="00000000" w:rsidRDefault="00000000" w:rsidRPr="00000000" w14:paraId="0000003C">
            <w:pPr>
              <w:spacing w:after="30" w:lineRule="auto"/>
              <w:rPr/>
            </w:pPr>
            <w:r w:rsidDel="00000000" w:rsidR="00000000" w:rsidRPr="00000000">
              <w:rPr>
                <w:rFonts w:ascii="Calibri" w:cs="Calibri" w:eastAsia="Calibri" w:hAnsi="Calibri"/>
                <w:color w:val="374141"/>
                <w:sz w:val="20"/>
                <w:szCs w:val="20"/>
                <w:rtl w:val="0"/>
              </w:rPr>
              <w:t xml:space="preserve">Microsoft Office</w:t>
            </w:r>
            <w:r w:rsidDel="00000000" w:rsidR="00000000" w:rsidRPr="00000000">
              <w:rPr>
                <w:rtl w:val="0"/>
              </w:rPr>
            </w:r>
          </w:p>
          <w:p w:rsidR="00000000" w:rsidDel="00000000" w:rsidP="00000000" w:rsidRDefault="00000000" w:rsidRPr="00000000" w14:paraId="0000003D">
            <w:pPr>
              <w:spacing w:after="30" w:lineRule="auto"/>
              <w:rPr/>
            </w:pPr>
            <w:r w:rsidDel="00000000" w:rsidR="00000000" w:rsidRPr="00000000">
              <w:rPr>
                <w:rFonts w:ascii="Calibri" w:cs="Calibri" w:eastAsia="Calibri" w:hAnsi="Calibri"/>
                <w:color w:val="374141"/>
                <w:sz w:val="20"/>
                <w:szCs w:val="20"/>
                <w:rtl w:val="0"/>
              </w:rPr>
              <w:t xml:space="preserve">Canva</w:t>
            </w:r>
            <w:r w:rsidDel="00000000" w:rsidR="00000000" w:rsidRPr="00000000">
              <w:rPr>
                <w:rFonts w:ascii="Calibri" w:cs="Calibri" w:eastAsia="Calibri" w:hAnsi="Calibri"/>
                <w:color w:val="374141"/>
                <w:rtl w:val="0"/>
              </w:rPr>
              <w:br w:type="textWrapping"/>
              <w:t xml:space="preserve">Adobe Suite</w:t>
              <w:br w:type="textWrapping"/>
              <w:t xml:space="preserve">Final Cut</w:t>
              <w:br w:type="textWrapping"/>
            </w:r>
            <w:r w:rsidDel="00000000" w:rsidR="00000000" w:rsidRPr="00000000">
              <w:rPr>
                <w:rtl w:val="0"/>
              </w:rPr>
            </w:r>
          </w:p>
          <w:p w:rsidR="00000000" w:rsidDel="00000000" w:rsidP="00000000" w:rsidRDefault="00000000" w:rsidRPr="00000000" w14:paraId="0000003E">
            <w:pPr>
              <w:spacing w:after="60" w:lineRule="auto"/>
              <w:rPr/>
            </w:pPr>
            <w:r w:rsidDel="00000000" w:rsidR="00000000" w:rsidRPr="00000000">
              <w:rPr>
                <w:rtl w:val="0"/>
              </w:rPr>
            </w:r>
          </w:p>
          <w:p w:rsidR="00000000" w:rsidDel="00000000" w:rsidP="00000000" w:rsidRDefault="00000000" w:rsidRPr="00000000" w14:paraId="0000003F">
            <w:pPr>
              <w:pBdr>
                <w:bottom w:color="1a1a2e" w:space="0" w:sz="12" w:val="single"/>
              </w:pBdr>
              <w:spacing w:after="60" w:before="160" w:lineRule="auto"/>
              <w:rPr/>
            </w:pPr>
            <w:r w:rsidDel="00000000" w:rsidR="00000000" w:rsidRPr="00000000">
              <w:rPr>
                <w:rFonts w:ascii="Calibri" w:cs="Calibri" w:eastAsia="Calibri" w:hAnsi="Calibri"/>
                <w:b w:val="1"/>
                <w:bCs w:val="1"/>
                <w:smallCaps w:val="1"/>
                <w:color w:val="1a1a2e"/>
                <w:sz w:val="19"/>
                <w:szCs w:val="19"/>
                <w:rtl w:val="0"/>
              </w:rPr>
              <w:t xml:space="preserve">HOSPITALITY BRANDS</w:t>
            </w:r>
            <w:r w:rsidDel="00000000" w:rsidR="00000000" w:rsidRPr="00000000">
              <w:rPr>
                <w:rtl w:val="0"/>
              </w:rPr>
            </w:r>
          </w:p>
          <w:p w:rsidR="00000000" w:rsidDel="00000000" w:rsidP="00000000" w:rsidRDefault="00000000" w:rsidRPr="00000000" w14:paraId="00000040">
            <w:pPr>
              <w:spacing w:after="20" w:lineRule="auto"/>
              <w:rPr/>
            </w:pPr>
            <w:r w:rsidDel="00000000" w:rsidR="00000000" w:rsidRPr="00000000">
              <w:rPr>
                <w:rFonts w:ascii="Calibri" w:cs="Calibri" w:eastAsia="Calibri" w:hAnsi="Calibri"/>
                <w:color w:val="374141"/>
                <w:sz w:val="20"/>
                <w:szCs w:val="20"/>
                <w:rtl w:val="0"/>
              </w:rPr>
              <w:t xml:space="preserve">The Luce (formerly Postcard Inn)</w:t>
            </w:r>
            <w:r w:rsidDel="00000000" w:rsidR="00000000" w:rsidRPr="00000000">
              <w:rPr>
                <w:rtl w:val="0"/>
              </w:rPr>
            </w:r>
          </w:p>
          <w:p w:rsidR="00000000" w:rsidDel="00000000" w:rsidP="00000000" w:rsidRDefault="00000000" w:rsidRPr="00000000" w14:paraId="00000041">
            <w:pPr>
              <w:spacing w:after="20" w:lineRule="auto"/>
              <w:rPr/>
            </w:pPr>
            <w:r w:rsidDel="00000000" w:rsidR="00000000" w:rsidRPr="00000000">
              <w:rPr>
                <w:rFonts w:ascii="Calibri" w:cs="Calibri" w:eastAsia="Calibri" w:hAnsi="Calibri"/>
                <w:color w:val="374141"/>
                <w:sz w:val="20"/>
                <w:szCs w:val="20"/>
                <w:rtl w:val="0"/>
              </w:rPr>
              <w:t xml:space="preserve">The World Equestrian Center</w:t>
            </w:r>
            <w:r w:rsidDel="00000000" w:rsidR="00000000" w:rsidRPr="00000000">
              <w:rPr>
                <w:rtl w:val="0"/>
              </w:rPr>
            </w:r>
          </w:p>
          <w:p w:rsidR="00000000" w:rsidDel="00000000" w:rsidP="00000000" w:rsidRDefault="00000000" w:rsidRPr="00000000" w14:paraId="00000042">
            <w:pPr>
              <w:spacing w:after="20" w:lineRule="auto"/>
              <w:rPr/>
            </w:pPr>
            <w:r w:rsidDel="00000000" w:rsidR="00000000" w:rsidRPr="00000000">
              <w:rPr>
                <w:rFonts w:ascii="Calibri" w:cs="Calibri" w:eastAsia="Calibri" w:hAnsi="Calibri"/>
                <w:color w:val="374141"/>
                <w:sz w:val="20"/>
                <w:szCs w:val="20"/>
                <w:rtl w:val="0"/>
              </w:rPr>
              <w:t xml:space="preserve">Hotel LeVeque, Autograph Collection</w:t>
            </w:r>
            <w:r w:rsidDel="00000000" w:rsidR="00000000" w:rsidRPr="00000000">
              <w:rPr>
                <w:rtl w:val="0"/>
              </w:rPr>
            </w:r>
          </w:p>
          <w:p w:rsidR="00000000" w:rsidDel="00000000" w:rsidP="00000000" w:rsidRDefault="00000000" w:rsidRPr="00000000" w14:paraId="00000043">
            <w:pPr>
              <w:spacing w:after="20" w:lineRule="auto"/>
              <w:rPr/>
            </w:pPr>
            <w:r w:rsidDel="00000000" w:rsidR="00000000" w:rsidRPr="00000000">
              <w:rPr>
                <w:rFonts w:ascii="Calibri" w:cs="Calibri" w:eastAsia="Calibri" w:hAnsi="Calibri"/>
                <w:color w:val="374141"/>
                <w:sz w:val="20"/>
                <w:szCs w:val="20"/>
                <w:rtl w:val="0"/>
              </w:rPr>
              <w:t xml:space="preserve">DoubleTree by Hilton (Hilton Hotels)</w:t>
            </w: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08" w:top="1008" w:left="1008" w:right="100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qBxshpoxQ40AwK0jK2DAu9O4A==">CgMxLjA4AHIhMVo3bm52bmdFOTZ2WXcxd2J3WW0tN2RlVFVkZVVwNnJE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