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D71A9" w14:textId="77777777" w:rsidR="0084648C" w:rsidRDefault="00000000">
      <w:pPr>
        <w:spacing w:after="40"/>
      </w:pPr>
      <w:r>
        <w:rPr>
          <w:rFonts w:ascii="Calibri" w:eastAsia="Calibri" w:hAnsi="Calibri" w:cs="Calibri"/>
          <w:b/>
          <w:bCs/>
          <w:color w:val="1A1A2E"/>
          <w:sz w:val="44"/>
          <w:szCs w:val="44"/>
        </w:rPr>
        <w:t>Griselda Santiago Garcia</w:t>
      </w:r>
    </w:p>
    <w:p w14:paraId="04BE3D76" w14:textId="77777777" w:rsidR="0084648C" w:rsidRDefault="00000000">
      <w:pPr>
        <w:pBdr>
          <w:bottom w:val="single" w:sz="8" w:space="0" w:color="006747"/>
        </w:pBdr>
        <w:spacing w:after="40"/>
      </w:pPr>
      <w:r>
        <w:rPr>
          <w:rFonts w:ascii="Calibri" w:eastAsia="Calibri" w:hAnsi="Calibri" w:cs="Calibri"/>
          <w:caps/>
          <w:color w:val="5A6B62"/>
          <w:sz w:val="18"/>
          <w:szCs w:val="18"/>
        </w:rPr>
        <w:t xml:space="preserve">Content &amp; </w:t>
      </w:r>
      <w:proofErr w:type="gramStart"/>
      <w:r>
        <w:rPr>
          <w:rFonts w:ascii="Calibri" w:eastAsia="Calibri" w:hAnsi="Calibri" w:cs="Calibri"/>
          <w:caps/>
          <w:color w:val="5A6B62"/>
          <w:sz w:val="18"/>
          <w:szCs w:val="18"/>
        </w:rPr>
        <w:t>Marketing  ·</w:t>
      </w:r>
      <w:proofErr w:type="gramEnd"/>
      <w:r>
        <w:rPr>
          <w:rFonts w:ascii="Calibri" w:eastAsia="Calibri" w:hAnsi="Calibri" w:cs="Calibri"/>
          <w:caps/>
          <w:color w:val="5A6B62"/>
          <w:sz w:val="18"/>
          <w:szCs w:val="18"/>
        </w:rPr>
        <w:t xml:space="preserve">  </w:t>
      </w:r>
      <w:proofErr w:type="gramStart"/>
      <w:r>
        <w:rPr>
          <w:rFonts w:ascii="Calibri" w:eastAsia="Calibri" w:hAnsi="Calibri" w:cs="Calibri"/>
          <w:caps/>
          <w:color w:val="5A6B62"/>
          <w:sz w:val="18"/>
          <w:szCs w:val="18"/>
        </w:rPr>
        <w:t>USF  ·</w:t>
      </w:r>
      <w:proofErr w:type="gramEnd"/>
      <w:r>
        <w:rPr>
          <w:rFonts w:ascii="Calibri" w:eastAsia="Calibri" w:hAnsi="Calibri" w:cs="Calibri"/>
          <w:caps/>
          <w:color w:val="5A6B62"/>
          <w:sz w:val="18"/>
          <w:szCs w:val="18"/>
        </w:rPr>
        <w:t xml:space="preserve">  GPA </w:t>
      </w:r>
      <w:proofErr w:type="gramStart"/>
      <w:r>
        <w:rPr>
          <w:rFonts w:ascii="Calibri" w:eastAsia="Calibri" w:hAnsi="Calibri" w:cs="Calibri"/>
          <w:caps/>
          <w:color w:val="5A6B62"/>
          <w:sz w:val="18"/>
          <w:szCs w:val="18"/>
        </w:rPr>
        <w:t>3.64  ·</w:t>
      </w:r>
      <w:proofErr w:type="gramEnd"/>
      <w:r>
        <w:rPr>
          <w:rFonts w:ascii="Calibri" w:eastAsia="Calibri" w:hAnsi="Calibri" w:cs="Calibri"/>
          <w:caps/>
          <w:color w:val="5A6B62"/>
          <w:sz w:val="18"/>
          <w:szCs w:val="18"/>
        </w:rPr>
        <w:t xml:space="preserve">  SAGO Creative Content Producer</w:t>
      </w:r>
    </w:p>
    <w:p w14:paraId="11488760" w14:textId="0B6E1BF3" w:rsidR="0084648C" w:rsidRDefault="00000000">
      <w:pPr>
        <w:spacing w:after="120"/>
      </w:pPr>
      <w:r>
        <w:rPr>
          <w:rFonts w:ascii="Calibri" w:eastAsia="Calibri" w:hAnsi="Calibri" w:cs="Calibri"/>
          <w:color w:val="5A6B62"/>
          <w:sz w:val="19"/>
          <w:szCs w:val="19"/>
        </w:rPr>
        <w:t>(813) 393-</w:t>
      </w:r>
      <w:proofErr w:type="gramStart"/>
      <w:r>
        <w:rPr>
          <w:rFonts w:ascii="Calibri" w:eastAsia="Calibri" w:hAnsi="Calibri" w:cs="Calibri"/>
          <w:color w:val="5A6B62"/>
          <w:sz w:val="19"/>
          <w:szCs w:val="19"/>
        </w:rPr>
        <w:t>9932  ·</w:t>
      </w:r>
      <w:proofErr w:type="gramEnd"/>
      <w:r>
        <w:rPr>
          <w:rFonts w:ascii="Calibri" w:eastAsia="Calibri" w:hAnsi="Calibri" w:cs="Calibri"/>
          <w:color w:val="5A6B62"/>
          <w:sz w:val="19"/>
          <w:szCs w:val="19"/>
        </w:rPr>
        <w:t xml:space="preserve">  </w:t>
      </w:r>
      <w:proofErr w:type="gramStart"/>
      <w:r>
        <w:rPr>
          <w:rFonts w:ascii="Calibri" w:eastAsia="Calibri" w:hAnsi="Calibri" w:cs="Calibri"/>
          <w:color w:val="5A6B62"/>
          <w:sz w:val="19"/>
          <w:szCs w:val="19"/>
        </w:rPr>
        <w:t>0314griselda@gmail.com  ·</w:t>
      </w:r>
      <w:proofErr w:type="gramEnd"/>
      <w:r>
        <w:rPr>
          <w:rFonts w:ascii="Calibri" w:eastAsia="Calibri" w:hAnsi="Calibri" w:cs="Calibri"/>
          <w:color w:val="5A6B62"/>
          <w:sz w:val="19"/>
          <w:szCs w:val="19"/>
        </w:rPr>
        <w:t xml:space="preserve">  </w:t>
      </w:r>
      <w:hyperlink r:id="rId5" w:history="1">
        <w:r w:rsidR="0066018A" w:rsidRPr="0066018A">
          <w:rPr>
            <w:rStyle w:val="Hyperlink"/>
            <w:rFonts w:ascii="Calibri" w:eastAsia="Calibri" w:hAnsi="Calibri" w:cs="Calibri"/>
            <w:b/>
            <w:bCs/>
            <w:sz w:val="19"/>
            <w:szCs w:val="19"/>
          </w:rPr>
          <w:t>linkedin.com/in/</w:t>
        </w:r>
        <w:proofErr w:type="spellStart"/>
        <w:r w:rsidR="0066018A" w:rsidRPr="0066018A">
          <w:rPr>
            <w:rStyle w:val="Hyperlink"/>
            <w:rFonts w:ascii="Calibri" w:eastAsia="Calibri" w:hAnsi="Calibri" w:cs="Calibri"/>
            <w:b/>
            <w:bCs/>
            <w:sz w:val="19"/>
            <w:szCs w:val="19"/>
          </w:rPr>
          <w:t>griselda-santiago-garcia</w:t>
        </w:r>
        <w:proofErr w:type="spellEnd"/>
      </w:hyperlink>
      <w:r>
        <w:rPr>
          <w:rFonts w:ascii="Calibri" w:eastAsia="Calibri" w:hAnsi="Calibri" w:cs="Calibri"/>
          <w:color w:val="5A6B62"/>
          <w:sz w:val="19"/>
          <w:szCs w:val="19"/>
        </w:rPr>
        <w:t xml:space="preserve">  ·  </w:t>
      </w:r>
      <w:proofErr w:type="spellStart"/>
      <w:proofErr w:type="gramStart"/>
      <w:r>
        <w:rPr>
          <w:rFonts w:ascii="Calibri" w:eastAsia="Calibri" w:hAnsi="Calibri" w:cs="Calibri"/>
          <w:color w:val="5A6B62"/>
          <w:sz w:val="19"/>
          <w:szCs w:val="19"/>
        </w:rPr>
        <w:t>griseldasantiago.my.canva</w:t>
      </w:r>
      <w:proofErr w:type="gramEnd"/>
      <w:r>
        <w:rPr>
          <w:rFonts w:ascii="Calibri" w:eastAsia="Calibri" w:hAnsi="Calibri" w:cs="Calibri"/>
          <w:color w:val="5A6B62"/>
          <w:sz w:val="19"/>
          <w:szCs w:val="19"/>
        </w:rPr>
        <w:t>.site</w:t>
      </w:r>
      <w:proofErr w:type="spellEnd"/>
      <w:r>
        <w:rPr>
          <w:rFonts w:ascii="Calibri" w:eastAsia="Calibri" w:hAnsi="Calibri" w:cs="Calibri"/>
          <w:color w:val="5A6B62"/>
          <w:sz w:val="19"/>
          <w:szCs w:val="19"/>
        </w:rPr>
        <w:t>/</w:t>
      </w:r>
      <w:proofErr w:type="spellStart"/>
      <w:r>
        <w:rPr>
          <w:rFonts w:ascii="Calibri" w:eastAsia="Calibri" w:hAnsi="Calibri" w:cs="Calibri"/>
          <w:color w:val="5A6B62"/>
          <w:sz w:val="19"/>
          <w:szCs w:val="19"/>
        </w:rPr>
        <w:t>griselda-santiago-</w:t>
      </w:r>
      <w:proofErr w:type="gramStart"/>
      <w:r>
        <w:rPr>
          <w:rFonts w:ascii="Calibri" w:eastAsia="Calibri" w:hAnsi="Calibri" w:cs="Calibri"/>
          <w:color w:val="5A6B62"/>
          <w:sz w:val="19"/>
          <w:szCs w:val="19"/>
        </w:rPr>
        <w:t>garcia</w:t>
      </w:r>
      <w:proofErr w:type="spellEnd"/>
      <w:r>
        <w:rPr>
          <w:rFonts w:ascii="Calibri" w:eastAsia="Calibri" w:hAnsi="Calibri" w:cs="Calibri"/>
          <w:color w:val="5A6B62"/>
          <w:sz w:val="19"/>
          <w:szCs w:val="19"/>
        </w:rPr>
        <w:t xml:space="preserve">  ·</w:t>
      </w:r>
      <w:proofErr w:type="gramEnd"/>
      <w:r>
        <w:rPr>
          <w:rFonts w:ascii="Calibri" w:eastAsia="Calibri" w:hAnsi="Calibri" w:cs="Calibri"/>
          <w:color w:val="5A6B62"/>
          <w:sz w:val="19"/>
          <w:szCs w:val="19"/>
        </w:rPr>
        <w:t xml:space="preserve">  Tampa, FL</w:t>
      </w:r>
    </w:p>
    <w:p w14:paraId="267E277F" w14:textId="77777777" w:rsidR="0084648C" w:rsidRDefault="00000000">
      <w:pPr>
        <w:pBdr>
          <w:bottom w:val="single" w:sz="12" w:space="0" w:color="1A1A2E"/>
        </w:pBdr>
        <w:spacing w:before="160" w:after="60"/>
      </w:pPr>
      <w:r>
        <w:rPr>
          <w:rFonts w:ascii="Calibri" w:eastAsia="Calibri" w:hAnsi="Calibri" w:cs="Calibri"/>
          <w:b/>
          <w:bCs/>
          <w:caps/>
          <w:color w:val="1A1A2E"/>
          <w:sz w:val="19"/>
          <w:szCs w:val="19"/>
        </w:rPr>
        <w:t>Professional Summary</w:t>
      </w:r>
    </w:p>
    <w:p w14:paraId="50BE00C3" w14:textId="429F70F6" w:rsidR="0084648C" w:rsidRDefault="00000000">
      <w:pPr>
        <w:spacing w:after="180"/>
      </w:pPr>
      <w:r>
        <w:rPr>
          <w:rFonts w:ascii="Calibri" w:eastAsia="Calibri" w:hAnsi="Calibri" w:cs="Calibri"/>
          <w:color w:val="374141"/>
          <w:sz w:val="21"/>
          <w:szCs w:val="21"/>
        </w:rPr>
        <w:t>Integrated PR and Advertising candidate at USF (GPA 3.64, 2026) with two concurrent marketing and content roles at Summer Brown Creative and SAGO, a HubSpot CRM internship at Vu Technologies</w:t>
      </w:r>
      <w:r w:rsidR="00BC7D2C">
        <w:rPr>
          <w:rFonts w:ascii="Calibri" w:eastAsia="Calibri" w:hAnsi="Calibri" w:cs="Calibri"/>
          <w:color w:val="374141"/>
          <w:sz w:val="21"/>
          <w:szCs w:val="21"/>
        </w:rPr>
        <w:t>,</w:t>
      </w:r>
      <w:r>
        <w:rPr>
          <w:rFonts w:ascii="Calibri" w:eastAsia="Calibri" w:hAnsi="Calibri" w:cs="Calibri"/>
          <w:color w:val="374141"/>
          <w:sz w:val="21"/>
          <w:szCs w:val="21"/>
        </w:rPr>
        <w:t xml:space="preserve"> where duplicate record reduction improved database accuracy from 3,200 duplicates to zero, and civic engagement leadership reaching 2,500 students. Proficient in HubSpot, Adobe Photoshop, Adobe Fresco, Adobe Lightroom, and Canva. Seeking a full-time or internship role in content marketing, influencer marketing, or digital strategy.</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95"/>
        <w:gridCol w:w="45"/>
        <w:gridCol w:w="2620"/>
      </w:tblGrid>
      <w:tr w:rsidR="0084648C" w14:paraId="2B601145" w14:textId="77777777">
        <w:tblPrEx>
          <w:tblCellMar>
            <w:top w:w="0" w:type="dxa"/>
            <w:bottom w:w="0" w:type="dxa"/>
          </w:tblCellMar>
        </w:tblPrEx>
        <w:tc>
          <w:tcPr>
            <w:tcW w:w="636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24301993" w14:textId="77777777" w:rsidR="0084648C" w:rsidRDefault="00000000">
            <w:pPr>
              <w:pBdr>
                <w:bottom w:val="single" w:sz="12" w:space="0" w:color="1A1A2E"/>
              </w:pBdr>
              <w:spacing w:before="160" w:after="60"/>
            </w:pPr>
            <w:r>
              <w:rPr>
                <w:rFonts w:ascii="Calibri" w:eastAsia="Calibri" w:hAnsi="Calibri" w:cs="Calibri"/>
                <w:b/>
                <w:bCs/>
                <w:caps/>
                <w:color w:val="1A1A2E"/>
                <w:sz w:val="19"/>
                <w:szCs w:val="19"/>
              </w:rPr>
              <w:t>Experience</w:t>
            </w:r>
          </w:p>
          <w:p w14:paraId="6451E2FC" w14:textId="77777777" w:rsidR="0084648C" w:rsidRDefault="00000000">
            <w:pPr>
              <w:tabs>
                <w:tab w:val="right" w:pos="9360"/>
              </w:tabs>
              <w:spacing w:before="100" w:after="20"/>
            </w:pPr>
            <w:r>
              <w:rPr>
                <w:rFonts w:ascii="Calibri" w:eastAsia="Calibri" w:hAnsi="Calibri" w:cs="Calibri"/>
                <w:b/>
                <w:bCs/>
                <w:color w:val="1A1A2E"/>
                <w:sz w:val="22"/>
                <w:szCs w:val="22"/>
              </w:rPr>
              <w:t>Content &amp; Influencer Marketing Intern</w:t>
            </w:r>
            <w:r>
              <w:rPr>
                <w:rFonts w:ascii="Calibri" w:eastAsia="Calibri" w:hAnsi="Calibri" w:cs="Calibri"/>
                <w:color w:val="5A6B62"/>
                <w:sz w:val="19"/>
                <w:szCs w:val="19"/>
              </w:rPr>
              <w:tab/>
              <w:t>Jan 2026 – Present</w:t>
            </w:r>
          </w:p>
          <w:p w14:paraId="347DBB6F" w14:textId="77777777" w:rsidR="0084648C" w:rsidRDefault="00000000">
            <w:pPr>
              <w:spacing w:after="40"/>
            </w:pPr>
            <w:r>
              <w:rPr>
                <w:rFonts w:ascii="Calibri" w:eastAsia="Calibri" w:hAnsi="Calibri" w:cs="Calibri"/>
                <w:i/>
                <w:iCs/>
                <w:color w:val="5A6B62"/>
                <w:sz w:val="19"/>
                <w:szCs w:val="19"/>
              </w:rPr>
              <w:t xml:space="preserve">Summer Brown </w:t>
            </w:r>
            <w:proofErr w:type="gramStart"/>
            <w:r>
              <w:rPr>
                <w:rFonts w:ascii="Calibri" w:eastAsia="Calibri" w:hAnsi="Calibri" w:cs="Calibri"/>
                <w:i/>
                <w:iCs/>
                <w:color w:val="5A6B62"/>
                <w:sz w:val="19"/>
                <w:szCs w:val="19"/>
              </w:rPr>
              <w:t>Creative  ·</w:t>
            </w:r>
            <w:proofErr w:type="gramEnd"/>
            <w:r>
              <w:rPr>
                <w:rFonts w:ascii="Calibri" w:eastAsia="Calibri" w:hAnsi="Calibri" w:cs="Calibri"/>
                <w:i/>
                <w:iCs/>
                <w:color w:val="5A6B62"/>
                <w:sz w:val="19"/>
                <w:szCs w:val="19"/>
              </w:rPr>
              <w:t xml:space="preserve">  Remote</w:t>
            </w:r>
          </w:p>
          <w:p w14:paraId="568C5BA7" w14:textId="4DE418FD" w:rsidR="0084648C" w:rsidRDefault="00000000">
            <w:pPr>
              <w:pStyle w:val="ListParagraph"/>
              <w:numPr>
                <w:ilvl w:val="0"/>
                <w:numId w:val="2"/>
              </w:numPr>
              <w:spacing w:after="40"/>
            </w:pPr>
            <w:r>
              <w:rPr>
                <w:rFonts w:ascii="Calibri" w:eastAsia="Calibri" w:hAnsi="Calibri" w:cs="Calibri"/>
                <w:color w:val="374141"/>
                <w:sz w:val="21"/>
                <w:szCs w:val="21"/>
              </w:rPr>
              <w:t>Create polished, brand-aligned visual assets</w:t>
            </w:r>
            <w:r w:rsidR="00BC7D2C">
              <w:rPr>
                <w:rFonts w:ascii="Calibri" w:eastAsia="Calibri" w:hAnsi="Calibri" w:cs="Calibri"/>
                <w:color w:val="374141"/>
                <w:sz w:val="21"/>
                <w:szCs w:val="21"/>
              </w:rPr>
              <w:t>,</w:t>
            </w:r>
            <w:r>
              <w:rPr>
                <w:rFonts w:ascii="Calibri" w:eastAsia="Calibri" w:hAnsi="Calibri" w:cs="Calibri"/>
                <w:color w:val="374141"/>
                <w:sz w:val="21"/>
                <w:szCs w:val="21"/>
              </w:rPr>
              <w:t xml:space="preserve"> including graphics, edited photos, and campaign visuals for influencer marketing campaigns</w:t>
            </w:r>
          </w:p>
          <w:p w14:paraId="61A4F6B3" w14:textId="77777777" w:rsidR="0084648C" w:rsidRDefault="00000000">
            <w:pPr>
              <w:pStyle w:val="ListParagraph"/>
              <w:numPr>
                <w:ilvl w:val="0"/>
                <w:numId w:val="2"/>
              </w:numPr>
              <w:spacing w:after="40"/>
            </w:pPr>
            <w:r>
              <w:rPr>
                <w:rFonts w:ascii="Calibri" w:eastAsia="Calibri" w:hAnsi="Calibri" w:cs="Calibri"/>
                <w:color w:val="374141"/>
                <w:sz w:val="21"/>
                <w:szCs w:val="21"/>
              </w:rPr>
              <w:t>Support influencer seeding by organizing creator lists, preparing assets, and managing content to ensure cohesive brand execution</w:t>
            </w:r>
          </w:p>
          <w:p w14:paraId="1099137D" w14:textId="77777777" w:rsidR="0084648C" w:rsidRDefault="0084648C">
            <w:pPr>
              <w:spacing w:after="40"/>
            </w:pPr>
          </w:p>
          <w:p w14:paraId="5B8D4972" w14:textId="77777777" w:rsidR="0084648C" w:rsidRDefault="00000000">
            <w:pPr>
              <w:tabs>
                <w:tab w:val="right" w:pos="9360"/>
              </w:tabs>
              <w:spacing w:before="100" w:after="20"/>
            </w:pPr>
            <w:r>
              <w:rPr>
                <w:rFonts w:ascii="Calibri" w:eastAsia="Calibri" w:hAnsi="Calibri" w:cs="Calibri"/>
                <w:b/>
                <w:bCs/>
                <w:color w:val="1A1A2E"/>
                <w:sz w:val="22"/>
                <w:szCs w:val="22"/>
              </w:rPr>
              <w:t>Creative Content Producer</w:t>
            </w:r>
            <w:r>
              <w:rPr>
                <w:rFonts w:ascii="Calibri" w:eastAsia="Calibri" w:hAnsi="Calibri" w:cs="Calibri"/>
                <w:color w:val="5A6B62"/>
                <w:sz w:val="19"/>
                <w:szCs w:val="19"/>
              </w:rPr>
              <w:tab/>
              <w:t>Jan 2026 – Present</w:t>
            </w:r>
          </w:p>
          <w:p w14:paraId="56478C9B" w14:textId="77777777" w:rsidR="0084648C" w:rsidRDefault="00000000">
            <w:pPr>
              <w:spacing w:after="40"/>
            </w:pPr>
            <w:proofErr w:type="gramStart"/>
            <w:r>
              <w:rPr>
                <w:rFonts w:ascii="Calibri" w:eastAsia="Calibri" w:hAnsi="Calibri" w:cs="Calibri"/>
                <w:i/>
                <w:iCs/>
                <w:color w:val="5A6B62"/>
                <w:sz w:val="19"/>
                <w:szCs w:val="19"/>
              </w:rPr>
              <w:t>SAGO  ·</w:t>
            </w:r>
            <w:proofErr w:type="gramEnd"/>
            <w:r>
              <w:rPr>
                <w:rFonts w:ascii="Calibri" w:eastAsia="Calibri" w:hAnsi="Calibri" w:cs="Calibri"/>
                <w:i/>
                <w:iCs/>
                <w:color w:val="5A6B62"/>
                <w:sz w:val="19"/>
                <w:szCs w:val="19"/>
              </w:rPr>
              <w:t xml:space="preserve">  USF Student Run Advertising </w:t>
            </w:r>
            <w:proofErr w:type="gramStart"/>
            <w:r>
              <w:rPr>
                <w:rFonts w:ascii="Calibri" w:eastAsia="Calibri" w:hAnsi="Calibri" w:cs="Calibri"/>
                <w:i/>
                <w:iCs/>
                <w:color w:val="5A6B62"/>
                <w:sz w:val="19"/>
                <w:szCs w:val="19"/>
              </w:rPr>
              <w:t>Agency  ·</w:t>
            </w:r>
            <w:proofErr w:type="gramEnd"/>
            <w:r>
              <w:rPr>
                <w:rFonts w:ascii="Calibri" w:eastAsia="Calibri" w:hAnsi="Calibri" w:cs="Calibri"/>
                <w:i/>
                <w:iCs/>
                <w:color w:val="5A6B62"/>
                <w:sz w:val="19"/>
                <w:szCs w:val="19"/>
              </w:rPr>
              <w:t xml:space="preserve">  Tampa, FL</w:t>
            </w:r>
          </w:p>
          <w:p w14:paraId="11E9E942" w14:textId="77777777" w:rsidR="0084648C" w:rsidRDefault="00000000">
            <w:pPr>
              <w:pStyle w:val="ListParagraph"/>
              <w:numPr>
                <w:ilvl w:val="0"/>
                <w:numId w:val="2"/>
              </w:numPr>
              <w:spacing w:after="40"/>
            </w:pPr>
            <w:r>
              <w:rPr>
                <w:rFonts w:ascii="Calibri" w:eastAsia="Calibri" w:hAnsi="Calibri" w:cs="Calibri"/>
                <w:color w:val="374141"/>
                <w:sz w:val="21"/>
                <w:szCs w:val="21"/>
              </w:rPr>
              <w:t>Create high-quality content for agency clients in collaboration with the creative director and account teams</w:t>
            </w:r>
          </w:p>
          <w:p w14:paraId="55A63F60" w14:textId="77777777" w:rsidR="0084648C" w:rsidRDefault="00000000">
            <w:pPr>
              <w:pStyle w:val="ListParagraph"/>
              <w:numPr>
                <w:ilvl w:val="0"/>
                <w:numId w:val="2"/>
              </w:numPr>
              <w:spacing w:after="40"/>
            </w:pPr>
            <w:r>
              <w:rPr>
                <w:rFonts w:ascii="Calibri" w:eastAsia="Calibri" w:hAnsi="Calibri" w:cs="Calibri"/>
                <w:color w:val="374141"/>
                <w:sz w:val="21"/>
                <w:szCs w:val="21"/>
              </w:rPr>
              <w:t>Produce videos, print and broadcast ads, websites, social media templates, and graphic design projects for Tampa Bay–area business clients</w:t>
            </w:r>
          </w:p>
          <w:p w14:paraId="65DA1AC4" w14:textId="77777777" w:rsidR="0084648C" w:rsidRDefault="0084648C">
            <w:pPr>
              <w:spacing w:after="40"/>
            </w:pPr>
          </w:p>
          <w:p w14:paraId="7B41C9AF" w14:textId="77777777" w:rsidR="0084648C" w:rsidRDefault="00000000">
            <w:pPr>
              <w:tabs>
                <w:tab w:val="right" w:pos="9360"/>
              </w:tabs>
              <w:spacing w:before="100" w:after="20"/>
            </w:pPr>
            <w:r>
              <w:rPr>
                <w:rFonts w:ascii="Calibri" w:eastAsia="Calibri" w:hAnsi="Calibri" w:cs="Calibri"/>
                <w:b/>
                <w:bCs/>
                <w:color w:val="1A1A2E"/>
                <w:sz w:val="22"/>
                <w:szCs w:val="22"/>
              </w:rPr>
              <w:t>Sales &amp; Marketing Intern</w:t>
            </w:r>
            <w:r>
              <w:rPr>
                <w:rFonts w:ascii="Calibri" w:eastAsia="Calibri" w:hAnsi="Calibri" w:cs="Calibri"/>
                <w:color w:val="5A6B62"/>
                <w:sz w:val="19"/>
                <w:szCs w:val="19"/>
              </w:rPr>
              <w:tab/>
              <w:t>Oct 2024 – May 2025</w:t>
            </w:r>
          </w:p>
          <w:p w14:paraId="25E341C7" w14:textId="77777777" w:rsidR="0084648C" w:rsidRDefault="00000000">
            <w:pPr>
              <w:spacing w:after="40"/>
            </w:pPr>
            <w:r>
              <w:rPr>
                <w:rFonts w:ascii="Calibri" w:eastAsia="Calibri" w:hAnsi="Calibri" w:cs="Calibri"/>
                <w:i/>
                <w:iCs/>
                <w:color w:val="5A6B62"/>
                <w:sz w:val="19"/>
                <w:szCs w:val="19"/>
              </w:rPr>
              <w:t xml:space="preserve">Vu </w:t>
            </w:r>
            <w:proofErr w:type="gramStart"/>
            <w:r>
              <w:rPr>
                <w:rFonts w:ascii="Calibri" w:eastAsia="Calibri" w:hAnsi="Calibri" w:cs="Calibri"/>
                <w:i/>
                <w:iCs/>
                <w:color w:val="5A6B62"/>
                <w:sz w:val="19"/>
                <w:szCs w:val="19"/>
              </w:rPr>
              <w:t>Technologies  ·</w:t>
            </w:r>
            <w:proofErr w:type="gramEnd"/>
            <w:r>
              <w:rPr>
                <w:rFonts w:ascii="Calibri" w:eastAsia="Calibri" w:hAnsi="Calibri" w:cs="Calibri"/>
                <w:i/>
                <w:iCs/>
                <w:color w:val="5A6B62"/>
                <w:sz w:val="19"/>
                <w:szCs w:val="19"/>
              </w:rPr>
              <w:t xml:space="preserve">  Tampa, FL</w:t>
            </w:r>
          </w:p>
          <w:p w14:paraId="1A5F24DF" w14:textId="77777777" w:rsidR="0084648C" w:rsidRDefault="00000000">
            <w:pPr>
              <w:pStyle w:val="ListParagraph"/>
              <w:numPr>
                <w:ilvl w:val="0"/>
                <w:numId w:val="2"/>
              </w:numPr>
              <w:spacing w:after="40"/>
            </w:pPr>
            <w:r>
              <w:rPr>
                <w:rFonts w:ascii="Calibri" w:eastAsia="Calibri" w:hAnsi="Calibri" w:cs="Calibri"/>
                <w:color w:val="374141"/>
                <w:sz w:val="21"/>
                <w:szCs w:val="21"/>
              </w:rPr>
              <w:t>Reduced over 2,000 duplicate company records and 1,200 duplicate contact records to zero using HubSpot, significantly improving CRM accuracy and workflow efficiency for sales and marketing teams</w:t>
            </w:r>
          </w:p>
          <w:p w14:paraId="4F162D9E" w14:textId="77777777" w:rsidR="0084648C" w:rsidRDefault="00000000">
            <w:pPr>
              <w:pStyle w:val="ListParagraph"/>
              <w:numPr>
                <w:ilvl w:val="0"/>
                <w:numId w:val="2"/>
              </w:numPr>
              <w:spacing w:after="40"/>
            </w:pPr>
            <w:r>
              <w:rPr>
                <w:rFonts w:ascii="Calibri" w:eastAsia="Calibri" w:hAnsi="Calibri" w:cs="Calibri"/>
                <w:color w:val="374141"/>
                <w:sz w:val="21"/>
                <w:szCs w:val="21"/>
              </w:rPr>
              <w:t>Built a stronger foundation for marketing, sales, and finance operations through data integrity improvement and targeted outreach support</w:t>
            </w:r>
          </w:p>
          <w:p w14:paraId="20E0DF7E" w14:textId="77777777" w:rsidR="0084648C" w:rsidRDefault="0084648C">
            <w:pPr>
              <w:spacing w:after="60"/>
            </w:pPr>
          </w:p>
          <w:p w14:paraId="6DEA971F" w14:textId="77777777" w:rsidR="0084648C" w:rsidRDefault="00000000">
            <w:pPr>
              <w:pBdr>
                <w:bottom w:val="single" w:sz="12" w:space="0" w:color="1A1A2E"/>
              </w:pBdr>
              <w:spacing w:before="160" w:after="60"/>
            </w:pPr>
            <w:r>
              <w:rPr>
                <w:rFonts w:ascii="Calibri" w:eastAsia="Calibri" w:hAnsi="Calibri" w:cs="Calibri"/>
                <w:b/>
                <w:bCs/>
                <w:caps/>
                <w:color w:val="1A1A2E"/>
                <w:sz w:val="19"/>
                <w:szCs w:val="19"/>
              </w:rPr>
              <w:t>Leadership &amp; Involvement</w:t>
            </w:r>
          </w:p>
          <w:p w14:paraId="5BB482DC" w14:textId="77777777" w:rsidR="0084648C" w:rsidRDefault="00000000">
            <w:pPr>
              <w:tabs>
                <w:tab w:val="right" w:pos="9360"/>
              </w:tabs>
              <w:spacing w:before="100" w:after="20"/>
            </w:pPr>
            <w:r>
              <w:rPr>
                <w:rFonts w:ascii="Calibri" w:eastAsia="Calibri" w:hAnsi="Calibri" w:cs="Calibri"/>
                <w:b/>
                <w:bCs/>
                <w:color w:val="1A1A2E"/>
                <w:sz w:val="22"/>
                <w:szCs w:val="22"/>
              </w:rPr>
              <w:t>Fundraising Chair</w:t>
            </w:r>
            <w:r>
              <w:rPr>
                <w:rFonts w:ascii="Calibri" w:eastAsia="Calibri" w:hAnsi="Calibri" w:cs="Calibri"/>
                <w:color w:val="5A6B62"/>
                <w:sz w:val="19"/>
                <w:szCs w:val="19"/>
              </w:rPr>
              <w:tab/>
              <w:t>Aug 2025 – Present</w:t>
            </w:r>
          </w:p>
          <w:p w14:paraId="370D22D7" w14:textId="77777777" w:rsidR="0084648C" w:rsidRDefault="00000000">
            <w:pPr>
              <w:spacing w:after="40"/>
            </w:pPr>
            <w:r>
              <w:rPr>
                <w:rFonts w:ascii="Calibri" w:eastAsia="Calibri" w:hAnsi="Calibri" w:cs="Calibri"/>
                <w:i/>
                <w:iCs/>
                <w:color w:val="5A6B62"/>
                <w:sz w:val="19"/>
                <w:szCs w:val="19"/>
              </w:rPr>
              <w:t xml:space="preserve">Latina/e/o/x Graduate Student </w:t>
            </w:r>
            <w:proofErr w:type="gramStart"/>
            <w:r>
              <w:rPr>
                <w:rFonts w:ascii="Calibri" w:eastAsia="Calibri" w:hAnsi="Calibri" w:cs="Calibri"/>
                <w:i/>
                <w:iCs/>
                <w:color w:val="5A6B62"/>
                <w:sz w:val="19"/>
                <w:szCs w:val="19"/>
              </w:rPr>
              <w:t>Organization  ·</w:t>
            </w:r>
            <w:proofErr w:type="gramEnd"/>
            <w:r>
              <w:rPr>
                <w:rFonts w:ascii="Calibri" w:eastAsia="Calibri" w:hAnsi="Calibri" w:cs="Calibri"/>
                <w:i/>
                <w:iCs/>
                <w:color w:val="5A6B62"/>
                <w:sz w:val="19"/>
                <w:szCs w:val="19"/>
              </w:rPr>
              <w:t xml:space="preserve">  USF</w:t>
            </w:r>
          </w:p>
          <w:p w14:paraId="0DFE61AF" w14:textId="77777777" w:rsidR="0084648C" w:rsidRDefault="00000000">
            <w:pPr>
              <w:pStyle w:val="ListParagraph"/>
              <w:numPr>
                <w:ilvl w:val="0"/>
                <w:numId w:val="2"/>
              </w:numPr>
              <w:spacing w:after="40"/>
            </w:pPr>
            <w:r>
              <w:rPr>
                <w:rFonts w:ascii="Calibri" w:eastAsia="Calibri" w:hAnsi="Calibri" w:cs="Calibri"/>
                <w:color w:val="374141"/>
                <w:sz w:val="21"/>
                <w:szCs w:val="21"/>
              </w:rPr>
              <w:t>Develop comprehensive fundraising event proposals including College Trivia Night, Movie Night, Outdoor Adventure Day, and Book Sale &amp; Swap</w:t>
            </w:r>
          </w:p>
          <w:p w14:paraId="72F6264D" w14:textId="77777777" w:rsidR="0084648C" w:rsidRDefault="00000000">
            <w:pPr>
              <w:pStyle w:val="ListParagraph"/>
              <w:numPr>
                <w:ilvl w:val="0"/>
                <w:numId w:val="2"/>
              </w:numPr>
              <w:spacing w:after="40"/>
            </w:pPr>
            <w:r>
              <w:rPr>
                <w:rFonts w:ascii="Calibri" w:eastAsia="Calibri" w:hAnsi="Calibri" w:cs="Calibri"/>
                <w:color w:val="374141"/>
                <w:sz w:val="21"/>
                <w:szCs w:val="21"/>
              </w:rPr>
              <w:t>Create detailed event plans outlining objectives, budgets, promotional strategies, logistics, sponsorship opportunities, and revenue projections</w:t>
            </w:r>
          </w:p>
          <w:p w14:paraId="68284CDC" w14:textId="77777777" w:rsidR="0084648C" w:rsidRDefault="0084648C">
            <w:pPr>
              <w:spacing w:after="40"/>
            </w:pPr>
          </w:p>
          <w:p w14:paraId="6D197B8C" w14:textId="77777777" w:rsidR="0084648C" w:rsidRDefault="00000000">
            <w:pPr>
              <w:tabs>
                <w:tab w:val="right" w:pos="9360"/>
              </w:tabs>
              <w:spacing w:before="100" w:after="20"/>
            </w:pPr>
            <w:r>
              <w:rPr>
                <w:rFonts w:ascii="Calibri" w:eastAsia="Calibri" w:hAnsi="Calibri" w:cs="Calibri"/>
                <w:b/>
                <w:bCs/>
                <w:color w:val="1A1A2E"/>
                <w:sz w:val="22"/>
                <w:szCs w:val="22"/>
              </w:rPr>
              <w:t>Social Media Coordinator</w:t>
            </w:r>
            <w:r>
              <w:rPr>
                <w:rFonts w:ascii="Calibri" w:eastAsia="Calibri" w:hAnsi="Calibri" w:cs="Calibri"/>
                <w:color w:val="5A6B62"/>
                <w:sz w:val="19"/>
                <w:szCs w:val="19"/>
              </w:rPr>
              <w:tab/>
              <w:t>Aug 2024 – Dec 2024</w:t>
            </w:r>
          </w:p>
          <w:p w14:paraId="05A58BB8" w14:textId="77777777" w:rsidR="0084648C" w:rsidRDefault="00000000">
            <w:pPr>
              <w:spacing w:after="40"/>
            </w:pPr>
            <w:r>
              <w:rPr>
                <w:rFonts w:ascii="Calibri" w:eastAsia="Calibri" w:hAnsi="Calibri" w:cs="Calibri"/>
                <w:i/>
                <w:iCs/>
                <w:color w:val="5A6B62"/>
                <w:sz w:val="19"/>
                <w:szCs w:val="19"/>
              </w:rPr>
              <w:t>Florida PIRG Students at USF</w:t>
            </w:r>
          </w:p>
          <w:p w14:paraId="3AEDCE03" w14:textId="77777777" w:rsidR="0084648C" w:rsidRDefault="00000000">
            <w:pPr>
              <w:pStyle w:val="ListParagraph"/>
              <w:numPr>
                <w:ilvl w:val="0"/>
                <w:numId w:val="2"/>
              </w:numPr>
              <w:spacing w:after="40"/>
            </w:pPr>
            <w:r>
              <w:rPr>
                <w:rFonts w:ascii="Calibri" w:eastAsia="Calibri" w:hAnsi="Calibri" w:cs="Calibri"/>
                <w:color w:val="374141"/>
                <w:sz w:val="21"/>
                <w:szCs w:val="21"/>
              </w:rPr>
              <w:lastRenderedPageBreak/>
              <w:t>Created event flyers and digital content for the New Voters Project Campaign</w:t>
            </w:r>
          </w:p>
          <w:p w14:paraId="50051D75" w14:textId="77777777" w:rsidR="0084648C" w:rsidRDefault="00000000">
            <w:pPr>
              <w:pStyle w:val="ListParagraph"/>
              <w:numPr>
                <w:ilvl w:val="0"/>
                <w:numId w:val="2"/>
              </w:numPr>
              <w:spacing w:after="40"/>
            </w:pPr>
            <w:r>
              <w:rPr>
                <w:rFonts w:ascii="Calibri" w:eastAsia="Calibri" w:hAnsi="Calibri" w:cs="Calibri"/>
                <w:color w:val="374141"/>
                <w:sz w:val="21"/>
                <w:szCs w:val="21"/>
              </w:rPr>
              <w:t>Reached 2,500 students through online and in-person voter education efforts, achieving 53 voter registrations</w:t>
            </w:r>
          </w:p>
        </w:tc>
        <w:tc>
          <w:tcPr>
            <w:tcW w:w="1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F47FF92" w14:textId="77777777" w:rsidR="0084648C" w:rsidRDefault="0084648C"/>
        </w:tc>
        <w:tc>
          <w:tcPr>
            <w:tcW w:w="2880" w:type="dxa"/>
            <w:tcBorders>
              <w:top w:val="none" w:sz="0" w:space="0" w:color="FFFFFF"/>
              <w:left w:val="none" w:sz="0" w:space="0" w:color="FFFFFF"/>
              <w:bottom w:val="none" w:sz="0" w:space="0" w:color="FFFFFF"/>
              <w:right w:val="none" w:sz="0" w:space="0" w:color="FFFFFF"/>
            </w:tcBorders>
            <w:tcMar>
              <w:top w:w="60" w:type="dxa"/>
              <w:left w:w="120" w:type="dxa"/>
              <w:bottom w:w="60" w:type="dxa"/>
              <w:right w:w="0" w:type="dxa"/>
            </w:tcMar>
          </w:tcPr>
          <w:p w14:paraId="38247DB9" w14:textId="77777777" w:rsidR="0084648C" w:rsidRDefault="00000000">
            <w:pPr>
              <w:pBdr>
                <w:bottom w:val="single" w:sz="12" w:space="0" w:color="1A1A2E"/>
              </w:pBdr>
              <w:spacing w:before="160" w:after="60"/>
            </w:pPr>
            <w:r>
              <w:rPr>
                <w:rFonts w:ascii="Calibri" w:eastAsia="Calibri" w:hAnsi="Calibri" w:cs="Calibri"/>
                <w:b/>
                <w:bCs/>
                <w:caps/>
                <w:color w:val="1A1A2E"/>
                <w:sz w:val="19"/>
                <w:szCs w:val="19"/>
              </w:rPr>
              <w:t>Education</w:t>
            </w:r>
          </w:p>
          <w:p w14:paraId="6AF7FB72" w14:textId="77777777" w:rsidR="0084648C" w:rsidRDefault="00000000">
            <w:pPr>
              <w:spacing w:after="20"/>
            </w:pPr>
            <w:r>
              <w:rPr>
                <w:rFonts w:ascii="Calibri" w:eastAsia="Calibri" w:hAnsi="Calibri" w:cs="Calibri"/>
                <w:b/>
                <w:bCs/>
                <w:color w:val="1A1A2E"/>
                <w:sz w:val="21"/>
                <w:szCs w:val="21"/>
              </w:rPr>
              <w:t>B.A. Integrated PR &amp; Advertising</w:t>
            </w:r>
          </w:p>
          <w:p w14:paraId="46762B11" w14:textId="77777777" w:rsidR="0084648C" w:rsidRDefault="00000000">
            <w:pPr>
              <w:spacing w:after="20"/>
            </w:pPr>
            <w:r>
              <w:rPr>
                <w:rFonts w:ascii="Calibri" w:eastAsia="Calibri" w:hAnsi="Calibri" w:cs="Calibri"/>
                <w:color w:val="5A6B62"/>
                <w:sz w:val="19"/>
                <w:szCs w:val="19"/>
              </w:rPr>
              <w:t>University of South Florida</w:t>
            </w:r>
          </w:p>
          <w:p w14:paraId="3E5EFF52" w14:textId="6A0AABB8" w:rsidR="0084648C" w:rsidRDefault="0066018A">
            <w:pPr>
              <w:spacing w:after="20"/>
            </w:pPr>
            <w:r>
              <w:rPr>
                <w:rFonts w:ascii="Calibri" w:eastAsia="Calibri" w:hAnsi="Calibri" w:cs="Calibri"/>
                <w:color w:val="5A6B62"/>
                <w:sz w:val="19"/>
                <w:szCs w:val="19"/>
              </w:rPr>
              <w:t>May</w:t>
            </w:r>
            <w:r w:rsidR="00000000">
              <w:rPr>
                <w:rFonts w:ascii="Calibri" w:eastAsia="Calibri" w:hAnsi="Calibri" w:cs="Calibri"/>
                <w:color w:val="5A6B62"/>
                <w:sz w:val="19"/>
                <w:szCs w:val="19"/>
              </w:rPr>
              <w:t xml:space="preserve"> </w:t>
            </w:r>
            <w:proofErr w:type="gramStart"/>
            <w:r w:rsidR="00000000">
              <w:rPr>
                <w:rFonts w:ascii="Calibri" w:eastAsia="Calibri" w:hAnsi="Calibri" w:cs="Calibri"/>
                <w:color w:val="5A6B62"/>
                <w:sz w:val="19"/>
                <w:szCs w:val="19"/>
              </w:rPr>
              <w:t>2026  ·</w:t>
            </w:r>
            <w:proofErr w:type="gramEnd"/>
            <w:r w:rsidR="00000000">
              <w:rPr>
                <w:rFonts w:ascii="Calibri" w:eastAsia="Calibri" w:hAnsi="Calibri" w:cs="Calibri"/>
                <w:color w:val="5A6B62"/>
                <w:sz w:val="19"/>
                <w:szCs w:val="19"/>
              </w:rPr>
              <w:t xml:space="preserve">  GPA 3.64</w:t>
            </w:r>
          </w:p>
          <w:p w14:paraId="5D75C5F4" w14:textId="77777777" w:rsidR="0084648C" w:rsidRDefault="0084648C">
            <w:pPr>
              <w:spacing w:after="60"/>
            </w:pPr>
          </w:p>
          <w:p w14:paraId="0A380154" w14:textId="77777777" w:rsidR="0084648C" w:rsidRDefault="00000000">
            <w:pPr>
              <w:pBdr>
                <w:bottom w:val="single" w:sz="12" w:space="0" w:color="1A1A2E"/>
              </w:pBdr>
              <w:spacing w:before="160" w:after="60"/>
            </w:pPr>
            <w:r>
              <w:rPr>
                <w:rFonts w:ascii="Calibri" w:eastAsia="Calibri" w:hAnsi="Calibri" w:cs="Calibri"/>
                <w:b/>
                <w:bCs/>
                <w:caps/>
                <w:color w:val="1A1A2E"/>
                <w:sz w:val="19"/>
                <w:szCs w:val="19"/>
              </w:rPr>
              <w:t>Portfolio</w:t>
            </w:r>
          </w:p>
          <w:p w14:paraId="2197A545" w14:textId="77777777" w:rsidR="0084648C" w:rsidRDefault="00000000">
            <w:pPr>
              <w:spacing w:after="30"/>
            </w:pPr>
            <w:proofErr w:type="spellStart"/>
            <w:proofErr w:type="gramStart"/>
            <w:r>
              <w:rPr>
                <w:rFonts w:ascii="Calibri" w:eastAsia="Calibri" w:hAnsi="Calibri" w:cs="Calibri"/>
                <w:color w:val="006747"/>
                <w:sz w:val="19"/>
                <w:szCs w:val="19"/>
              </w:rPr>
              <w:t>griseldasantiago.my.canva</w:t>
            </w:r>
            <w:proofErr w:type="gramEnd"/>
            <w:r>
              <w:rPr>
                <w:rFonts w:ascii="Calibri" w:eastAsia="Calibri" w:hAnsi="Calibri" w:cs="Calibri"/>
                <w:color w:val="006747"/>
                <w:sz w:val="19"/>
                <w:szCs w:val="19"/>
              </w:rPr>
              <w:t>.site</w:t>
            </w:r>
            <w:proofErr w:type="spellEnd"/>
          </w:p>
          <w:p w14:paraId="51AC12EB" w14:textId="77777777" w:rsidR="0084648C" w:rsidRDefault="0084648C">
            <w:pPr>
              <w:spacing w:after="60"/>
            </w:pPr>
          </w:p>
          <w:p w14:paraId="515EACD1" w14:textId="77777777" w:rsidR="0084648C" w:rsidRDefault="00000000">
            <w:pPr>
              <w:pBdr>
                <w:bottom w:val="single" w:sz="12" w:space="0" w:color="1A1A2E"/>
              </w:pBdr>
              <w:spacing w:before="160" w:after="60"/>
            </w:pPr>
            <w:r>
              <w:rPr>
                <w:rFonts w:ascii="Calibri" w:eastAsia="Calibri" w:hAnsi="Calibri" w:cs="Calibri"/>
                <w:b/>
                <w:bCs/>
                <w:caps/>
                <w:color w:val="1A1A2E"/>
                <w:sz w:val="19"/>
                <w:szCs w:val="19"/>
              </w:rPr>
              <w:t>Skills</w:t>
            </w:r>
          </w:p>
          <w:p w14:paraId="3818B9E6" w14:textId="77777777" w:rsidR="0084648C" w:rsidRDefault="00000000">
            <w:pPr>
              <w:spacing w:before="80" w:after="30"/>
            </w:pPr>
            <w:r>
              <w:rPr>
                <w:rFonts w:ascii="Calibri" w:eastAsia="Calibri" w:hAnsi="Calibri" w:cs="Calibri"/>
                <w:b/>
                <w:bCs/>
                <w:caps/>
                <w:color w:val="5A6B62"/>
                <w:sz w:val="18"/>
                <w:szCs w:val="18"/>
              </w:rPr>
              <w:t>Marketing &amp; Content</w:t>
            </w:r>
          </w:p>
          <w:p w14:paraId="27A07C94" w14:textId="77777777" w:rsidR="0084648C" w:rsidRDefault="00000000">
            <w:pPr>
              <w:spacing w:after="30"/>
            </w:pPr>
            <w:r>
              <w:rPr>
                <w:rFonts w:ascii="Calibri" w:eastAsia="Calibri" w:hAnsi="Calibri" w:cs="Calibri"/>
                <w:color w:val="374141"/>
              </w:rPr>
              <w:t>Content Marketing</w:t>
            </w:r>
          </w:p>
          <w:p w14:paraId="52D8134E" w14:textId="77777777" w:rsidR="0084648C" w:rsidRDefault="00000000">
            <w:pPr>
              <w:spacing w:after="30"/>
            </w:pPr>
            <w:r>
              <w:rPr>
                <w:rFonts w:ascii="Calibri" w:eastAsia="Calibri" w:hAnsi="Calibri" w:cs="Calibri"/>
                <w:color w:val="374141"/>
              </w:rPr>
              <w:t>Influencer Marketing</w:t>
            </w:r>
          </w:p>
          <w:p w14:paraId="4669737F" w14:textId="77777777" w:rsidR="0084648C" w:rsidRDefault="00000000">
            <w:pPr>
              <w:spacing w:after="30"/>
            </w:pPr>
            <w:r>
              <w:rPr>
                <w:rFonts w:ascii="Calibri" w:eastAsia="Calibri" w:hAnsi="Calibri" w:cs="Calibri"/>
                <w:color w:val="374141"/>
              </w:rPr>
              <w:t>Social Media Strategy</w:t>
            </w:r>
          </w:p>
          <w:p w14:paraId="5680B902" w14:textId="77777777" w:rsidR="0084648C" w:rsidRDefault="00000000">
            <w:pPr>
              <w:spacing w:after="30"/>
            </w:pPr>
            <w:r>
              <w:rPr>
                <w:rFonts w:ascii="Calibri" w:eastAsia="Calibri" w:hAnsi="Calibri" w:cs="Calibri"/>
                <w:color w:val="374141"/>
              </w:rPr>
              <w:t>Campaign Visuals</w:t>
            </w:r>
          </w:p>
          <w:p w14:paraId="234674D2" w14:textId="77777777" w:rsidR="0084648C" w:rsidRDefault="00000000">
            <w:pPr>
              <w:spacing w:after="30"/>
            </w:pPr>
            <w:r>
              <w:rPr>
                <w:rFonts w:ascii="Calibri" w:eastAsia="Calibri" w:hAnsi="Calibri" w:cs="Calibri"/>
                <w:color w:val="374141"/>
              </w:rPr>
              <w:t>Data Analysis</w:t>
            </w:r>
          </w:p>
          <w:p w14:paraId="60FC4FC3" w14:textId="77777777" w:rsidR="0084648C" w:rsidRDefault="00000000">
            <w:pPr>
              <w:spacing w:after="30"/>
            </w:pPr>
            <w:r>
              <w:rPr>
                <w:rFonts w:ascii="Calibri" w:eastAsia="Calibri" w:hAnsi="Calibri" w:cs="Calibri"/>
                <w:color w:val="374141"/>
              </w:rPr>
              <w:t>CRM Management</w:t>
            </w:r>
          </w:p>
          <w:p w14:paraId="4A8CE3E0" w14:textId="77777777" w:rsidR="0084648C" w:rsidRDefault="0084648C">
            <w:pPr>
              <w:spacing w:after="40"/>
            </w:pPr>
          </w:p>
          <w:p w14:paraId="1A0EE1C4" w14:textId="77777777" w:rsidR="0084648C" w:rsidRDefault="00000000">
            <w:pPr>
              <w:spacing w:before="80" w:after="30"/>
            </w:pPr>
            <w:r>
              <w:rPr>
                <w:rFonts w:ascii="Calibri" w:eastAsia="Calibri" w:hAnsi="Calibri" w:cs="Calibri"/>
                <w:b/>
                <w:bCs/>
                <w:caps/>
                <w:color w:val="5A6B62"/>
                <w:sz w:val="18"/>
                <w:szCs w:val="18"/>
              </w:rPr>
              <w:t>Tools</w:t>
            </w:r>
          </w:p>
          <w:p w14:paraId="47F7EA6E" w14:textId="77777777" w:rsidR="0084648C" w:rsidRDefault="00000000">
            <w:pPr>
              <w:spacing w:after="30"/>
            </w:pPr>
            <w:r>
              <w:rPr>
                <w:rFonts w:ascii="Calibri" w:eastAsia="Calibri" w:hAnsi="Calibri" w:cs="Calibri"/>
                <w:color w:val="374141"/>
              </w:rPr>
              <w:t>HubSpot Sales Hub</w:t>
            </w:r>
          </w:p>
          <w:p w14:paraId="0CE949B8" w14:textId="77777777" w:rsidR="0084648C" w:rsidRDefault="00000000">
            <w:pPr>
              <w:spacing w:after="30"/>
            </w:pPr>
            <w:r>
              <w:rPr>
                <w:rFonts w:ascii="Calibri" w:eastAsia="Calibri" w:hAnsi="Calibri" w:cs="Calibri"/>
                <w:color w:val="374141"/>
              </w:rPr>
              <w:t>HubSpot Marketing Hub</w:t>
            </w:r>
          </w:p>
          <w:p w14:paraId="6CBDBD75" w14:textId="77777777" w:rsidR="0084648C" w:rsidRDefault="00000000">
            <w:pPr>
              <w:spacing w:after="30"/>
            </w:pPr>
            <w:r>
              <w:rPr>
                <w:rFonts w:ascii="Calibri" w:eastAsia="Calibri" w:hAnsi="Calibri" w:cs="Calibri"/>
                <w:color w:val="374141"/>
              </w:rPr>
              <w:t>Adobe Photoshop</w:t>
            </w:r>
          </w:p>
          <w:p w14:paraId="461A1263" w14:textId="77777777" w:rsidR="0084648C" w:rsidRDefault="00000000">
            <w:pPr>
              <w:spacing w:after="30"/>
            </w:pPr>
            <w:r>
              <w:rPr>
                <w:rFonts w:ascii="Calibri" w:eastAsia="Calibri" w:hAnsi="Calibri" w:cs="Calibri"/>
                <w:color w:val="374141"/>
              </w:rPr>
              <w:t>Adobe Fresco</w:t>
            </w:r>
          </w:p>
          <w:p w14:paraId="7140348E" w14:textId="77777777" w:rsidR="0084648C" w:rsidRDefault="00000000">
            <w:pPr>
              <w:spacing w:after="30"/>
            </w:pPr>
            <w:r>
              <w:rPr>
                <w:rFonts w:ascii="Calibri" w:eastAsia="Calibri" w:hAnsi="Calibri" w:cs="Calibri"/>
                <w:color w:val="374141"/>
              </w:rPr>
              <w:t>Adobe Lightroom</w:t>
            </w:r>
          </w:p>
          <w:p w14:paraId="472D2E8F" w14:textId="77777777" w:rsidR="0084648C" w:rsidRDefault="00000000">
            <w:pPr>
              <w:spacing w:after="30"/>
            </w:pPr>
            <w:r>
              <w:rPr>
                <w:rFonts w:ascii="Calibri" w:eastAsia="Calibri" w:hAnsi="Calibri" w:cs="Calibri"/>
                <w:color w:val="374141"/>
              </w:rPr>
              <w:t>Canva</w:t>
            </w:r>
          </w:p>
        </w:tc>
      </w:tr>
    </w:tbl>
    <w:p w14:paraId="1F835E6F" w14:textId="77777777" w:rsidR="008B60DA" w:rsidRDefault="008B60DA"/>
    <w:sectPr w:rsidR="008B60DA">
      <w:pgSz w:w="12240" w:h="15840"/>
      <w:pgMar w:top="1008" w:right="1008" w:bottom="1008"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660DB"/>
    <w:multiLevelType w:val="hybridMultilevel"/>
    <w:tmpl w:val="FEFCD8B2"/>
    <w:lvl w:ilvl="0" w:tplc="B91E494E">
      <w:start w:val="1"/>
      <w:numFmt w:val="bullet"/>
      <w:lvlText w:val="•"/>
      <w:lvlJc w:val="left"/>
      <w:pPr>
        <w:ind w:left="400" w:hanging="200"/>
      </w:pPr>
    </w:lvl>
    <w:lvl w:ilvl="1" w:tplc="C1A44718">
      <w:numFmt w:val="decimal"/>
      <w:lvlText w:val=""/>
      <w:lvlJc w:val="left"/>
    </w:lvl>
    <w:lvl w:ilvl="2" w:tplc="BB5076A4">
      <w:numFmt w:val="decimal"/>
      <w:lvlText w:val=""/>
      <w:lvlJc w:val="left"/>
    </w:lvl>
    <w:lvl w:ilvl="3" w:tplc="E0DE587C">
      <w:numFmt w:val="decimal"/>
      <w:lvlText w:val=""/>
      <w:lvlJc w:val="left"/>
    </w:lvl>
    <w:lvl w:ilvl="4" w:tplc="F2FC5FCC">
      <w:numFmt w:val="decimal"/>
      <w:lvlText w:val=""/>
      <w:lvlJc w:val="left"/>
    </w:lvl>
    <w:lvl w:ilvl="5" w:tplc="AEFEC560">
      <w:numFmt w:val="decimal"/>
      <w:lvlText w:val=""/>
      <w:lvlJc w:val="left"/>
    </w:lvl>
    <w:lvl w:ilvl="6" w:tplc="7B2CD9FC">
      <w:numFmt w:val="decimal"/>
      <w:lvlText w:val=""/>
      <w:lvlJc w:val="left"/>
    </w:lvl>
    <w:lvl w:ilvl="7" w:tplc="42008326">
      <w:numFmt w:val="decimal"/>
      <w:lvlText w:val=""/>
      <w:lvlJc w:val="left"/>
    </w:lvl>
    <w:lvl w:ilvl="8" w:tplc="EC260990">
      <w:numFmt w:val="decimal"/>
      <w:lvlText w:val=""/>
      <w:lvlJc w:val="left"/>
    </w:lvl>
  </w:abstractNum>
  <w:abstractNum w:abstractNumId="1" w15:restartNumberingAfterBreak="0">
    <w:nsid w:val="2869090C"/>
    <w:multiLevelType w:val="hybridMultilevel"/>
    <w:tmpl w:val="1CC04366"/>
    <w:lvl w:ilvl="0" w:tplc="066E16B6">
      <w:start w:val="1"/>
      <w:numFmt w:val="bullet"/>
      <w:lvlText w:val="●"/>
      <w:lvlJc w:val="left"/>
      <w:pPr>
        <w:ind w:left="720" w:hanging="360"/>
      </w:pPr>
    </w:lvl>
    <w:lvl w:ilvl="1" w:tplc="98965460">
      <w:start w:val="1"/>
      <w:numFmt w:val="bullet"/>
      <w:lvlText w:val="○"/>
      <w:lvlJc w:val="left"/>
      <w:pPr>
        <w:ind w:left="1440" w:hanging="360"/>
      </w:pPr>
    </w:lvl>
    <w:lvl w:ilvl="2" w:tplc="4500A3DE">
      <w:start w:val="1"/>
      <w:numFmt w:val="bullet"/>
      <w:lvlText w:val="■"/>
      <w:lvlJc w:val="left"/>
      <w:pPr>
        <w:ind w:left="2160" w:hanging="360"/>
      </w:pPr>
    </w:lvl>
    <w:lvl w:ilvl="3" w:tplc="EB70A854">
      <w:start w:val="1"/>
      <w:numFmt w:val="bullet"/>
      <w:lvlText w:val="●"/>
      <w:lvlJc w:val="left"/>
      <w:pPr>
        <w:ind w:left="2880" w:hanging="360"/>
      </w:pPr>
    </w:lvl>
    <w:lvl w:ilvl="4" w:tplc="42D40B28">
      <w:start w:val="1"/>
      <w:numFmt w:val="bullet"/>
      <w:lvlText w:val="○"/>
      <w:lvlJc w:val="left"/>
      <w:pPr>
        <w:ind w:left="3600" w:hanging="360"/>
      </w:pPr>
    </w:lvl>
    <w:lvl w:ilvl="5" w:tplc="5A120178">
      <w:start w:val="1"/>
      <w:numFmt w:val="bullet"/>
      <w:lvlText w:val="■"/>
      <w:lvlJc w:val="left"/>
      <w:pPr>
        <w:ind w:left="4320" w:hanging="360"/>
      </w:pPr>
    </w:lvl>
    <w:lvl w:ilvl="6" w:tplc="9A6817F2">
      <w:start w:val="1"/>
      <w:numFmt w:val="bullet"/>
      <w:lvlText w:val="●"/>
      <w:lvlJc w:val="left"/>
      <w:pPr>
        <w:ind w:left="5040" w:hanging="360"/>
      </w:pPr>
    </w:lvl>
    <w:lvl w:ilvl="7" w:tplc="13EA354C">
      <w:start w:val="1"/>
      <w:numFmt w:val="bullet"/>
      <w:lvlText w:val="●"/>
      <w:lvlJc w:val="left"/>
      <w:pPr>
        <w:ind w:left="5760" w:hanging="360"/>
      </w:pPr>
    </w:lvl>
    <w:lvl w:ilvl="8" w:tplc="07CEE77C">
      <w:start w:val="1"/>
      <w:numFmt w:val="bullet"/>
      <w:lvlText w:val="●"/>
      <w:lvlJc w:val="left"/>
      <w:pPr>
        <w:ind w:left="6480" w:hanging="360"/>
      </w:pPr>
    </w:lvl>
  </w:abstractNum>
  <w:num w:numId="1" w16cid:durableId="745880794">
    <w:abstractNumId w:val="1"/>
    <w:lvlOverride w:ilvl="0">
      <w:startOverride w:val="1"/>
    </w:lvlOverride>
  </w:num>
  <w:num w:numId="2" w16cid:durableId="10731187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48C"/>
    <w:rsid w:val="0066018A"/>
    <w:rsid w:val="0084648C"/>
    <w:rsid w:val="008B60DA"/>
    <w:rsid w:val="009510AB"/>
    <w:rsid w:val="00BC7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34B0"/>
  <w15:docId w15:val="{74D22E19-1A81-4BCD-A8C6-4D28D525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660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griselda-santiago-garc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Vera Black</cp:lastModifiedBy>
  <cp:revision>3</cp:revision>
  <dcterms:created xsi:type="dcterms:W3CDTF">2026-05-30T21:42:00Z</dcterms:created>
  <dcterms:modified xsi:type="dcterms:W3CDTF">2026-05-30T21:43:00Z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3b6da7d4-46ae-4d33-8f26-d2a17d9fb8f1</vt:lpwstr>
  </property>
</Properties>
</file>