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3DEC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MARY MAC</w:t>
      </w:r>
    </w:p>
    <w:p w14:paraId="62936CC9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Tiffin, OH</w:t>
      </w:r>
      <w:r w:rsidRPr="00E26105">
        <w:rPr>
          <w:rFonts w:ascii="Times New Roman" w:hAnsi="Times New Roman" w:cs="Times New Roman"/>
          <w:sz w:val="20"/>
          <w:szCs w:val="20"/>
        </w:rPr>
        <w:br/>
      </w:r>
      <w:r w:rsidRPr="00E26105">
        <w:rPr>
          <w:rFonts w:ascii="Segoe UI Emoji" w:hAnsi="Segoe UI Emoji" w:cs="Segoe UI Emoji"/>
          <w:sz w:val="20"/>
          <w:szCs w:val="20"/>
        </w:rPr>
        <w:t>📞</w:t>
      </w:r>
      <w:r w:rsidRPr="00E26105">
        <w:rPr>
          <w:rFonts w:ascii="Times New Roman" w:hAnsi="Times New Roman" w:cs="Times New Roman"/>
          <w:sz w:val="20"/>
          <w:szCs w:val="20"/>
        </w:rPr>
        <w:t xml:space="preserve"> (567) 737-0670 | </w:t>
      </w:r>
      <w:r w:rsidRPr="00E26105">
        <w:rPr>
          <w:rFonts w:ascii="Segoe UI Emoji" w:hAnsi="Segoe UI Emoji" w:cs="Segoe UI Emoji"/>
          <w:sz w:val="20"/>
          <w:szCs w:val="20"/>
        </w:rPr>
        <w:t>✉️</w:t>
      </w:r>
      <w:r w:rsidRPr="00E26105">
        <w:rPr>
          <w:rFonts w:ascii="Times New Roman" w:hAnsi="Times New Roman" w:cs="Times New Roman"/>
          <w:sz w:val="20"/>
          <w:szCs w:val="20"/>
        </w:rPr>
        <w:t xml:space="preserve"> marymac8995@gmail.com</w:t>
      </w:r>
      <w:r w:rsidRPr="00E26105">
        <w:rPr>
          <w:rFonts w:ascii="Times New Roman" w:hAnsi="Times New Roman" w:cs="Times New Roman"/>
          <w:sz w:val="20"/>
          <w:szCs w:val="20"/>
        </w:rPr>
        <w:br/>
        <w:t>Authorized to work in the U.S. (OPT) | Open to relocation | Night shift availability</w:t>
      </w:r>
    </w:p>
    <w:p w14:paraId="4CC14425" w14:textId="77777777" w:rsidR="00E26105" w:rsidRPr="00E26105" w:rsidRDefault="00000000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F732A37">
          <v:rect id="_x0000_i1025" style="width:0;height:1.5pt" o:hralign="center" o:hrstd="t" o:hr="t" fillcolor="#a0a0a0" stroked="f"/>
        </w:pict>
      </w:r>
    </w:p>
    <w:p w14:paraId="2D601336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PROFESSIONAL SUMMARY</w:t>
      </w:r>
    </w:p>
    <w:p w14:paraId="59CDDB4D" w14:textId="77777777" w:rsidR="00E26105" w:rsidRPr="00E26105" w:rsidRDefault="00E26105" w:rsidP="00E261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Behavioral health–focused graduate with advanced academic training in child and adolescent psychology, behavioral observation, crisis prevention concepts, and trauma-informed care, supported by over 6 years of structured interviewing, documentation, and high-stakes professional reporting experience. Demonstrated ability to recognize behavioral patterns, anticipate reactions, support de-escalation, and maintain safe, structured environments. Calm under pressure, receptive to coaching, and highly collaborative. Seeking a Behavioral Health Specialist – Child Psychiatry role supporting inpatient pediatric stabilization and multidisciplinary treatment.</w:t>
      </w:r>
    </w:p>
    <w:p w14:paraId="49630D43" w14:textId="77777777" w:rsidR="00E26105" w:rsidRPr="00E26105" w:rsidRDefault="00000000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0275A59">
          <v:rect id="_x0000_i1026" style="width:0;height:1.5pt" o:hralign="center" o:hrstd="t" o:hr="t" fillcolor="#a0a0a0" stroked="f"/>
        </w:pict>
      </w:r>
    </w:p>
    <w:p w14:paraId="78009994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4A10C597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Master of Science – Criminal Justice (Forensic Psychology)</w:t>
      </w:r>
    </w:p>
    <w:p w14:paraId="00791165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Tiffin University, Ohio</w:t>
      </w:r>
      <w:r w:rsidRPr="00E26105">
        <w:rPr>
          <w:rFonts w:ascii="Times New Roman" w:hAnsi="Times New Roman" w:cs="Times New Roman"/>
          <w:sz w:val="20"/>
          <w:szCs w:val="20"/>
        </w:rPr>
        <w:t xml:space="preserve"> | Graduated </w:t>
      </w:r>
      <w:r w:rsidRPr="00E26105">
        <w:rPr>
          <w:rFonts w:ascii="Times New Roman" w:hAnsi="Times New Roman" w:cs="Times New Roman"/>
          <w:b/>
          <w:bCs/>
          <w:sz w:val="20"/>
          <w:szCs w:val="20"/>
        </w:rPr>
        <w:t>Dec 2025</w:t>
      </w:r>
    </w:p>
    <w:p w14:paraId="3F9CF382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Clinically Relevant Coursework (Graduate Level):</w:t>
      </w:r>
    </w:p>
    <w:p w14:paraId="03369554" w14:textId="77777777" w:rsidR="00E26105" w:rsidRPr="00E26105" w:rsidRDefault="00E26105" w:rsidP="00E2610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Forensic Counseling (CBT, DBT, ACT, MI, SFBT, Narrative Therapy)</w:t>
      </w:r>
    </w:p>
    <w:p w14:paraId="600B60F3" w14:textId="77777777" w:rsidR="00E26105" w:rsidRPr="00E26105" w:rsidRDefault="00E26105" w:rsidP="00E2610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Applied Advanced Psychological Assessment</w:t>
      </w:r>
    </w:p>
    <w:p w14:paraId="2F933547" w14:textId="77777777" w:rsidR="00E26105" w:rsidRPr="00E26105" w:rsidRDefault="00E26105" w:rsidP="00E2610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Substance Abuse Assessment &amp; Treatment Planning</w:t>
      </w:r>
    </w:p>
    <w:p w14:paraId="3D6FBDF5" w14:textId="77777777" w:rsidR="00E26105" w:rsidRPr="00E26105" w:rsidRDefault="00E26105" w:rsidP="00E2610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Cultural Competence in Professional Practice</w:t>
      </w:r>
    </w:p>
    <w:p w14:paraId="02D73FB1" w14:textId="77777777" w:rsidR="00E26105" w:rsidRPr="00E26105" w:rsidRDefault="00E26105" w:rsidP="00E2610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Trauma-Informed Care &amp; Ethical Practice</w:t>
      </w:r>
    </w:p>
    <w:p w14:paraId="16B31B0E" w14:textId="77777777" w:rsidR="00E26105" w:rsidRPr="00E26105" w:rsidRDefault="00E26105" w:rsidP="00E2610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Behavioral Observation, Documentation &amp; Treatment Planning</w:t>
      </w:r>
    </w:p>
    <w:p w14:paraId="7021B2F0" w14:textId="77777777" w:rsidR="00E26105" w:rsidRPr="00E26105" w:rsidRDefault="00000000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0C1BE0E">
          <v:rect id="_x0000_i1027" style="width:0;height:1.5pt" o:hralign="center" o:hrstd="t" o:hr="t" fillcolor="#a0a0a0" stroked="f"/>
        </w:pict>
      </w:r>
    </w:p>
    <w:p w14:paraId="57DAA3A3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Bachelor of Arts &amp; Bachelor of Laws (Honors)</w:t>
      </w:r>
    </w:p>
    <w:p w14:paraId="79C48731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The Maharaja Sayajirao University of Baroda, India</w:t>
      </w:r>
      <w:r w:rsidRPr="00E26105">
        <w:rPr>
          <w:rFonts w:ascii="Times New Roman" w:hAnsi="Times New Roman" w:cs="Times New Roman"/>
          <w:sz w:val="20"/>
          <w:szCs w:val="20"/>
        </w:rPr>
        <w:t xml:space="preserve"> | 2018</w:t>
      </w:r>
    </w:p>
    <w:p w14:paraId="038360FC" w14:textId="77777777" w:rsidR="00E26105" w:rsidRPr="00E26105" w:rsidRDefault="00000000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3A501FE">
          <v:rect id="_x0000_i1028" style="width:0;height:1.5pt" o:hralign="center" o:hrstd="t" o:hr="t" fillcolor="#a0a0a0" stroked="f"/>
        </w:pict>
      </w:r>
    </w:p>
    <w:p w14:paraId="622C5286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CLINICAL &amp; BEHAVIORAL TRAINING (Graduate – Supervised)</w:t>
      </w:r>
    </w:p>
    <w:p w14:paraId="5966DA9C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Applied Advanced Psychological Assessment</w:t>
      </w:r>
    </w:p>
    <w:p w14:paraId="59DD7D25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Tiffin University</w:t>
      </w:r>
    </w:p>
    <w:p w14:paraId="2116D28E" w14:textId="77777777" w:rsidR="00E26105" w:rsidRPr="004942AC" w:rsidRDefault="00E26105" w:rsidP="00E2610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 xml:space="preserve">Conducted </w:t>
      </w:r>
      <w:r w:rsidRPr="004942AC">
        <w:rPr>
          <w:rFonts w:ascii="Times New Roman" w:hAnsi="Times New Roman" w:cs="Times New Roman"/>
          <w:sz w:val="20"/>
          <w:szCs w:val="20"/>
        </w:rPr>
        <w:t>structured clinical interviews, behavioral intake assessments, and observation-based evaluations in supervised academic settings</w:t>
      </w:r>
    </w:p>
    <w:p w14:paraId="03984A76" w14:textId="77777777" w:rsidR="00E26105" w:rsidRPr="004942AC" w:rsidRDefault="00E26105" w:rsidP="00E2610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942AC">
        <w:rPr>
          <w:rFonts w:ascii="Times New Roman" w:hAnsi="Times New Roman" w:cs="Times New Roman"/>
          <w:sz w:val="20"/>
          <w:szCs w:val="20"/>
        </w:rPr>
        <w:t>Administered, scored, and documented standardized psychological and cognitive assessments following manualized procedures</w:t>
      </w:r>
    </w:p>
    <w:p w14:paraId="046D3F2D" w14:textId="77777777" w:rsidR="00E26105" w:rsidRPr="004942AC" w:rsidRDefault="00E26105" w:rsidP="00E2610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942AC">
        <w:rPr>
          <w:rFonts w:ascii="Times New Roman" w:hAnsi="Times New Roman" w:cs="Times New Roman"/>
          <w:sz w:val="20"/>
          <w:szCs w:val="20"/>
        </w:rPr>
        <w:t>Documented behavioral responses, affect, engagement level, stress indicators, and validity factors</w:t>
      </w:r>
    </w:p>
    <w:p w14:paraId="6E1D5E90" w14:textId="77777777" w:rsidR="00E26105" w:rsidRPr="00E26105" w:rsidRDefault="00E26105" w:rsidP="00E2610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Prepared comprehensive psychological reports responding to formal referral questions</w:t>
      </w:r>
    </w:p>
    <w:p w14:paraId="77C1A382" w14:textId="77777777" w:rsidR="00E26105" w:rsidRPr="00E26105" w:rsidRDefault="00E26105" w:rsidP="00E2610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Maintained accurate raw data, confidentiality, and professional documentation standards</w:t>
      </w:r>
    </w:p>
    <w:p w14:paraId="5AAAB354" w14:textId="77777777" w:rsidR="00E26105" w:rsidRPr="00E26105" w:rsidRDefault="00000000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C4A3E1F">
          <v:rect id="_x0000_i1029" style="width:0;height:1.5pt" o:hralign="center" o:hrstd="t" o:hr="t" fillcolor="#a0a0a0" stroked="f"/>
        </w:pict>
      </w:r>
    </w:p>
    <w:p w14:paraId="61AE7627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Forensic Counseling &amp; Behavioral Intervention Training</w:t>
      </w:r>
    </w:p>
    <w:p w14:paraId="7CF7B1CC" w14:textId="77777777" w:rsidR="00E26105" w:rsidRPr="00E26105" w:rsidRDefault="00E26105" w:rsidP="00E2610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Applied CBT, DBT, ACT, MI, and SFBT techniques to offender and high-risk behavioral case scenarios</w:t>
      </w:r>
    </w:p>
    <w:p w14:paraId="456CD413" w14:textId="77777777" w:rsidR="00E26105" w:rsidRPr="00E26105" w:rsidRDefault="00E26105" w:rsidP="00E2610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Developed individualized and group treatment plans, including goals, interventions, and outcome tracking</w:t>
      </w:r>
    </w:p>
    <w:p w14:paraId="7B10A534" w14:textId="77777777" w:rsidR="00E26105" w:rsidRPr="00E26105" w:rsidRDefault="00E26105" w:rsidP="00E2610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Participated in group counseling demonstrations and psychoeducational presentations</w:t>
      </w:r>
    </w:p>
    <w:p w14:paraId="489EC6F5" w14:textId="77777777" w:rsidR="00E26105" w:rsidRPr="00E26105" w:rsidRDefault="00E26105" w:rsidP="00E2610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Focused on behavioral triggers, antecedents, emotional regulation, impulse control, and crisis prevention</w:t>
      </w:r>
    </w:p>
    <w:p w14:paraId="0E4383A4" w14:textId="77777777" w:rsidR="00E26105" w:rsidRPr="00E26105" w:rsidRDefault="00000000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273E04BA">
          <v:rect id="_x0000_i1030" style="width:0;height:1.5pt" o:hralign="center" o:hrstd="t" o:hr="t" fillcolor="#a0a0a0" stroked="f"/>
        </w:pict>
      </w:r>
    </w:p>
    <w:p w14:paraId="4F1DEDDD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Substance Abuse Counseling &amp; Treatment Planning</w:t>
      </w:r>
    </w:p>
    <w:p w14:paraId="4A3B1578" w14:textId="77777777" w:rsidR="00E26105" w:rsidRPr="00E26105" w:rsidRDefault="00E26105" w:rsidP="00E2610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Completed weekly SOAP progress notes using DSM-5 criteria</w:t>
      </w:r>
    </w:p>
    <w:p w14:paraId="57B382CB" w14:textId="77777777" w:rsidR="00E26105" w:rsidRPr="00E26105" w:rsidRDefault="00E26105" w:rsidP="00E2610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Developed comprehensive treatment plans, relapse prevention strategies, and aftercare considerations</w:t>
      </w:r>
    </w:p>
    <w:p w14:paraId="1CAD9CA9" w14:textId="77777777" w:rsidR="00E26105" w:rsidRPr="00E26105" w:rsidRDefault="00E26105" w:rsidP="00E2610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Applied ASAM-informed dimensions, risk/protective factors, and ethical decision-making</w:t>
      </w:r>
    </w:p>
    <w:p w14:paraId="4B5FBCFC" w14:textId="77777777" w:rsidR="00E26105" w:rsidRPr="00E26105" w:rsidRDefault="00000000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14828C4">
          <v:rect id="_x0000_i1031" style="width:0;height:1.5pt" o:hralign="center" o:hrstd="t" o:hr="t" fillcolor="#a0a0a0" stroked="f"/>
        </w:pict>
      </w:r>
    </w:p>
    <w:p w14:paraId="32E1F53A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RELEVANT CHILD &amp; PATIENT-FOCUSED EXPERIENCE</w:t>
      </w:r>
    </w:p>
    <w:p w14:paraId="21897835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lastRenderedPageBreak/>
        <w:t>Playschool Assistant / Early Childhood Support</w:t>
      </w:r>
    </w:p>
    <w:p w14:paraId="31D53D55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Shanti Juniors Preschool – Ahmedabad, India</w:t>
      </w:r>
      <w:r w:rsidRPr="00E26105">
        <w:rPr>
          <w:rFonts w:ascii="Times New Roman" w:hAnsi="Times New Roman" w:cs="Times New Roman"/>
          <w:sz w:val="20"/>
          <w:szCs w:val="20"/>
        </w:rPr>
        <w:br/>
      </w:r>
      <w:r w:rsidRPr="00E26105">
        <w:rPr>
          <w:rFonts w:ascii="Times New Roman" w:hAnsi="Times New Roman" w:cs="Times New Roman"/>
          <w:b/>
          <w:bCs/>
          <w:sz w:val="20"/>
          <w:szCs w:val="20"/>
        </w:rPr>
        <w:t>Feb 2024 – Aug 2024</w:t>
      </w:r>
    </w:p>
    <w:p w14:paraId="5C9EA292" w14:textId="77777777" w:rsidR="00E26105" w:rsidRPr="00E26105" w:rsidRDefault="00E26105" w:rsidP="00E2610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Worked directly with young children in structured classroom environments</w:t>
      </w:r>
    </w:p>
    <w:p w14:paraId="4CCF99D3" w14:textId="77777777" w:rsidR="00E26105" w:rsidRPr="00E26105" w:rsidRDefault="00E26105" w:rsidP="00E2610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Observed and documented emotional regulation, behavioral patterns, attention, and social interaction</w:t>
      </w:r>
    </w:p>
    <w:p w14:paraId="534D04E0" w14:textId="77777777" w:rsidR="00E26105" w:rsidRPr="00E26105" w:rsidRDefault="00E26105" w:rsidP="00E2610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Supported daily routines including transitions, activities, and behavior redirection</w:t>
      </w:r>
    </w:p>
    <w:p w14:paraId="4CC0DB51" w14:textId="77777777" w:rsidR="00E26105" w:rsidRPr="00E26105" w:rsidRDefault="00E26105" w:rsidP="00E2610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Built strong rapport using developmentally appropriate, trauma-aware communication</w:t>
      </w:r>
    </w:p>
    <w:p w14:paraId="1DAA9961" w14:textId="77777777" w:rsidR="00E26105" w:rsidRPr="00E26105" w:rsidRDefault="00E26105" w:rsidP="00E2610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Maintained safe, organized environments aligned with child-centered care principles</w:t>
      </w:r>
    </w:p>
    <w:p w14:paraId="34CAE7BE" w14:textId="77777777" w:rsidR="00E26105" w:rsidRPr="00E26105" w:rsidRDefault="00E26105" w:rsidP="00E2610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Communicated effectively with parents regarding child progress and needs</w:t>
      </w:r>
    </w:p>
    <w:p w14:paraId="67294521" w14:textId="77777777" w:rsidR="00E26105" w:rsidRPr="00E26105" w:rsidRDefault="00000000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850AED6">
          <v:rect id="_x0000_i1032" style="width:0;height:1.5pt" o:hralign="center" o:hrstd="t" o:hr="t" fillcolor="#a0a0a0" stroked="f"/>
        </w:pict>
      </w:r>
    </w:p>
    <w:p w14:paraId="354DEC6A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Graduate Student Worker</w:t>
      </w:r>
    </w:p>
    <w:p w14:paraId="097367CB" w14:textId="389ECF44" w:rsidR="00E26105" w:rsidRPr="00E26105" w:rsidRDefault="00E26105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 xml:space="preserve">Tiffin University (AVI </w:t>
      </w:r>
      <w:proofErr w:type="spellStart"/>
      <w:r w:rsidRPr="00E26105">
        <w:rPr>
          <w:rFonts w:ascii="Times New Roman" w:hAnsi="Times New Roman" w:cs="Times New Roman"/>
          <w:b/>
          <w:bCs/>
          <w:sz w:val="20"/>
          <w:szCs w:val="20"/>
        </w:rPr>
        <w:t>Foodsystems</w:t>
      </w:r>
      <w:proofErr w:type="spellEnd"/>
      <w:r w:rsidRPr="00E26105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E26105">
        <w:rPr>
          <w:rFonts w:ascii="Times New Roman" w:hAnsi="Times New Roman" w:cs="Times New Roman"/>
          <w:sz w:val="20"/>
          <w:szCs w:val="20"/>
        </w:rPr>
        <w:t xml:space="preserve"> | Feb 2025 – </w:t>
      </w:r>
      <w:r w:rsidRPr="00682D69">
        <w:rPr>
          <w:rFonts w:ascii="Times New Roman" w:hAnsi="Times New Roman" w:cs="Times New Roman"/>
          <w:sz w:val="20"/>
          <w:szCs w:val="20"/>
        </w:rPr>
        <w:t>Dec 2025</w:t>
      </w:r>
    </w:p>
    <w:p w14:paraId="2B617C96" w14:textId="77777777" w:rsidR="00E26105" w:rsidRPr="00E26105" w:rsidRDefault="00E26105" w:rsidP="00E2610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Demonstrated reliability, situational awareness, and professionalism in a structured institutional setting</w:t>
      </w:r>
    </w:p>
    <w:p w14:paraId="55F555EA" w14:textId="77777777" w:rsidR="00E26105" w:rsidRPr="00E26105" w:rsidRDefault="00E26105" w:rsidP="00E2610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Maintained confidentiality, followed protocols, and interacted with diverse populations</w:t>
      </w:r>
    </w:p>
    <w:p w14:paraId="3FEDE087" w14:textId="77777777" w:rsidR="00E26105" w:rsidRPr="00E26105" w:rsidRDefault="00E26105" w:rsidP="00E2610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Supported team-based operations and adhered to safety and quality standards</w:t>
      </w:r>
    </w:p>
    <w:p w14:paraId="23CB71D0" w14:textId="77777777" w:rsidR="00E26105" w:rsidRPr="00E26105" w:rsidRDefault="00000000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A501418">
          <v:rect id="_x0000_i1033" style="width:0;height:1.5pt" o:hralign="center" o:hrstd="t" o:hr="t" fillcolor="#a0a0a0" stroked="f"/>
        </w:pict>
      </w:r>
    </w:p>
    <w:p w14:paraId="4ED9F913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BEHAVIORAL OBSERVATION, INTERVIEWING &amp; DOCUMENTATION EXPERIENCE</w:t>
      </w:r>
    </w:p>
    <w:p w14:paraId="1B3536CE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Legal Research, Client Interviewing &amp; Reporting (Condensed)</w:t>
      </w:r>
    </w:p>
    <w:p w14:paraId="63843BB3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High Court of Gujarat &amp; Multiple Law Firms – India</w:t>
      </w:r>
      <w:r w:rsidRPr="00E26105">
        <w:rPr>
          <w:rFonts w:ascii="Times New Roman" w:hAnsi="Times New Roman" w:cs="Times New Roman"/>
          <w:sz w:val="20"/>
          <w:szCs w:val="20"/>
        </w:rPr>
        <w:br/>
      </w:r>
      <w:r w:rsidRPr="00E26105">
        <w:rPr>
          <w:rFonts w:ascii="Times New Roman" w:hAnsi="Times New Roman" w:cs="Times New Roman"/>
          <w:b/>
          <w:bCs/>
          <w:sz w:val="20"/>
          <w:szCs w:val="20"/>
        </w:rPr>
        <w:t>2018 – 2024</w:t>
      </w:r>
    </w:p>
    <w:p w14:paraId="62F32B13" w14:textId="77777777" w:rsidR="00E26105" w:rsidRPr="00E26105" w:rsidRDefault="00E26105" w:rsidP="00E2610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 xml:space="preserve">Conducted </w:t>
      </w:r>
      <w:r w:rsidRPr="00E26105">
        <w:rPr>
          <w:rFonts w:ascii="Times New Roman" w:hAnsi="Times New Roman" w:cs="Times New Roman"/>
          <w:b/>
          <w:bCs/>
          <w:sz w:val="20"/>
          <w:szCs w:val="20"/>
        </w:rPr>
        <w:t>structured client interviews</w:t>
      </w:r>
      <w:r w:rsidRPr="00E26105">
        <w:rPr>
          <w:rFonts w:ascii="Times New Roman" w:hAnsi="Times New Roman" w:cs="Times New Roman"/>
          <w:sz w:val="20"/>
          <w:szCs w:val="20"/>
        </w:rPr>
        <w:t xml:space="preserve"> requiring emotional regulation, rapport-building, and behavioral assessment</w:t>
      </w:r>
    </w:p>
    <w:p w14:paraId="25C86B12" w14:textId="77777777" w:rsidR="00E26105" w:rsidRPr="00E26105" w:rsidRDefault="00E26105" w:rsidP="00E2610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 xml:space="preserve">Identified </w:t>
      </w:r>
      <w:r w:rsidRPr="00E26105">
        <w:rPr>
          <w:rFonts w:ascii="Times New Roman" w:hAnsi="Times New Roman" w:cs="Times New Roman"/>
          <w:b/>
          <w:bCs/>
          <w:sz w:val="20"/>
          <w:szCs w:val="20"/>
        </w:rPr>
        <w:t>patterns of behavior, stress responses, credibility indicators, and escalation risk</w:t>
      </w:r>
    </w:p>
    <w:p w14:paraId="14C04BFC" w14:textId="77777777" w:rsidR="00E26105" w:rsidRPr="00E26105" w:rsidRDefault="00E26105" w:rsidP="00E2610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Produced detailed, time-sensitive documentation under pressure while maintaining confidentiality</w:t>
      </w:r>
    </w:p>
    <w:p w14:paraId="302FD019" w14:textId="77777777" w:rsidR="00E26105" w:rsidRPr="00E26105" w:rsidRDefault="00E26105" w:rsidP="00E2610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Collaborated with multidisciplinary stakeholders and adapted communication styles as needed</w:t>
      </w:r>
    </w:p>
    <w:p w14:paraId="354F28D9" w14:textId="77777777" w:rsidR="00E26105" w:rsidRPr="00E26105" w:rsidRDefault="00E26105" w:rsidP="00E2610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Developed strong judgment, organization, and professional accountability</w:t>
      </w:r>
    </w:p>
    <w:p w14:paraId="38DED789" w14:textId="77777777" w:rsidR="00E26105" w:rsidRPr="00E26105" w:rsidRDefault="00000000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D1FBA15">
          <v:rect id="_x0000_i1034" style="width:0;height:1.5pt" o:hralign="center" o:hrstd="t" o:hr="t" fillcolor="#a0a0a0" stroked="f"/>
        </w:pict>
      </w:r>
    </w:p>
    <w:p w14:paraId="57FF8047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SKILLS (DIRECTLY MATCHED TO BHS – CHILD PSYCHIATRY)</w:t>
      </w:r>
    </w:p>
    <w:p w14:paraId="7FE91801" w14:textId="77777777" w:rsidR="00E26105" w:rsidRPr="00E26105" w:rsidRDefault="00E26105" w:rsidP="00E2610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Behavioral Observation &amp; Pattern Recognition</w:t>
      </w:r>
    </w:p>
    <w:p w14:paraId="2C4AD401" w14:textId="77777777" w:rsidR="00E26105" w:rsidRPr="00E26105" w:rsidRDefault="00E26105" w:rsidP="00E2610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Crisis Awareness &amp; De-escalation Support</w:t>
      </w:r>
    </w:p>
    <w:p w14:paraId="4DB3E4BB" w14:textId="77777777" w:rsidR="00E26105" w:rsidRPr="00E26105" w:rsidRDefault="00E26105" w:rsidP="00E2610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Trauma-Informed, Relationship-Based Care</w:t>
      </w:r>
    </w:p>
    <w:p w14:paraId="095AC6E2" w14:textId="77777777" w:rsidR="00E26105" w:rsidRPr="00E26105" w:rsidRDefault="00E26105" w:rsidP="00E2610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Child &amp; Adolescent Engagement</w:t>
      </w:r>
    </w:p>
    <w:p w14:paraId="7A8C839F" w14:textId="77777777" w:rsidR="00E26105" w:rsidRPr="00E26105" w:rsidRDefault="00E26105" w:rsidP="00E2610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Psychoeducation &amp; Group Activity Support</w:t>
      </w:r>
    </w:p>
    <w:p w14:paraId="7BA25B73" w14:textId="77777777" w:rsidR="00E26105" w:rsidRPr="00E26105" w:rsidRDefault="00E26105" w:rsidP="00E2610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Structured Documentation &amp; Data Collection</w:t>
      </w:r>
    </w:p>
    <w:p w14:paraId="1E9B522D" w14:textId="77777777" w:rsidR="00E26105" w:rsidRPr="00E26105" w:rsidRDefault="00E26105" w:rsidP="00E2610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SMART Goal Tracking &amp; Treatment Support</w:t>
      </w:r>
    </w:p>
    <w:p w14:paraId="47AC4484" w14:textId="77777777" w:rsidR="00E26105" w:rsidRPr="00E26105" w:rsidRDefault="00E26105" w:rsidP="00E2610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Environmental Safety &amp; Situational Awareness</w:t>
      </w:r>
    </w:p>
    <w:p w14:paraId="36CD5053" w14:textId="77777777" w:rsidR="00E26105" w:rsidRPr="00E26105" w:rsidRDefault="00E26105" w:rsidP="00E2610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Multidisciplinary Team Collaboration</w:t>
      </w:r>
    </w:p>
    <w:p w14:paraId="7D8F47DB" w14:textId="77777777" w:rsidR="00E26105" w:rsidRPr="00E26105" w:rsidRDefault="00E26105" w:rsidP="00E2610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Microsoft Word, Excel, Google Workspace</w:t>
      </w:r>
    </w:p>
    <w:p w14:paraId="7CC4963D" w14:textId="77777777" w:rsidR="00E26105" w:rsidRPr="00E26105" w:rsidRDefault="00000000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532778A">
          <v:rect id="_x0000_i1035" style="width:0;height:1.5pt" o:hralign="center" o:hrstd="t" o:hr="t" fillcolor="#a0a0a0" stroked="f"/>
        </w:pict>
      </w:r>
    </w:p>
    <w:p w14:paraId="1CC4A1C4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ADDITIONAL TRAINING &amp; CERTIFICATIONS</w:t>
      </w:r>
    </w:p>
    <w:p w14:paraId="3E7E9C91" w14:textId="77777777" w:rsidR="00E26105" w:rsidRPr="00E26105" w:rsidRDefault="00E26105" w:rsidP="00E2610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Cultural Competence in Professional Practice</w:t>
      </w:r>
    </w:p>
    <w:p w14:paraId="1A4941A4" w14:textId="77777777" w:rsidR="00E26105" w:rsidRPr="00E26105" w:rsidRDefault="00E26105" w:rsidP="00E2610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Bridges Out of Poverty Training</w:t>
      </w:r>
    </w:p>
    <w:p w14:paraId="0767F7B0" w14:textId="77777777" w:rsidR="00E26105" w:rsidRPr="00E26105" w:rsidRDefault="00E26105" w:rsidP="00E2610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Military Law &amp; Justice Certificate (GNLU)</w:t>
      </w:r>
    </w:p>
    <w:p w14:paraId="3A95DCE0" w14:textId="77777777" w:rsidR="00E26105" w:rsidRPr="00E26105" w:rsidRDefault="00E26105" w:rsidP="00E2610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Certified Drug &amp; Alcohol Counselor Assistant (CDCA – coursework-based eligibility)</w:t>
      </w:r>
    </w:p>
    <w:p w14:paraId="22475139" w14:textId="77777777" w:rsidR="00E26105" w:rsidRPr="00E26105" w:rsidRDefault="00000000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C20E703">
          <v:rect id="_x0000_i1036" style="width:0;height:1.5pt" o:hralign="center" o:hrstd="t" o:hr="t" fillcolor="#a0a0a0" stroked="f"/>
        </w:pict>
      </w:r>
    </w:p>
    <w:p w14:paraId="2503B500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6105">
        <w:rPr>
          <w:rFonts w:ascii="Times New Roman" w:hAnsi="Times New Roman" w:cs="Times New Roman"/>
          <w:b/>
          <w:bCs/>
          <w:sz w:val="20"/>
          <w:szCs w:val="20"/>
        </w:rPr>
        <w:t>LANGUAGES</w:t>
      </w:r>
    </w:p>
    <w:p w14:paraId="1A438ACF" w14:textId="77777777" w:rsidR="00E26105" w:rsidRPr="00E26105" w:rsidRDefault="00E26105" w:rsidP="00E261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105">
        <w:rPr>
          <w:rFonts w:ascii="Times New Roman" w:hAnsi="Times New Roman" w:cs="Times New Roman"/>
          <w:sz w:val="20"/>
          <w:szCs w:val="20"/>
        </w:rPr>
        <w:t>English, Hindi, Gujarati (Fluent) | German (Basic)</w:t>
      </w:r>
    </w:p>
    <w:p w14:paraId="796D5C3A" w14:textId="77777777" w:rsidR="00E26105" w:rsidRPr="00682D69" w:rsidRDefault="00E26105" w:rsidP="00E2610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26105" w:rsidRPr="00682D69" w:rsidSect="00682D6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9A2"/>
    <w:multiLevelType w:val="multilevel"/>
    <w:tmpl w:val="E98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7EA5"/>
    <w:multiLevelType w:val="multilevel"/>
    <w:tmpl w:val="ABC0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77695"/>
    <w:multiLevelType w:val="multilevel"/>
    <w:tmpl w:val="EB78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A0BD9"/>
    <w:multiLevelType w:val="multilevel"/>
    <w:tmpl w:val="6460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D3F35"/>
    <w:multiLevelType w:val="multilevel"/>
    <w:tmpl w:val="3128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B79EF"/>
    <w:multiLevelType w:val="multilevel"/>
    <w:tmpl w:val="3D02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2240E"/>
    <w:multiLevelType w:val="multilevel"/>
    <w:tmpl w:val="F122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10FCB"/>
    <w:multiLevelType w:val="multilevel"/>
    <w:tmpl w:val="4736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543FC"/>
    <w:multiLevelType w:val="multilevel"/>
    <w:tmpl w:val="A898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302857">
    <w:abstractNumId w:val="6"/>
  </w:num>
  <w:num w:numId="2" w16cid:durableId="1651397033">
    <w:abstractNumId w:val="5"/>
  </w:num>
  <w:num w:numId="3" w16cid:durableId="270091696">
    <w:abstractNumId w:val="8"/>
  </w:num>
  <w:num w:numId="4" w16cid:durableId="1839610837">
    <w:abstractNumId w:val="3"/>
  </w:num>
  <w:num w:numId="5" w16cid:durableId="1895118724">
    <w:abstractNumId w:val="1"/>
  </w:num>
  <w:num w:numId="6" w16cid:durableId="2108186466">
    <w:abstractNumId w:val="0"/>
  </w:num>
  <w:num w:numId="7" w16cid:durableId="1572808650">
    <w:abstractNumId w:val="7"/>
  </w:num>
  <w:num w:numId="8" w16cid:durableId="926502709">
    <w:abstractNumId w:val="2"/>
  </w:num>
  <w:num w:numId="9" w16cid:durableId="1690258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05"/>
    <w:rsid w:val="004942AC"/>
    <w:rsid w:val="00682D69"/>
    <w:rsid w:val="00CC3EBC"/>
    <w:rsid w:val="00DE1CC7"/>
    <w:rsid w:val="00E2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5685"/>
  <w15:chartTrackingRefBased/>
  <w15:docId w15:val="{3860BEE7-DA95-4D0F-B959-853E887E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Mac</dc:creator>
  <cp:keywords/>
  <dc:description/>
  <cp:lastModifiedBy>Mary Mac</cp:lastModifiedBy>
  <cp:revision>3</cp:revision>
  <dcterms:created xsi:type="dcterms:W3CDTF">2026-01-03T19:52:00Z</dcterms:created>
  <dcterms:modified xsi:type="dcterms:W3CDTF">2026-01-05T21:23:00Z</dcterms:modified>
</cp:coreProperties>
</file>