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EBCC" w14:textId="193FC648" w:rsidR="00C70945" w:rsidRPr="00B05BF8" w:rsidRDefault="00AF18F9" w:rsidP="005902ED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 w:rsidRPr="00603C6D">
        <w:rPr>
          <w:rFonts w:ascii="Baskerville Old Face" w:hAnsi="Baskerville Old Face"/>
          <w:b/>
          <w:sz w:val="32"/>
          <w:szCs w:val="32"/>
          <w:u w:val="single"/>
        </w:rPr>
        <w:t>Counselling Contract</w:t>
      </w:r>
    </w:p>
    <w:p w14:paraId="777036DF" w14:textId="588BD4AE" w:rsidR="00693D60" w:rsidRPr="00603C6D" w:rsidRDefault="00AF18F9" w:rsidP="00603C6D">
      <w:pPr>
        <w:jc w:val="both"/>
        <w:rPr>
          <w:rFonts w:ascii="Baskerville Old Face" w:hAnsi="Baskerville Old Face"/>
          <w:b/>
          <w:sz w:val="28"/>
          <w:szCs w:val="28"/>
          <w:u w:val="single"/>
        </w:rPr>
      </w:pPr>
      <w:r w:rsidRPr="00603C6D">
        <w:rPr>
          <w:rFonts w:ascii="Baskerville Old Face" w:hAnsi="Baskerville Old Face"/>
          <w:b/>
          <w:sz w:val="28"/>
          <w:szCs w:val="28"/>
          <w:u w:val="single"/>
        </w:rPr>
        <w:t>Sessions</w:t>
      </w:r>
    </w:p>
    <w:p w14:paraId="2F4CE524" w14:textId="77777777" w:rsidR="005C2804" w:rsidRDefault="005C2804" w:rsidP="00603C6D">
      <w:pPr>
        <w:jc w:val="both"/>
        <w:rPr>
          <w:rFonts w:ascii="Baskerville Old Face" w:hAnsi="Baskerville Old Face"/>
          <w:bCs/>
          <w:sz w:val="28"/>
          <w:szCs w:val="28"/>
        </w:rPr>
      </w:pPr>
      <w:r w:rsidRPr="005C2804">
        <w:rPr>
          <w:rFonts w:ascii="Baskerville Old Face" w:hAnsi="Baskerville Old Face"/>
          <w:bCs/>
          <w:sz w:val="28"/>
          <w:szCs w:val="28"/>
        </w:rPr>
        <w:t>I offer a free initial half hour assessment appointment which gives you the opportunity to ask any questions and for us to decide whether we will work well together.</w:t>
      </w:r>
    </w:p>
    <w:p w14:paraId="3EBAC382" w14:textId="5047282B" w:rsidR="003D2B59" w:rsidRDefault="005C2804" w:rsidP="00603C6D">
      <w:pPr>
        <w:jc w:val="both"/>
        <w:rPr>
          <w:rFonts w:ascii="Baskerville Old Face" w:hAnsi="Baskerville Old Face"/>
          <w:bCs/>
          <w:sz w:val="28"/>
          <w:szCs w:val="28"/>
        </w:rPr>
      </w:pPr>
      <w:r>
        <w:rPr>
          <w:rFonts w:ascii="Baskerville Old Face" w:hAnsi="Baskerville Old Face"/>
          <w:bCs/>
          <w:sz w:val="28"/>
          <w:szCs w:val="28"/>
        </w:rPr>
        <w:t xml:space="preserve">Following </w:t>
      </w:r>
      <w:r w:rsidR="001267B4">
        <w:rPr>
          <w:rFonts w:ascii="Baskerville Old Face" w:hAnsi="Baskerville Old Face"/>
          <w:bCs/>
          <w:sz w:val="28"/>
          <w:szCs w:val="28"/>
        </w:rPr>
        <w:t>assessment</w:t>
      </w:r>
      <w:r>
        <w:rPr>
          <w:rFonts w:ascii="Baskerville Old Face" w:hAnsi="Baskerville Old Face"/>
          <w:bCs/>
          <w:sz w:val="28"/>
          <w:szCs w:val="28"/>
        </w:rPr>
        <w:t xml:space="preserve">, </w:t>
      </w:r>
      <w:r w:rsidR="001267B4">
        <w:rPr>
          <w:rFonts w:ascii="Baskerville Old Face" w:hAnsi="Baskerville Old Face"/>
          <w:bCs/>
          <w:sz w:val="28"/>
          <w:szCs w:val="28"/>
        </w:rPr>
        <w:t>s</w:t>
      </w:r>
      <w:r w:rsidR="003D2B59" w:rsidRPr="003D2B59">
        <w:rPr>
          <w:rFonts w:ascii="Baskerville Old Face" w:hAnsi="Baskerville Old Face"/>
          <w:bCs/>
          <w:sz w:val="28"/>
          <w:szCs w:val="28"/>
        </w:rPr>
        <w:t xml:space="preserve">essions </w:t>
      </w:r>
      <w:r w:rsidR="001267B4">
        <w:rPr>
          <w:rFonts w:ascii="Baskerville Old Face" w:hAnsi="Baskerville Old Face"/>
          <w:bCs/>
          <w:sz w:val="28"/>
          <w:szCs w:val="28"/>
        </w:rPr>
        <w:t>will be</w:t>
      </w:r>
      <w:r w:rsidR="003D2B59" w:rsidRPr="003D2B59">
        <w:rPr>
          <w:rFonts w:ascii="Baskerville Old Face" w:hAnsi="Baskerville Old Face"/>
          <w:bCs/>
          <w:sz w:val="28"/>
          <w:szCs w:val="28"/>
        </w:rPr>
        <w:t xml:space="preserve"> </w:t>
      </w:r>
      <w:r w:rsidR="003D2B59">
        <w:rPr>
          <w:rFonts w:ascii="Baskerville Old Face" w:hAnsi="Baskerville Old Face"/>
          <w:bCs/>
          <w:sz w:val="28"/>
          <w:szCs w:val="28"/>
        </w:rPr>
        <w:t>50</w:t>
      </w:r>
      <w:r w:rsidR="003D2B59" w:rsidRPr="003D2B59">
        <w:rPr>
          <w:rFonts w:ascii="Baskerville Old Face" w:hAnsi="Baskerville Old Face"/>
          <w:bCs/>
          <w:sz w:val="28"/>
          <w:szCs w:val="28"/>
        </w:rPr>
        <w:t xml:space="preserve"> minutes long, but you are free to leave whenever you want. We would normally meet weekly. </w:t>
      </w:r>
    </w:p>
    <w:p w14:paraId="2626659D" w14:textId="54AEE01D" w:rsidR="0037404B" w:rsidRDefault="0037404B" w:rsidP="00603C6D">
      <w:pPr>
        <w:jc w:val="both"/>
        <w:rPr>
          <w:rFonts w:ascii="Baskerville Old Face" w:hAnsi="Baskerville Old Face"/>
          <w:bCs/>
          <w:sz w:val="28"/>
          <w:szCs w:val="28"/>
        </w:rPr>
      </w:pPr>
      <w:r>
        <w:rPr>
          <w:rFonts w:ascii="Baskerville Old Face" w:hAnsi="Baskerville Old Face"/>
          <w:bCs/>
          <w:sz w:val="28"/>
          <w:szCs w:val="28"/>
        </w:rPr>
        <w:t xml:space="preserve">The </w:t>
      </w:r>
      <w:proofErr w:type="gramStart"/>
      <w:r>
        <w:rPr>
          <w:rFonts w:ascii="Baskerville Old Face" w:hAnsi="Baskerville Old Face"/>
          <w:bCs/>
          <w:sz w:val="28"/>
          <w:szCs w:val="28"/>
        </w:rPr>
        <w:t>amount</w:t>
      </w:r>
      <w:proofErr w:type="gramEnd"/>
      <w:r>
        <w:rPr>
          <w:rFonts w:ascii="Baskerville Old Face" w:hAnsi="Baskerville Old Face"/>
          <w:bCs/>
          <w:sz w:val="28"/>
          <w:szCs w:val="28"/>
        </w:rPr>
        <w:t xml:space="preserve"> of sessions you require will be led by you and we will review our work together regularly.</w:t>
      </w:r>
    </w:p>
    <w:p w14:paraId="675EF57A" w14:textId="2668D6D7" w:rsidR="00F81E92" w:rsidRDefault="003D2B59" w:rsidP="00603C6D">
      <w:pPr>
        <w:jc w:val="both"/>
        <w:rPr>
          <w:rFonts w:ascii="Baskerville Old Face" w:hAnsi="Baskerville Old Face"/>
          <w:bCs/>
          <w:sz w:val="28"/>
          <w:szCs w:val="28"/>
        </w:rPr>
      </w:pPr>
      <w:r>
        <w:rPr>
          <w:rFonts w:ascii="Baskerville Old Face" w:hAnsi="Baskerville Old Face"/>
          <w:bCs/>
          <w:sz w:val="28"/>
          <w:szCs w:val="28"/>
        </w:rPr>
        <w:t xml:space="preserve">Sessions are carried out using a safe and secure online platform named </w:t>
      </w:r>
      <w:r w:rsidR="00DF3411">
        <w:rPr>
          <w:rFonts w:ascii="Baskerville Old Face" w:hAnsi="Baskerville Old Face"/>
          <w:bCs/>
          <w:sz w:val="28"/>
          <w:szCs w:val="28"/>
        </w:rPr>
        <w:t xml:space="preserve">doxy.me, </w:t>
      </w:r>
      <w:r w:rsidR="00F81E92">
        <w:rPr>
          <w:rFonts w:ascii="Baskerville Old Face" w:hAnsi="Baskerville Old Face"/>
          <w:bCs/>
          <w:sz w:val="28"/>
          <w:szCs w:val="28"/>
        </w:rPr>
        <w:t xml:space="preserve">and </w:t>
      </w:r>
      <w:r w:rsidR="00DF3411">
        <w:rPr>
          <w:rFonts w:ascii="Baskerville Old Face" w:hAnsi="Baskerville Old Face"/>
          <w:bCs/>
          <w:sz w:val="28"/>
          <w:szCs w:val="28"/>
        </w:rPr>
        <w:t>the link for my</w:t>
      </w:r>
      <w:r w:rsidR="00F81E92">
        <w:rPr>
          <w:rFonts w:ascii="Baskerville Old Face" w:hAnsi="Baskerville Old Face"/>
          <w:bCs/>
          <w:sz w:val="28"/>
          <w:szCs w:val="28"/>
        </w:rPr>
        <w:t xml:space="preserve"> online</w:t>
      </w:r>
      <w:r w:rsidR="00DF3411">
        <w:rPr>
          <w:rFonts w:ascii="Baskerville Old Face" w:hAnsi="Baskerville Old Face"/>
          <w:bCs/>
          <w:sz w:val="28"/>
          <w:szCs w:val="28"/>
        </w:rPr>
        <w:t xml:space="preserve"> counselling room is </w:t>
      </w:r>
      <w:bookmarkStart w:id="0" w:name="_Hlk139570255"/>
      <w:r w:rsidR="00C7197A">
        <w:fldChar w:fldCharType="begin"/>
      </w:r>
      <w:r w:rsidR="00C7197A">
        <w:instrText>HYPERLINK "https://doxy.me/andiecliftcounselling"</w:instrText>
      </w:r>
      <w:r w:rsidR="00C7197A">
        <w:fldChar w:fldCharType="separate"/>
      </w:r>
      <w:r w:rsidR="00F81E92" w:rsidRPr="00A27E43">
        <w:rPr>
          <w:rStyle w:val="Hyperlink"/>
          <w:rFonts w:ascii="Baskerville Old Face" w:hAnsi="Baskerville Old Face"/>
          <w:bCs/>
          <w:sz w:val="28"/>
          <w:szCs w:val="28"/>
        </w:rPr>
        <w:t>https://doxy.me/andiecliftcounselling</w:t>
      </w:r>
      <w:r w:rsidR="00C7197A">
        <w:rPr>
          <w:rStyle w:val="Hyperlink"/>
          <w:rFonts w:ascii="Baskerville Old Face" w:hAnsi="Baskerville Old Face"/>
          <w:bCs/>
          <w:sz w:val="28"/>
          <w:szCs w:val="28"/>
        </w:rPr>
        <w:fldChar w:fldCharType="end"/>
      </w:r>
      <w:bookmarkEnd w:id="0"/>
      <w:r w:rsidR="00F81E92">
        <w:rPr>
          <w:rFonts w:ascii="Baskerville Old Face" w:hAnsi="Baskerville Old Face"/>
          <w:bCs/>
          <w:sz w:val="28"/>
          <w:szCs w:val="28"/>
        </w:rPr>
        <w:t xml:space="preserve">      You are not required to download any apps or equipment </w:t>
      </w:r>
      <w:proofErr w:type="gramStart"/>
      <w:r w:rsidR="00F81E92">
        <w:rPr>
          <w:rFonts w:ascii="Baskerville Old Face" w:hAnsi="Baskerville Old Face"/>
          <w:bCs/>
          <w:sz w:val="28"/>
          <w:szCs w:val="28"/>
        </w:rPr>
        <w:t>in order to</w:t>
      </w:r>
      <w:proofErr w:type="gramEnd"/>
      <w:r w:rsidR="00F81E92">
        <w:rPr>
          <w:rFonts w:ascii="Baskerville Old Face" w:hAnsi="Baskerville Old Face"/>
          <w:bCs/>
          <w:sz w:val="28"/>
          <w:szCs w:val="28"/>
        </w:rPr>
        <w:t xml:space="preserve"> access the counselling room, instead just add the link above directly into your browser. You will need to have a working web camera and microphone.</w:t>
      </w:r>
    </w:p>
    <w:p w14:paraId="3E6E12DE" w14:textId="2AB55FD9" w:rsidR="003D2B59" w:rsidRPr="003D2B59" w:rsidRDefault="00DF3411" w:rsidP="00603C6D">
      <w:pPr>
        <w:jc w:val="both"/>
        <w:rPr>
          <w:rFonts w:ascii="Baskerville Old Face" w:hAnsi="Baskerville Old Face"/>
          <w:bCs/>
          <w:sz w:val="28"/>
          <w:szCs w:val="28"/>
        </w:rPr>
      </w:pPr>
      <w:r>
        <w:rPr>
          <w:rFonts w:ascii="Baskerville Old Face" w:hAnsi="Baskerville Old Face"/>
          <w:bCs/>
          <w:sz w:val="28"/>
          <w:szCs w:val="28"/>
        </w:rPr>
        <w:t>P</w:t>
      </w:r>
      <w:r w:rsidR="003D2B59">
        <w:rPr>
          <w:rFonts w:ascii="Baskerville Old Face" w:hAnsi="Baskerville Old Face"/>
          <w:bCs/>
          <w:sz w:val="28"/>
          <w:szCs w:val="28"/>
        </w:rPr>
        <w:t xml:space="preserve">lease be aware that </w:t>
      </w:r>
      <w:r>
        <w:rPr>
          <w:rFonts w:ascii="Baskerville Old Face" w:hAnsi="Baskerville Old Face"/>
          <w:bCs/>
          <w:sz w:val="28"/>
          <w:szCs w:val="28"/>
        </w:rPr>
        <w:t xml:space="preserve">I abide by the ethics and legislation of the British Association for Counselling and Psychotherapy, who I am a registered member with.  If you are accessing counselling sessions from outside the </w:t>
      </w:r>
      <w:proofErr w:type="gramStart"/>
      <w:r>
        <w:rPr>
          <w:rFonts w:ascii="Baskerville Old Face" w:hAnsi="Baskerville Old Face"/>
          <w:bCs/>
          <w:sz w:val="28"/>
          <w:szCs w:val="28"/>
        </w:rPr>
        <w:t>UK</w:t>
      </w:r>
      <w:proofErr w:type="gramEnd"/>
      <w:r>
        <w:rPr>
          <w:rFonts w:ascii="Baskerville Old Face" w:hAnsi="Baskerville Old Face"/>
          <w:bCs/>
          <w:sz w:val="28"/>
          <w:szCs w:val="28"/>
        </w:rPr>
        <w:t xml:space="preserve"> then you agree that I abide by UK legislation.</w:t>
      </w:r>
    </w:p>
    <w:p w14:paraId="3002E03E" w14:textId="77777777" w:rsidR="009A7833" w:rsidRDefault="009A7833">
      <w:pPr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br w:type="page"/>
      </w:r>
    </w:p>
    <w:p w14:paraId="4761F996" w14:textId="6ED65835" w:rsidR="00693D60" w:rsidRPr="00603C6D" w:rsidRDefault="00AF18F9" w:rsidP="00B366D9">
      <w:pPr>
        <w:jc w:val="both"/>
        <w:rPr>
          <w:rFonts w:ascii="Baskerville Old Face" w:hAnsi="Baskerville Old Face"/>
          <w:b/>
          <w:sz w:val="28"/>
          <w:szCs w:val="28"/>
          <w:u w:val="single"/>
        </w:rPr>
      </w:pPr>
      <w:r w:rsidRPr="00603C6D">
        <w:rPr>
          <w:rFonts w:ascii="Baskerville Old Face" w:hAnsi="Baskerville Old Face"/>
          <w:b/>
          <w:sz w:val="28"/>
          <w:szCs w:val="28"/>
          <w:u w:val="single"/>
        </w:rPr>
        <w:lastRenderedPageBreak/>
        <w:t>Confidentiality</w:t>
      </w:r>
    </w:p>
    <w:p w14:paraId="11ED3D75" w14:textId="66BB1386" w:rsidR="00B617A6" w:rsidRDefault="00AF18F9" w:rsidP="00B366D9">
      <w:pPr>
        <w:spacing w:before="160"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603C6D">
        <w:rPr>
          <w:rFonts w:ascii="Baskerville Old Face" w:hAnsi="Baskerville Old Face"/>
          <w:sz w:val="28"/>
          <w:szCs w:val="28"/>
        </w:rPr>
        <w:t>As a</w:t>
      </w:r>
      <w:r w:rsidR="00C74D5F">
        <w:rPr>
          <w:rFonts w:ascii="Baskerville Old Face" w:hAnsi="Baskerville Old Face"/>
          <w:sz w:val="28"/>
          <w:szCs w:val="28"/>
        </w:rPr>
        <w:t>n accredited</w:t>
      </w:r>
      <w:r w:rsidRPr="00603C6D">
        <w:rPr>
          <w:rFonts w:ascii="Baskerville Old Face" w:hAnsi="Baskerville Old Face"/>
          <w:sz w:val="28"/>
          <w:szCs w:val="28"/>
        </w:rPr>
        <w:t xml:space="preserve"> member of the British Association for Counselling and Psychotherapy (BACP), I abide by its Ethical Framework for Good Practi</w:t>
      </w:r>
      <w:r w:rsidR="00603C6D">
        <w:rPr>
          <w:rFonts w:ascii="Baskerville Old Face" w:hAnsi="Baskerville Old Face"/>
          <w:sz w:val="28"/>
          <w:szCs w:val="28"/>
        </w:rPr>
        <w:t>c</w:t>
      </w:r>
      <w:r w:rsidRPr="00603C6D">
        <w:rPr>
          <w:rFonts w:ascii="Baskerville Old Face" w:hAnsi="Baskerville Old Face"/>
          <w:sz w:val="28"/>
          <w:szCs w:val="28"/>
        </w:rPr>
        <w:t>e. The client/counsellor relationship is a confidential one in which personal disclosures are not revealed to any third party</w:t>
      </w:r>
      <w:r w:rsidR="00F81E92">
        <w:rPr>
          <w:rFonts w:ascii="Baskerville Old Face" w:hAnsi="Baskerville Old Face"/>
          <w:sz w:val="28"/>
          <w:szCs w:val="28"/>
        </w:rPr>
        <w:t xml:space="preserve"> except in the following circumstances</w:t>
      </w:r>
      <w:r w:rsidRPr="00603C6D">
        <w:rPr>
          <w:rFonts w:ascii="Baskerville Old Face" w:hAnsi="Baskerville Old Face"/>
          <w:sz w:val="28"/>
          <w:szCs w:val="28"/>
        </w:rPr>
        <w:t>:</w:t>
      </w:r>
    </w:p>
    <w:p w14:paraId="3009AE2A" w14:textId="7B619C09" w:rsidR="00B617A6" w:rsidRDefault="00B617A6" w:rsidP="00B366D9">
      <w:pPr>
        <w:pStyle w:val="ListParagraph"/>
        <w:numPr>
          <w:ilvl w:val="0"/>
          <w:numId w:val="2"/>
        </w:numPr>
        <w:spacing w:before="160" w:after="0" w:line="240" w:lineRule="auto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When I deem there to be a risk of serious harm to yourself or others</w:t>
      </w:r>
    </w:p>
    <w:p w14:paraId="2FBA53D3" w14:textId="5EA8781E" w:rsidR="00B617A6" w:rsidRDefault="00B617A6" w:rsidP="00B366D9">
      <w:pPr>
        <w:pStyle w:val="ListParagraph"/>
        <w:numPr>
          <w:ilvl w:val="0"/>
          <w:numId w:val="2"/>
        </w:numPr>
        <w:spacing w:before="160" w:after="0" w:line="240" w:lineRule="auto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If any child is at risk of harm</w:t>
      </w:r>
    </w:p>
    <w:p w14:paraId="5BA59BCE" w14:textId="49F11555" w:rsidR="00603C6D" w:rsidRDefault="00B617A6" w:rsidP="00B366D9">
      <w:pPr>
        <w:pStyle w:val="ListParagraph"/>
        <w:numPr>
          <w:ilvl w:val="0"/>
          <w:numId w:val="2"/>
        </w:numPr>
        <w:spacing w:before="160" w:after="0" w:line="240" w:lineRule="auto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Disclosures around terrorist issues or drug trafficking</w:t>
      </w:r>
    </w:p>
    <w:p w14:paraId="6A9F5C29" w14:textId="168D0887" w:rsidR="00B617A6" w:rsidRPr="001267B4" w:rsidRDefault="00B617A6" w:rsidP="00B366D9">
      <w:pPr>
        <w:pStyle w:val="ListParagraph"/>
        <w:numPr>
          <w:ilvl w:val="0"/>
          <w:numId w:val="2"/>
        </w:numPr>
        <w:spacing w:before="160" w:after="0" w:line="240" w:lineRule="auto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Occasionally in my clinical supervision, where I will refer to you only by your first name</w:t>
      </w:r>
    </w:p>
    <w:p w14:paraId="24100940" w14:textId="77777777" w:rsidR="00B617A6" w:rsidRDefault="00AF18F9" w:rsidP="00B366D9">
      <w:pPr>
        <w:jc w:val="both"/>
        <w:rPr>
          <w:rFonts w:ascii="Baskerville Old Face" w:hAnsi="Baskerville Old Face"/>
          <w:sz w:val="28"/>
          <w:szCs w:val="28"/>
        </w:rPr>
      </w:pPr>
      <w:r w:rsidRPr="00603C6D">
        <w:rPr>
          <w:rFonts w:ascii="Baskerville Old Face" w:hAnsi="Baskerville Old Face"/>
          <w:sz w:val="28"/>
          <w:szCs w:val="28"/>
        </w:rPr>
        <w:t xml:space="preserve">In the above cases, disclosure of </w:t>
      </w:r>
      <w:r w:rsidR="00B617A6">
        <w:rPr>
          <w:rFonts w:ascii="Baskerville Old Face" w:hAnsi="Baskerville Old Face"/>
          <w:sz w:val="28"/>
          <w:szCs w:val="28"/>
        </w:rPr>
        <w:t xml:space="preserve">risk of </w:t>
      </w:r>
      <w:r w:rsidRPr="00603C6D">
        <w:rPr>
          <w:rFonts w:ascii="Baskerville Old Face" w:hAnsi="Baskerville Old Face"/>
          <w:sz w:val="28"/>
          <w:szCs w:val="28"/>
        </w:rPr>
        <w:t xml:space="preserve">harm </w:t>
      </w:r>
      <w:r w:rsidR="00B617A6">
        <w:rPr>
          <w:rFonts w:ascii="Baskerville Old Face" w:hAnsi="Baskerville Old Face"/>
          <w:sz w:val="28"/>
          <w:szCs w:val="28"/>
        </w:rPr>
        <w:t xml:space="preserve">to yourself </w:t>
      </w:r>
      <w:r w:rsidRPr="00603C6D">
        <w:rPr>
          <w:rFonts w:ascii="Baskerville Old Face" w:hAnsi="Baskerville Old Face"/>
          <w:sz w:val="28"/>
          <w:szCs w:val="28"/>
        </w:rPr>
        <w:t xml:space="preserve">will be passed to your GP, who holds responsibility for your mental health. All other disclosures will be passed on to the appropriate agency. </w:t>
      </w:r>
    </w:p>
    <w:p w14:paraId="005C6A3A" w14:textId="15E435B9" w:rsidR="00693D60" w:rsidRPr="00603C6D" w:rsidRDefault="00B617A6" w:rsidP="00B366D9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 shall endeavour to </w:t>
      </w:r>
      <w:r w:rsidR="00AF18F9" w:rsidRPr="00603C6D">
        <w:rPr>
          <w:rFonts w:ascii="Baskerville Old Face" w:hAnsi="Baskerville Old Face"/>
          <w:sz w:val="28"/>
          <w:szCs w:val="28"/>
        </w:rPr>
        <w:t>discus</w:t>
      </w:r>
      <w:r>
        <w:rPr>
          <w:rFonts w:ascii="Baskerville Old Face" w:hAnsi="Baskerville Old Face"/>
          <w:sz w:val="28"/>
          <w:szCs w:val="28"/>
        </w:rPr>
        <w:t>s an</w:t>
      </w:r>
      <w:r w:rsidR="003A77DC">
        <w:rPr>
          <w:rFonts w:ascii="Baskerville Old Face" w:hAnsi="Baskerville Old Face"/>
          <w:sz w:val="28"/>
          <w:szCs w:val="28"/>
        </w:rPr>
        <w:t>y necessary</w:t>
      </w:r>
      <w:r>
        <w:rPr>
          <w:rFonts w:ascii="Baskerville Old Face" w:hAnsi="Baskerville Old Face"/>
          <w:sz w:val="28"/>
          <w:szCs w:val="28"/>
        </w:rPr>
        <w:t xml:space="preserve"> disclosures with you prior to making them</w:t>
      </w:r>
      <w:r w:rsidR="00C70945">
        <w:rPr>
          <w:rFonts w:ascii="Baskerville Old Face" w:hAnsi="Baskerville Old Face"/>
          <w:sz w:val="28"/>
          <w:szCs w:val="28"/>
        </w:rPr>
        <w:t xml:space="preserve">, </w:t>
      </w:r>
      <w:r w:rsidR="00AF18F9" w:rsidRPr="00603C6D">
        <w:rPr>
          <w:rFonts w:ascii="Baskerville Old Face" w:hAnsi="Baskerville Old Face"/>
          <w:sz w:val="28"/>
          <w:szCs w:val="28"/>
        </w:rPr>
        <w:t xml:space="preserve">and </w:t>
      </w:r>
      <w:r w:rsidR="00C70945">
        <w:rPr>
          <w:rFonts w:ascii="Baskerville Old Face" w:hAnsi="Baskerville Old Face"/>
          <w:sz w:val="28"/>
          <w:szCs w:val="28"/>
        </w:rPr>
        <w:t>y</w:t>
      </w:r>
      <w:r w:rsidR="00AF18F9" w:rsidRPr="00603C6D">
        <w:rPr>
          <w:rFonts w:ascii="Baskerville Old Face" w:hAnsi="Baskerville Old Face"/>
          <w:sz w:val="28"/>
          <w:szCs w:val="28"/>
        </w:rPr>
        <w:t xml:space="preserve">our </w:t>
      </w:r>
      <w:r w:rsidR="00C70945">
        <w:rPr>
          <w:rFonts w:ascii="Baskerville Old Face" w:hAnsi="Baskerville Old Face"/>
          <w:sz w:val="28"/>
          <w:szCs w:val="28"/>
        </w:rPr>
        <w:t>p</w:t>
      </w:r>
      <w:r w:rsidR="00AF18F9" w:rsidRPr="00603C6D">
        <w:rPr>
          <w:rFonts w:ascii="Baskerville Old Face" w:hAnsi="Baskerville Old Face"/>
          <w:sz w:val="28"/>
          <w:szCs w:val="28"/>
        </w:rPr>
        <w:t>ermission sought if possible. However, it is important that you know that if you refuse permission</w:t>
      </w:r>
      <w:r w:rsidR="003A77DC">
        <w:rPr>
          <w:rFonts w:ascii="Baskerville Old Face" w:hAnsi="Baskerville Old Face"/>
          <w:sz w:val="28"/>
          <w:szCs w:val="28"/>
        </w:rPr>
        <w:t xml:space="preserve"> </w:t>
      </w:r>
      <w:r w:rsidR="00AF18F9" w:rsidRPr="00603C6D">
        <w:rPr>
          <w:rFonts w:ascii="Baskerville Old Face" w:hAnsi="Baskerville Old Face"/>
          <w:sz w:val="28"/>
          <w:szCs w:val="28"/>
        </w:rPr>
        <w:t xml:space="preserve">the information will still be passed on. </w:t>
      </w:r>
    </w:p>
    <w:p w14:paraId="7463DB14" w14:textId="77777777" w:rsidR="00693D60" w:rsidRPr="00603C6D" w:rsidRDefault="00AF18F9" w:rsidP="00B366D9">
      <w:pPr>
        <w:jc w:val="both"/>
        <w:rPr>
          <w:rFonts w:ascii="Baskerville Old Face" w:hAnsi="Baskerville Old Face"/>
          <w:b/>
          <w:sz w:val="28"/>
          <w:szCs w:val="28"/>
          <w:u w:val="single"/>
        </w:rPr>
      </w:pPr>
      <w:r w:rsidRPr="00603C6D">
        <w:rPr>
          <w:rFonts w:ascii="Baskerville Old Face" w:hAnsi="Baskerville Old Face"/>
          <w:b/>
          <w:sz w:val="28"/>
          <w:szCs w:val="28"/>
          <w:u w:val="single"/>
        </w:rPr>
        <w:t>Payment</w:t>
      </w:r>
    </w:p>
    <w:p w14:paraId="35D88E52" w14:textId="315585B5" w:rsidR="00693D60" w:rsidRDefault="00FC5433" w:rsidP="00B366D9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</w:t>
      </w:r>
      <w:r w:rsidR="00AF18F9" w:rsidRPr="00603C6D">
        <w:rPr>
          <w:rFonts w:ascii="Baskerville Old Face" w:hAnsi="Baskerville Old Face"/>
          <w:sz w:val="28"/>
          <w:szCs w:val="28"/>
        </w:rPr>
        <w:t>y fees are £</w:t>
      </w:r>
      <w:r w:rsidR="009A4F41">
        <w:rPr>
          <w:rFonts w:ascii="Baskerville Old Face" w:hAnsi="Baskerville Old Face"/>
          <w:sz w:val="28"/>
          <w:szCs w:val="28"/>
        </w:rPr>
        <w:t>4</w:t>
      </w:r>
      <w:r w:rsidR="00AF18F9" w:rsidRPr="00603C6D">
        <w:rPr>
          <w:rFonts w:ascii="Baskerville Old Face" w:hAnsi="Baskerville Old Face"/>
          <w:sz w:val="28"/>
          <w:szCs w:val="28"/>
        </w:rPr>
        <w:t>0 per session payable in advance. Accepted payment methods a</w:t>
      </w:r>
      <w:r w:rsidR="00C70945">
        <w:rPr>
          <w:rFonts w:ascii="Baskerville Old Face" w:hAnsi="Baskerville Old Face"/>
          <w:sz w:val="28"/>
          <w:szCs w:val="28"/>
        </w:rPr>
        <w:t xml:space="preserve">re </w:t>
      </w:r>
      <w:r w:rsidR="00AF18F9" w:rsidRPr="00603C6D">
        <w:rPr>
          <w:rFonts w:ascii="Baskerville Old Face" w:hAnsi="Baskerville Old Face"/>
          <w:sz w:val="28"/>
          <w:szCs w:val="28"/>
        </w:rPr>
        <w:t xml:space="preserve">bank transfer to: </w:t>
      </w:r>
    </w:p>
    <w:p w14:paraId="2E221691" w14:textId="42BB0DA8" w:rsidR="00190BEA" w:rsidRPr="00603C6D" w:rsidRDefault="00190BEA" w:rsidP="00B366D9">
      <w:pPr>
        <w:jc w:val="both"/>
        <w:rPr>
          <w:rFonts w:ascii="Baskerville Old Face" w:hAnsi="Baskerville Old Face"/>
          <w:sz w:val="28"/>
          <w:szCs w:val="28"/>
        </w:rPr>
      </w:pPr>
    </w:p>
    <w:p w14:paraId="3A594F97" w14:textId="77777777" w:rsidR="00026848" w:rsidRDefault="00026848">
      <w:pPr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br w:type="page"/>
      </w:r>
    </w:p>
    <w:p w14:paraId="4FD8B1FC" w14:textId="13659030" w:rsidR="00693D60" w:rsidRPr="00603C6D" w:rsidRDefault="00AF18F9" w:rsidP="00B366D9">
      <w:pPr>
        <w:jc w:val="both"/>
        <w:rPr>
          <w:rFonts w:ascii="Baskerville Old Face" w:hAnsi="Baskerville Old Face"/>
          <w:sz w:val="28"/>
          <w:szCs w:val="28"/>
          <w:u w:val="single"/>
        </w:rPr>
      </w:pPr>
      <w:r w:rsidRPr="00603C6D">
        <w:rPr>
          <w:rFonts w:ascii="Baskerville Old Face" w:hAnsi="Baskerville Old Face"/>
          <w:b/>
          <w:sz w:val="28"/>
          <w:szCs w:val="28"/>
          <w:u w:val="single"/>
        </w:rPr>
        <w:lastRenderedPageBreak/>
        <w:t>Cancellation Policy</w:t>
      </w:r>
    </w:p>
    <w:p w14:paraId="6FBF0D2C" w14:textId="636D1351" w:rsidR="00121F51" w:rsidRDefault="003D2B59" w:rsidP="00B366D9">
      <w:pPr>
        <w:jc w:val="both"/>
        <w:rPr>
          <w:rFonts w:ascii="Baskerville Old Face" w:hAnsi="Baskerville Old Face"/>
          <w:bCs/>
          <w:sz w:val="28"/>
          <w:szCs w:val="28"/>
        </w:rPr>
      </w:pPr>
      <w:r w:rsidRPr="003D2B59">
        <w:rPr>
          <w:rFonts w:ascii="Baskerville Old Face" w:hAnsi="Baskerville Old Face"/>
          <w:bCs/>
          <w:sz w:val="28"/>
          <w:szCs w:val="28"/>
        </w:rPr>
        <w:t>I</w:t>
      </w:r>
      <w:r w:rsidR="00121F51">
        <w:rPr>
          <w:rFonts w:ascii="Baskerville Old Face" w:hAnsi="Baskerville Old Face"/>
          <w:bCs/>
          <w:sz w:val="28"/>
          <w:szCs w:val="28"/>
        </w:rPr>
        <w:t>f you need to cancel a session I will require</w:t>
      </w:r>
      <w:r w:rsidR="009A4F41">
        <w:rPr>
          <w:rFonts w:ascii="Baskerville Old Face" w:hAnsi="Baskerville Old Face"/>
          <w:bCs/>
          <w:sz w:val="28"/>
          <w:szCs w:val="28"/>
        </w:rPr>
        <w:t xml:space="preserve"> 24</w:t>
      </w:r>
      <w:r w:rsidRPr="003D2B59">
        <w:rPr>
          <w:rFonts w:ascii="Baskerville Old Face" w:hAnsi="Baskerville Old Face"/>
          <w:bCs/>
          <w:sz w:val="28"/>
          <w:szCs w:val="28"/>
        </w:rPr>
        <w:t xml:space="preserve"> </w:t>
      </w:r>
      <w:proofErr w:type="spellStart"/>
      <w:r w:rsidRPr="003D2B59">
        <w:rPr>
          <w:rFonts w:ascii="Baskerville Old Face" w:hAnsi="Baskerville Old Face"/>
          <w:bCs/>
          <w:sz w:val="28"/>
          <w:szCs w:val="28"/>
        </w:rPr>
        <w:t>hours notice</w:t>
      </w:r>
      <w:proofErr w:type="spellEnd"/>
      <w:r w:rsidR="00121F51">
        <w:rPr>
          <w:rFonts w:ascii="Baskerville Old Face" w:hAnsi="Baskerville Old Face"/>
          <w:bCs/>
          <w:sz w:val="28"/>
          <w:szCs w:val="28"/>
        </w:rPr>
        <w:t>. I will endeavour to reschedule the session where possibl</w:t>
      </w:r>
      <w:r w:rsidR="005C2804">
        <w:rPr>
          <w:rFonts w:ascii="Baskerville Old Face" w:hAnsi="Baskerville Old Face"/>
          <w:bCs/>
          <w:sz w:val="28"/>
          <w:szCs w:val="28"/>
        </w:rPr>
        <w:t>e.  I</w:t>
      </w:r>
      <w:r w:rsidR="00121F51">
        <w:rPr>
          <w:rFonts w:ascii="Baskerville Old Face" w:hAnsi="Baskerville Old Face"/>
          <w:bCs/>
          <w:sz w:val="28"/>
          <w:szCs w:val="28"/>
        </w:rPr>
        <w:t xml:space="preserve"> reserve the right to charge the full session fee for </w:t>
      </w:r>
      <w:r w:rsidR="009B250A">
        <w:rPr>
          <w:rFonts w:ascii="Baskerville Old Face" w:hAnsi="Baskerville Old Face"/>
          <w:bCs/>
          <w:sz w:val="28"/>
          <w:szCs w:val="28"/>
        </w:rPr>
        <w:t xml:space="preserve">last minute </w:t>
      </w:r>
      <w:r w:rsidR="00121F51">
        <w:rPr>
          <w:rFonts w:ascii="Baskerville Old Face" w:hAnsi="Baskerville Old Face"/>
          <w:bCs/>
          <w:sz w:val="28"/>
          <w:szCs w:val="28"/>
        </w:rPr>
        <w:t>cancellations or failure to attend without notice or extenuating circumstance.</w:t>
      </w:r>
    </w:p>
    <w:p w14:paraId="19CC637F" w14:textId="62CC5EA4" w:rsidR="00C70945" w:rsidRPr="005C2804" w:rsidRDefault="003D2B59" w:rsidP="00B366D9">
      <w:pPr>
        <w:jc w:val="both"/>
        <w:rPr>
          <w:rFonts w:ascii="Baskerville Old Face" w:hAnsi="Baskerville Old Face"/>
          <w:bCs/>
          <w:sz w:val="28"/>
          <w:szCs w:val="28"/>
        </w:rPr>
      </w:pPr>
      <w:r w:rsidRPr="003D2B59">
        <w:rPr>
          <w:rFonts w:ascii="Baskerville Old Face" w:hAnsi="Baskerville Old Face"/>
          <w:bCs/>
          <w:sz w:val="28"/>
          <w:szCs w:val="28"/>
        </w:rPr>
        <w:t xml:space="preserve">It is fine to </w:t>
      </w:r>
      <w:r>
        <w:rPr>
          <w:rFonts w:ascii="Baskerville Old Face" w:hAnsi="Baskerville Old Face"/>
          <w:bCs/>
          <w:sz w:val="28"/>
          <w:szCs w:val="28"/>
        </w:rPr>
        <w:t xml:space="preserve">text, email or </w:t>
      </w:r>
      <w:r w:rsidRPr="003D2B59">
        <w:rPr>
          <w:rFonts w:ascii="Baskerville Old Face" w:hAnsi="Baskerville Old Face"/>
          <w:bCs/>
          <w:sz w:val="28"/>
          <w:szCs w:val="28"/>
        </w:rPr>
        <w:t>leave a message on the answer phone if you need to cancel.</w:t>
      </w:r>
    </w:p>
    <w:p w14:paraId="71B9AF0F" w14:textId="1C2A31FC" w:rsidR="00693D60" w:rsidRPr="00603C6D" w:rsidRDefault="00AF18F9" w:rsidP="00B366D9">
      <w:pPr>
        <w:jc w:val="both"/>
        <w:rPr>
          <w:rFonts w:ascii="Baskerville Old Face" w:hAnsi="Baskerville Old Face"/>
          <w:b/>
          <w:sz w:val="28"/>
          <w:szCs w:val="28"/>
          <w:u w:val="single"/>
        </w:rPr>
      </w:pPr>
      <w:r w:rsidRPr="00603C6D">
        <w:rPr>
          <w:rFonts w:ascii="Baskerville Old Face" w:hAnsi="Baskerville Old Face"/>
          <w:b/>
          <w:sz w:val="28"/>
          <w:szCs w:val="28"/>
          <w:u w:val="single"/>
        </w:rPr>
        <w:t>Notes and Record Keeping</w:t>
      </w:r>
    </w:p>
    <w:p w14:paraId="585B468A" w14:textId="5557ABB1" w:rsidR="005C2804" w:rsidRDefault="00AF18F9" w:rsidP="00B366D9">
      <w:pPr>
        <w:jc w:val="both"/>
        <w:rPr>
          <w:rFonts w:ascii="Baskerville Old Face" w:hAnsi="Baskerville Old Face"/>
          <w:sz w:val="28"/>
          <w:szCs w:val="28"/>
        </w:rPr>
      </w:pPr>
      <w:r w:rsidRPr="00603C6D">
        <w:rPr>
          <w:rFonts w:ascii="Baskerville Old Face" w:hAnsi="Baskerville Old Face"/>
          <w:sz w:val="28"/>
          <w:szCs w:val="28"/>
        </w:rPr>
        <w:t>I keep minim</w:t>
      </w:r>
      <w:r w:rsidR="005C2804">
        <w:rPr>
          <w:rFonts w:ascii="Baskerville Old Face" w:hAnsi="Baskerville Old Face"/>
          <w:sz w:val="28"/>
          <w:szCs w:val="28"/>
        </w:rPr>
        <w:t>al</w:t>
      </w:r>
      <w:r w:rsidRPr="00603C6D">
        <w:rPr>
          <w:rFonts w:ascii="Baskerville Old Face" w:hAnsi="Baskerville Old Face"/>
          <w:sz w:val="28"/>
          <w:szCs w:val="28"/>
        </w:rPr>
        <w:t xml:space="preserve"> notes and records. Any personal information will be held </w:t>
      </w:r>
      <w:r w:rsidR="00C70945">
        <w:rPr>
          <w:rFonts w:ascii="Baskerville Old Face" w:hAnsi="Baskerville Old Face"/>
          <w:sz w:val="28"/>
          <w:szCs w:val="28"/>
        </w:rPr>
        <w:t>confidentially, securely</w:t>
      </w:r>
      <w:r w:rsidR="009B250A">
        <w:rPr>
          <w:rFonts w:ascii="Baskerville Old Face" w:hAnsi="Baskerville Old Face"/>
          <w:sz w:val="28"/>
          <w:szCs w:val="28"/>
        </w:rPr>
        <w:t>,</w:t>
      </w:r>
      <w:r w:rsidR="00C70945">
        <w:rPr>
          <w:rFonts w:ascii="Baskerville Old Face" w:hAnsi="Baskerville Old Face"/>
          <w:sz w:val="28"/>
          <w:szCs w:val="28"/>
        </w:rPr>
        <w:t xml:space="preserve"> and </w:t>
      </w:r>
      <w:r w:rsidRPr="00603C6D">
        <w:rPr>
          <w:rFonts w:ascii="Baskerville Old Face" w:hAnsi="Baskerville Old Face"/>
          <w:sz w:val="28"/>
          <w:szCs w:val="28"/>
        </w:rPr>
        <w:t xml:space="preserve">in accordance with GDPR regulations. </w:t>
      </w:r>
    </w:p>
    <w:p w14:paraId="426AF350" w14:textId="2BC914AB" w:rsidR="00C70945" w:rsidRPr="00603C6D" w:rsidRDefault="00AF18F9" w:rsidP="00B366D9">
      <w:pPr>
        <w:jc w:val="both"/>
        <w:rPr>
          <w:rFonts w:ascii="Baskerville Old Face" w:hAnsi="Baskerville Old Face"/>
          <w:sz w:val="28"/>
          <w:szCs w:val="28"/>
        </w:rPr>
      </w:pPr>
      <w:r w:rsidRPr="00603C6D">
        <w:rPr>
          <w:rFonts w:ascii="Baskerville Old Face" w:hAnsi="Baskerville Old Face"/>
          <w:sz w:val="28"/>
          <w:szCs w:val="28"/>
        </w:rPr>
        <w:t>If you have any concerns</w:t>
      </w:r>
      <w:r w:rsidR="005C2804">
        <w:rPr>
          <w:rFonts w:ascii="Baskerville Old Face" w:hAnsi="Baskerville Old Face"/>
          <w:sz w:val="28"/>
          <w:szCs w:val="28"/>
        </w:rPr>
        <w:t xml:space="preserve"> or questions</w:t>
      </w:r>
      <w:r w:rsidRPr="00603C6D">
        <w:rPr>
          <w:rFonts w:ascii="Baskerville Old Face" w:hAnsi="Baskerville Old Face"/>
          <w:sz w:val="28"/>
          <w:szCs w:val="28"/>
        </w:rPr>
        <w:t xml:space="preserve"> about confidentiality and note-keeping, you're welcome to discuss it fully at any point.</w:t>
      </w:r>
    </w:p>
    <w:p w14:paraId="250162AD" w14:textId="77777777" w:rsidR="00693D60" w:rsidRPr="00603C6D" w:rsidRDefault="00693D60" w:rsidP="00B366D9">
      <w:pPr>
        <w:jc w:val="both"/>
        <w:rPr>
          <w:rFonts w:ascii="Baskerville Old Face" w:hAnsi="Baskerville Old Face"/>
          <w:sz w:val="28"/>
          <w:szCs w:val="28"/>
        </w:rPr>
      </w:pPr>
    </w:p>
    <w:p w14:paraId="467F8565" w14:textId="24D7ABA3" w:rsidR="00693D60" w:rsidRDefault="0037404B" w:rsidP="00B366D9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Client Name and Signature:  </w:t>
      </w:r>
    </w:p>
    <w:p w14:paraId="771859A4" w14:textId="688A39C9" w:rsidR="0037404B" w:rsidRDefault="0037404B" w:rsidP="00B366D9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Date:  </w:t>
      </w:r>
    </w:p>
    <w:p w14:paraId="6BEC6FA1" w14:textId="75424BED" w:rsidR="0037404B" w:rsidRPr="009B250A" w:rsidRDefault="0037404B" w:rsidP="00B366D9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Counsellor Name and Signature</w:t>
      </w:r>
      <w:r w:rsidRPr="009B250A">
        <w:rPr>
          <w:rFonts w:ascii="Baskerville Old Face" w:hAnsi="Baskerville Old Face"/>
          <w:sz w:val="36"/>
          <w:szCs w:val="36"/>
        </w:rPr>
        <w:t>:</w:t>
      </w:r>
      <w:r w:rsidR="009B250A" w:rsidRPr="009B250A">
        <w:rPr>
          <w:rFonts w:ascii="Baskerville Old Face" w:hAnsi="Baskerville Old Face"/>
          <w:sz w:val="36"/>
          <w:szCs w:val="36"/>
        </w:rPr>
        <w:t xml:space="preserve"> </w:t>
      </w:r>
      <w:r w:rsidR="009B250A" w:rsidRPr="009B250A">
        <w:rPr>
          <w:rFonts w:ascii="Baguet Script" w:hAnsi="Baguet Script"/>
          <w:sz w:val="36"/>
          <w:szCs w:val="36"/>
        </w:rPr>
        <w:t>Andie Clift</w:t>
      </w:r>
    </w:p>
    <w:p w14:paraId="5548F004" w14:textId="5679D6A8" w:rsidR="0037404B" w:rsidRDefault="0037404B" w:rsidP="00B366D9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Date:  </w:t>
      </w:r>
    </w:p>
    <w:p w14:paraId="009187E5" w14:textId="0F9EAE08" w:rsidR="0037404B" w:rsidRDefault="0037404B" w:rsidP="00B366D9">
      <w:pPr>
        <w:jc w:val="both"/>
        <w:rPr>
          <w:rFonts w:ascii="Baskerville Old Face" w:hAnsi="Baskerville Old Face"/>
          <w:sz w:val="28"/>
          <w:szCs w:val="28"/>
        </w:rPr>
      </w:pPr>
    </w:p>
    <w:p w14:paraId="2E54B396" w14:textId="2105B1A9" w:rsidR="008763C6" w:rsidRDefault="0037404B" w:rsidP="00B366D9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Please complete client information </w:t>
      </w:r>
      <w:r w:rsidR="00B366D9">
        <w:rPr>
          <w:rFonts w:ascii="Baskerville Old Face" w:hAnsi="Baskerville Old Face"/>
          <w:sz w:val="28"/>
          <w:szCs w:val="28"/>
        </w:rPr>
        <w:t>on following page</w:t>
      </w:r>
      <w:r w:rsidR="008763C6">
        <w:rPr>
          <w:rFonts w:ascii="Baskerville Old Face" w:hAnsi="Baskerville Old Face"/>
          <w:sz w:val="28"/>
          <w:szCs w:val="28"/>
        </w:rPr>
        <w:t xml:space="preserve">.  </w:t>
      </w:r>
    </w:p>
    <w:p w14:paraId="24604F76" w14:textId="77777777" w:rsidR="009B250A" w:rsidRDefault="009B250A" w:rsidP="00B366D9">
      <w:pPr>
        <w:jc w:val="both"/>
        <w:rPr>
          <w:rFonts w:ascii="Baskerville Old Face" w:hAnsi="Baskerville Old Face"/>
          <w:sz w:val="28"/>
          <w:szCs w:val="28"/>
        </w:rPr>
      </w:pPr>
    </w:p>
    <w:p w14:paraId="55872A2B" w14:textId="1F6297A5" w:rsidR="0037404B" w:rsidRDefault="008763C6" w:rsidP="00B366D9">
      <w:pPr>
        <w:jc w:val="both"/>
        <w:rPr>
          <w:rFonts w:ascii="Baskerville Old Face" w:hAnsi="Baskerville Old Face"/>
          <w:sz w:val="28"/>
          <w:szCs w:val="28"/>
        </w:rPr>
      </w:pPr>
      <w:proofErr w:type="gramStart"/>
      <w:r>
        <w:rPr>
          <w:rFonts w:ascii="Baskerville Old Face" w:hAnsi="Baskerville Old Face"/>
          <w:sz w:val="28"/>
          <w:szCs w:val="28"/>
        </w:rPr>
        <w:lastRenderedPageBreak/>
        <w:t>With the exception of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how we agree to communicate, </w:t>
      </w:r>
      <w:r w:rsidR="0037404B">
        <w:rPr>
          <w:rFonts w:ascii="Baskerville Old Face" w:hAnsi="Baskerville Old Face"/>
          <w:sz w:val="28"/>
          <w:szCs w:val="28"/>
        </w:rPr>
        <w:t>this will only be used i</w:t>
      </w:r>
      <w:r>
        <w:rPr>
          <w:rFonts w:ascii="Baskerville Old Face" w:hAnsi="Baskerville Old Face"/>
          <w:sz w:val="28"/>
          <w:szCs w:val="28"/>
        </w:rPr>
        <w:t xml:space="preserve">f your confidentiality needs to </w:t>
      </w:r>
      <w:proofErr w:type="gramStart"/>
      <w:r>
        <w:rPr>
          <w:rFonts w:ascii="Baskerville Old Face" w:hAnsi="Baskerville Old Face"/>
          <w:sz w:val="28"/>
          <w:szCs w:val="28"/>
        </w:rPr>
        <w:t>breached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under the circumstances previously outlined in our contract:</w:t>
      </w:r>
    </w:p>
    <w:p w14:paraId="16660984" w14:textId="77777777" w:rsidR="008763C6" w:rsidRPr="008763C6" w:rsidRDefault="008763C6" w:rsidP="008763C6">
      <w:pPr>
        <w:jc w:val="both"/>
        <w:rPr>
          <w:rFonts w:ascii="Baskerville Old Face" w:hAnsi="Baskerville Old Face"/>
          <w:sz w:val="28"/>
          <w:szCs w:val="28"/>
        </w:rPr>
      </w:pPr>
      <w:r w:rsidRPr="008763C6">
        <w:rPr>
          <w:rFonts w:ascii="Baskerville Old Face" w:hAnsi="Baskerville Old Face"/>
          <w:b/>
          <w:bCs/>
          <w:sz w:val="28"/>
          <w:szCs w:val="28"/>
        </w:rPr>
        <w:t>Client name</w:t>
      </w:r>
      <w:r w:rsidRPr="008763C6">
        <w:rPr>
          <w:rFonts w:ascii="Baskerville Old Face" w:hAnsi="Baskerville Old Face"/>
          <w:sz w:val="28"/>
          <w:szCs w:val="28"/>
        </w:rPr>
        <w:t>:</w:t>
      </w:r>
    </w:p>
    <w:p w14:paraId="3DAF105B" w14:textId="77777777" w:rsidR="001267B4" w:rsidRDefault="001267B4" w:rsidP="008763C6">
      <w:pPr>
        <w:jc w:val="both"/>
        <w:rPr>
          <w:rFonts w:ascii="Baskerville Old Face" w:hAnsi="Baskerville Old Face"/>
          <w:b/>
          <w:bCs/>
          <w:sz w:val="28"/>
          <w:szCs w:val="28"/>
        </w:rPr>
      </w:pPr>
    </w:p>
    <w:p w14:paraId="4E09D383" w14:textId="68711BAD" w:rsidR="001267B4" w:rsidRDefault="008763C6" w:rsidP="008763C6">
      <w:pPr>
        <w:jc w:val="both"/>
        <w:rPr>
          <w:rFonts w:ascii="Baskerville Old Face" w:hAnsi="Baskerville Old Face"/>
          <w:sz w:val="28"/>
          <w:szCs w:val="28"/>
        </w:rPr>
      </w:pPr>
      <w:r w:rsidRPr="008763C6">
        <w:rPr>
          <w:rFonts w:ascii="Baskerville Old Face" w:hAnsi="Baskerville Old Face"/>
          <w:b/>
          <w:bCs/>
          <w:sz w:val="28"/>
          <w:szCs w:val="28"/>
        </w:rPr>
        <w:t>Date of Birth</w:t>
      </w:r>
      <w:r w:rsidRPr="008763C6">
        <w:rPr>
          <w:rFonts w:ascii="Baskerville Old Face" w:hAnsi="Baskerville Old Face"/>
          <w:sz w:val="28"/>
          <w:szCs w:val="28"/>
        </w:rPr>
        <w:t>:</w:t>
      </w:r>
    </w:p>
    <w:p w14:paraId="563F9C5B" w14:textId="77777777" w:rsidR="00026848" w:rsidRPr="00026848" w:rsidRDefault="00026848" w:rsidP="008763C6">
      <w:pPr>
        <w:jc w:val="both"/>
        <w:rPr>
          <w:rFonts w:ascii="Baskerville Old Face" w:hAnsi="Baskerville Old Face"/>
          <w:sz w:val="28"/>
          <w:szCs w:val="28"/>
        </w:rPr>
      </w:pPr>
    </w:p>
    <w:p w14:paraId="6B60DCF3" w14:textId="72FF7A75" w:rsidR="008763C6" w:rsidRPr="008763C6" w:rsidRDefault="008763C6" w:rsidP="008763C6">
      <w:pPr>
        <w:jc w:val="both"/>
        <w:rPr>
          <w:rFonts w:ascii="Baskerville Old Face" w:hAnsi="Baskerville Old Face"/>
          <w:sz w:val="28"/>
          <w:szCs w:val="28"/>
        </w:rPr>
      </w:pPr>
      <w:r w:rsidRPr="008763C6">
        <w:rPr>
          <w:rFonts w:ascii="Baskerville Old Face" w:hAnsi="Baskerville Old Face"/>
          <w:b/>
          <w:bCs/>
          <w:sz w:val="28"/>
          <w:szCs w:val="28"/>
        </w:rPr>
        <w:t>Address</w:t>
      </w:r>
      <w:r w:rsidRPr="008763C6">
        <w:rPr>
          <w:rFonts w:ascii="Baskerville Old Face" w:hAnsi="Baskerville Old Face"/>
          <w:sz w:val="28"/>
          <w:szCs w:val="28"/>
        </w:rPr>
        <w:t>:</w:t>
      </w:r>
    </w:p>
    <w:p w14:paraId="7E093522" w14:textId="77777777" w:rsidR="008763C6" w:rsidRPr="008763C6" w:rsidRDefault="008763C6" w:rsidP="008763C6">
      <w:pPr>
        <w:jc w:val="both"/>
        <w:rPr>
          <w:rFonts w:ascii="Baskerville Old Face" w:hAnsi="Baskerville Old Face"/>
          <w:sz w:val="28"/>
          <w:szCs w:val="28"/>
        </w:rPr>
      </w:pPr>
    </w:p>
    <w:p w14:paraId="7E93465E" w14:textId="77777777" w:rsidR="001267B4" w:rsidRDefault="001267B4" w:rsidP="008763C6">
      <w:pPr>
        <w:jc w:val="both"/>
        <w:rPr>
          <w:rFonts w:ascii="Baskerville Old Face" w:hAnsi="Baskerville Old Face"/>
          <w:b/>
          <w:bCs/>
          <w:sz w:val="28"/>
          <w:szCs w:val="28"/>
        </w:rPr>
      </w:pPr>
    </w:p>
    <w:p w14:paraId="705F393B" w14:textId="1606D9AC" w:rsidR="001267B4" w:rsidRPr="009B250A" w:rsidRDefault="008763C6" w:rsidP="008763C6">
      <w:pPr>
        <w:jc w:val="both"/>
        <w:rPr>
          <w:rFonts w:ascii="Baskerville Old Face" w:hAnsi="Baskerville Old Face"/>
          <w:sz w:val="28"/>
          <w:szCs w:val="28"/>
        </w:rPr>
      </w:pPr>
      <w:r w:rsidRPr="008763C6">
        <w:rPr>
          <w:rFonts w:ascii="Baskerville Old Face" w:hAnsi="Baskerville Old Face"/>
          <w:b/>
          <w:bCs/>
          <w:sz w:val="28"/>
          <w:szCs w:val="28"/>
        </w:rPr>
        <w:t>Phone Number</w:t>
      </w:r>
      <w:r w:rsidRPr="008763C6">
        <w:rPr>
          <w:rFonts w:ascii="Baskerville Old Face" w:hAnsi="Baskerville Old Face"/>
          <w:sz w:val="28"/>
          <w:szCs w:val="28"/>
        </w:rPr>
        <w:t>:</w:t>
      </w:r>
    </w:p>
    <w:p w14:paraId="6C66F0EB" w14:textId="37CA8BBA" w:rsidR="008763C6" w:rsidRPr="008763C6" w:rsidRDefault="008763C6" w:rsidP="008763C6">
      <w:pPr>
        <w:jc w:val="both"/>
        <w:rPr>
          <w:rFonts w:ascii="Baskerville Old Face" w:hAnsi="Baskerville Old Face"/>
          <w:sz w:val="28"/>
          <w:szCs w:val="28"/>
        </w:rPr>
      </w:pPr>
      <w:r w:rsidRPr="008763C6">
        <w:rPr>
          <w:rFonts w:ascii="Baskerville Old Face" w:hAnsi="Baskerville Old Face"/>
          <w:b/>
          <w:bCs/>
          <w:sz w:val="28"/>
          <w:szCs w:val="28"/>
        </w:rPr>
        <w:t>Email</w:t>
      </w:r>
      <w:r w:rsidRPr="008763C6">
        <w:rPr>
          <w:rFonts w:ascii="Baskerville Old Face" w:hAnsi="Baskerville Old Face"/>
          <w:sz w:val="28"/>
          <w:szCs w:val="28"/>
        </w:rPr>
        <w:t>:</w:t>
      </w:r>
    </w:p>
    <w:p w14:paraId="3D9AE930" w14:textId="77777777" w:rsidR="001267B4" w:rsidRDefault="001267B4" w:rsidP="008763C6">
      <w:pPr>
        <w:jc w:val="both"/>
        <w:rPr>
          <w:rFonts w:ascii="Baskerville Old Face" w:hAnsi="Baskerville Old Face"/>
          <w:b/>
          <w:bCs/>
          <w:sz w:val="28"/>
          <w:szCs w:val="28"/>
        </w:rPr>
      </w:pPr>
    </w:p>
    <w:p w14:paraId="27C61EB1" w14:textId="4D8A4DC7" w:rsidR="001267B4" w:rsidRPr="009B250A" w:rsidRDefault="008763C6" w:rsidP="008763C6">
      <w:pPr>
        <w:jc w:val="both"/>
        <w:rPr>
          <w:rFonts w:ascii="Baskerville Old Face" w:hAnsi="Baskerville Old Face"/>
          <w:sz w:val="28"/>
          <w:szCs w:val="28"/>
        </w:rPr>
      </w:pPr>
      <w:r w:rsidRPr="008763C6">
        <w:rPr>
          <w:rFonts w:ascii="Baskerville Old Face" w:hAnsi="Baskerville Old Face"/>
          <w:b/>
          <w:bCs/>
          <w:sz w:val="28"/>
          <w:szCs w:val="28"/>
        </w:rPr>
        <w:t>GP Name</w:t>
      </w:r>
      <w:r w:rsidRPr="008763C6">
        <w:rPr>
          <w:rFonts w:ascii="Baskerville Old Face" w:hAnsi="Baskerville Old Face"/>
          <w:sz w:val="28"/>
          <w:szCs w:val="28"/>
        </w:rPr>
        <w:t>:</w:t>
      </w:r>
    </w:p>
    <w:p w14:paraId="03CF967E" w14:textId="1165CCB9" w:rsidR="008763C6" w:rsidRDefault="008763C6" w:rsidP="008763C6">
      <w:pPr>
        <w:jc w:val="both"/>
        <w:rPr>
          <w:rFonts w:ascii="Baskerville Old Face" w:hAnsi="Baskerville Old Face"/>
          <w:sz w:val="28"/>
          <w:szCs w:val="28"/>
        </w:rPr>
      </w:pPr>
      <w:r w:rsidRPr="008763C6">
        <w:rPr>
          <w:rFonts w:ascii="Baskerville Old Face" w:hAnsi="Baskerville Old Face"/>
          <w:b/>
          <w:bCs/>
          <w:sz w:val="28"/>
          <w:szCs w:val="28"/>
        </w:rPr>
        <w:t>GP Address</w:t>
      </w:r>
      <w:r w:rsidRPr="008763C6">
        <w:rPr>
          <w:rFonts w:ascii="Baskerville Old Face" w:hAnsi="Baskerville Old Face"/>
          <w:sz w:val="28"/>
          <w:szCs w:val="28"/>
        </w:rPr>
        <w:t>:</w:t>
      </w:r>
    </w:p>
    <w:p w14:paraId="31482545" w14:textId="77777777" w:rsidR="001267B4" w:rsidRDefault="001267B4" w:rsidP="008763C6">
      <w:pPr>
        <w:jc w:val="both"/>
        <w:rPr>
          <w:rFonts w:ascii="Baskerville Old Face" w:hAnsi="Baskerville Old Face"/>
          <w:sz w:val="28"/>
          <w:szCs w:val="28"/>
        </w:rPr>
      </w:pPr>
    </w:p>
    <w:p w14:paraId="3E9B1A3F" w14:textId="77777777" w:rsidR="009B250A" w:rsidRPr="008763C6" w:rsidRDefault="009B250A" w:rsidP="008763C6">
      <w:pPr>
        <w:jc w:val="both"/>
        <w:rPr>
          <w:rFonts w:ascii="Baskerville Old Face" w:hAnsi="Baskerville Old Face"/>
          <w:sz w:val="28"/>
          <w:szCs w:val="28"/>
        </w:rPr>
      </w:pPr>
    </w:p>
    <w:p w14:paraId="7A7F2612" w14:textId="615E2719" w:rsidR="008763C6" w:rsidRPr="00026848" w:rsidRDefault="008763C6" w:rsidP="00603C6D">
      <w:pPr>
        <w:jc w:val="both"/>
        <w:rPr>
          <w:rFonts w:ascii="Baskerville Old Face" w:hAnsi="Baskerville Old Face"/>
          <w:sz w:val="28"/>
          <w:szCs w:val="28"/>
        </w:rPr>
      </w:pPr>
      <w:r w:rsidRPr="008763C6">
        <w:rPr>
          <w:rFonts w:ascii="Baskerville Old Face" w:hAnsi="Baskerville Old Face"/>
          <w:b/>
          <w:bCs/>
          <w:sz w:val="28"/>
          <w:szCs w:val="28"/>
        </w:rPr>
        <w:t>GP Phone Number</w:t>
      </w:r>
      <w:r w:rsidRPr="008763C6">
        <w:rPr>
          <w:rFonts w:ascii="Baskerville Old Face" w:hAnsi="Baskerville Old Face"/>
          <w:sz w:val="28"/>
          <w:szCs w:val="28"/>
        </w:rPr>
        <w:t>:</w:t>
      </w:r>
    </w:p>
    <w:sectPr w:rsidR="008763C6" w:rsidRPr="00026848">
      <w:headerReference w:type="default" r:id="rId7"/>
      <w:footerReference w:type="default" r:id="rId8"/>
      <w:pgSz w:w="12240" w:h="15840"/>
      <w:pgMar w:top="1440" w:right="1440" w:bottom="1440" w:left="1440" w:header="283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6AB8" w14:textId="77777777" w:rsidR="00B34A19" w:rsidRDefault="00B34A19">
      <w:pPr>
        <w:spacing w:after="0" w:line="240" w:lineRule="auto"/>
      </w:pPr>
      <w:r>
        <w:separator/>
      </w:r>
    </w:p>
  </w:endnote>
  <w:endnote w:type="continuationSeparator" w:id="0">
    <w:p w14:paraId="1BAB4003" w14:textId="77777777" w:rsidR="00B34A19" w:rsidRDefault="00B3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19BD" w14:textId="6D527769" w:rsidR="00693D60" w:rsidRDefault="00AF18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                        </w:t>
    </w:r>
  </w:p>
  <w:p w14:paraId="7B4E3E18" w14:textId="189C4F8C" w:rsidR="00693D60" w:rsidRDefault="00693D60" w:rsidP="000268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03B11C01" w14:textId="49B79CA5" w:rsidR="00693D60" w:rsidRDefault="00C74D5F" w:rsidP="00C74D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401488D" wp14:editId="6048FE32">
          <wp:extent cx="3194050" cy="679450"/>
          <wp:effectExtent l="0" t="0" r="6350" b="6350"/>
          <wp:docPr id="19098157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157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050" cy="67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CF0B" w14:textId="77777777" w:rsidR="00B34A19" w:rsidRDefault="00B34A19">
      <w:pPr>
        <w:spacing w:after="0" w:line="240" w:lineRule="auto"/>
      </w:pPr>
      <w:r>
        <w:separator/>
      </w:r>
    </w:p>
  </w:footnote>
  <w:footnote w:type="continuationSeparator" w:id="0">
    <w:p w14:paraId="4FABA561" w14:textId="77777777" w:rsidR="00B34A19" w:rsidRDefault="00B3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C6DA" w14:textId="77777777" w:rsidR="009A7833" w:rsidRDefault="001F5743" w:rsidP="009A7833">
    <w:pPr>
      <w:pStyle w:val="Title"/>
      <w:jc w:val="center"/>
      <w:rPr>
        <w:rFonts w:ascii="Bradley Hand ITC" w:hAnsi="Bradley Hand ITC"/>
        <w:sz w:val="36"/>
        <w:szCs w:val="36"/>
      </w:rPr>
    </w:pPr>
    <w:r>
      <w:rPr>
        <w:rFonts w:ascii="Bradley Hand ITC" w:hAnsi="Bradley Hand ITC"/>
        <w:noProof/>
        <w:sz w:val="36"/>
        <w:szCs w:val="36"/>
      </w:rPr>
      <w:drawing>
        <wp:inline distT="0" distB="0" distL="0" distR="0" wp14:anchorId="6538429A" wp14:editId="5390D93C">
          <wp:extent cx="1571625" cy="1529149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87" cy="1540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23733" w14:textId="067A126E" w:rsidR="001F5743" w:rsidRDefault="001F5743" w:rsidP="009A7833">
    <w:pPr>
      <w:pStyle w:val="Title"/>
      <w:jc w:val="center"/>
      <w:rPr>
        <w:rFonts w:ascii="Bradley Hand ITC" w:hAnsi="Bradley Hand ITC"/>
        <w:sz w:val="36"/>
        <w:szCs w:val="36"/>
      </w:rPr>
    </w:pPr>
    <w:r w:rsidRPr="008763C6">
      <w:rPr>
        <w:rFonts w:ascii="Bradley Hand ITC" w:hAnsi="Bradley Hand ITC"/>
        <w:sz w:val="36"/>
        <w:szCs w:val="36"/>
      </w:rPr>
      <w:t>Andie Clift Counselling</w:t>
    </w:r>
  </w:p>
  <w:p w14:paraId="3C7C7B64" w14:textId="77777777" w:rsidR="001F5743" w:rsidRDefault="001F5743" w:rsidP="001F5743">
    <w:pPr>
      <w:jc w:val="center"/>
      <w:rPr>
        <w:rFonts w:ascii="Bradley Hand ITC" w:hAnsi="Bradley Hand ITC"/>
      </w:rPr>
    </w:pPr>
    <w:r>
      <w:rPr>
        <w:rFonts w:ascii="Bradley Hand ITC" w:hAnsi="Bradley Hand ITC"/>
      </w:rPr>
      <w:t xml:space="preserve">Email: </w:t>
    </w:r>
    <w:hyperlink r:id="rId2" w:history="1">
      <w:r w:rsidRPr="00A27E43">
        <w:rPr>
          <w:rStyle w:val="Hyperlink"/>
          <w:rFonts w:ascii="Bradley Hand ITC" w:hAnsi="Bradley Hand ITC"/>
        </w:rPr>
        <w:t>andiecliftcounselling@outlook.com</w:t>
      </w:r>
    </w:hyperlink>
  </w:p>
  <w:p w14:paraId="0E967955" w14:textId="77777777" w:rsidR="001F5743" w:rsidRDefault="001F5743" w:rsidP="001F5743">
    <w:pPr>
      <w:jc w:val="center"/>
      <w:rPr>
        <w:rFonts w:ascii="Bradley Hand ITC" w:hAnsi="Bradley Hand ITC"/>
      </w:rPr>
    </w:pPr>
    <w:r w:rsidRPr="003A77DC">
      <w:rPr>
        <w:rFonts w:ascii="Bradley Hand ITC" w:hAnsi="Bradley Hand ITC"/>
      </w:rPr>
      <w:t>Telephone: 07434376201</w:t>
    </w:r>
  </w:p>
  <w:p w14:paraId="26C2DF3F" w14:textId="525AB0EA" w:rsidR="003A77DC" w:rsidRDefault="001F5743" w:rsidP="009A7833">
    <w:pPr>
      <w:jc w:val="center"/>
      <w:rPr>
        <w:rFonts w:ascii="Bradley Hand ITC" w:hAnsi="Bradley Hand ITC"/>
      </w:rPr>
    </w:pPr>
    <w:r>
      <w:rPr>
        <w:rFonts w:ascii="Bradley Hand ITC" w:hAnsi="Bradley Hand ITC"/>
      </w:rPr>
      <w:t>Website: andiecliftcounsellingcornwall.co.uk</w:t>
    </w:r>
  </w:p>
  <w:p w14:paraId="7C41E9D4" w14:textId="77777777" w:rsidR="009A7833" w:rsidRPr="008763C6" w:rsidRDefault="009A7833" w:rsidP="009A7833">
    <w:pPr>
      <w:jc w:val="center"/>
      <w:rPr>
        <w:rFonts w:ascii="Bradley Hand ITC" w:hAnsi="Bradley Hand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7757"/>
    <w:multiLevelType w:val="hybridMultilevel"/>
    <w:tmpl w:val="76423384"/>
    <w:lvl w:ilvl="0" w:tplc="DFA447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20CE8"/>
    <w:multiLevelType w:val="multilevel"/>
    <w:tmpl w:val="BFCEF9DE"/>
    <w:lvl w:ilvl="0">
      <w:start w:val="1"/>
      <w:numFmt w:val="bullet"/>
      <w:lvlText w:val="•"/>
      <w:lvlJc w:val="left"/>
      <w:pPr>
        <w:ind w:left="540" w:hanging="540"/>
      </w:pPr>
      <w:rPr>
        <w:rFonts w:ascii="Arial" w:eastAsia="Arial" w:hAnsi="Arial" w:cs="Arial"/>
        <w:sz w:val="30"/>
        <w:szCs w:val="3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64533857">
    <w:abstractNumId w:val="1"/>
  </w:num>
  <w:num w:numId="2" w16cid:durableId="63695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60"/>
    <w:rsid w:val="00026848"/>
    <w:rsid w:val="000A00B4"/>
    <w:rsid w:val="00121F51"/>
    <w:rsid w:val="001267B4"/>
    <w:rsid w:val="00190BEA"/>
    <w:rsid w:val="001F5743"/>
    <w:rsid w:val="002A4D55"/>
    <w:rsid w:val="0037404B"/>
    <w:rsid w:val="003A77DC"/>
    <w:rsid w:val="003D2B59"/>
    <w:rsid w:val="004416AC"/>
    <w:rsid w:val="005902ED"/>
    <w:rsid w:val="005C2804"/>
    <w:rsid w:val="005F604C"/>
    <w:rsid w:val="00603C6D"/>
    <w:rsid w:val="00606AF4"/>
    <w:rsid w:val="00693D60"/>
    <w:rsid w:val="007C354F"/>
    <w:rsid w:val="00865DE6"/>
    <w:rsid w:val="008763C6"/>
    <w:rsid w:val="009924D7"/>
    <w:rsid w:val="009A4F41"/>
    <w:rsid w:val="009A7833"/>
    <w:rsid w:val="009B250A"/>
    <w:rsid w:val="009D4C6B"/>
    <w:rsid w:val="00A343A1"/>
    <w:rsid w:val="00AF18F9"/>
    <w:rsid w:val="00B05BF8"/>
    <w:rsid w:val="00B34A19"/>
    <w:rsid w:val="00B366D9"/>
    <w:rsid w:val="00B617A6"/>
    <w:rsid w:val="00C70945"/>
    <w:rsid w:val="00C7197A"/>
    <w:rsid w:val="00C74D5F"/>
    <w:rsid w:val="00CA5908"/>
    <w:rsid w:val="00D55763"/>
    <w:rsid w:val="00DF3411"/>
    <w:rsid w:val="00EF3DE1"/>
    <w:rsid w:val="00F81E92"/>
    <w:rsid w:val="00FC5433"/>
    <w:rsid w:val="293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18745"/>
  <w15:docId w15:val="{B8A11B0E-270C-449B-A14F-8B434DD9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03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C6D"/>
  </w:style>
  <w:style w:type="paragraph" w:styleId="Footer">
    <w:name w:val="footer"/>
    <w:basedOn w:val="Normal"/>
    <w:link w:val="FooterChar"/>
    <w:uiPriority w:val="99"/>
    <w:unhideWhenUsed/>
    <w:rsid w:val="00603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C6D"/>
  </w:style>
  <w:style w:type="paragraph" w:styleId="ListParagraph">
    <w:name w:val="List Paragraph"/>
    <w:basedOn w:val="Normal"/>
    <w:uiPriority w:val="34"/>
    <w:qFormat/>
    <w:rsid w:val="00B61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E92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1F5743"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diecliftcounselling@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Pentreath Ltd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Andie Clift</dc:creator>
  <cp:lastModifiedBy>Andie Clift</cp:lastModifiedBy>
  <cp:revision>2</cp:revision>
  <dcterms:created xsi:type="dcterms:W3CDTF">2026-05-10T12:29:00Z</dcterms:created>
  <dcterms:modified xsi:type="dcterms:W3CDTF">2026-05-10T12:29:00Z</dcterms:modified>
</cp:coreProperties>
</file>