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B123" w14:textId="77777777" w:rsidR="00733DE6" w:rsidRPr="0030448A" w:rsidRDefault="00733DE6" w:rsidP="00733DE6">
      <w:pPr>
        <w:rPr>
          <w:b/>
          <w:bCs/>
          <w:sz w:val="18"/>
          <w:szCs w:val="18"/>
        </w:rPr>
      </w:pPr>
      <w:r w:rsidRPr="0030448A">
        <w:rPr>
          <w:b/>
          <w:bCs/>
          <w:sz w:val="18"/>
          <w:szCs w:val="18"/>
        </w:rPr>
        <w:t>Refund Policy</w:t>
      </w:r>
    </w:p>
    <w:p w14:paraId="754C6A7F" w14:textId="77777777" w:rsidR="00733DE6" w:rsidRPr="0030448A" w:rsidRDefault="00733DE6" w:rsidP="00733DE6">
      <w:pPr>
        <w:rPr>
          <w:sz w:val="18"/>
          <w:szCs w:val="18"/>
        </w:rPr>
      </w:pPr>
      <w:r w:rsidRPr="0030448A">
        <w:rPr>
          <w:sz w:val="18"/>
          <w:szCs w:val="18"/>
        </w:rPr>
        <w:t>Last Updated: October 31, 2025</w:t>
      </w:r>
    </w:p>
    <w:p w14:paraId="0F9E81BA" w14:textId="77777777" w:rsidR="00733DE6" w:rsidRPr="0030448A" w:rsidRDefault="00733DE6" w:rsidP="00733DE6">
      <w:pPr>
        <w:rPr>
          <w:b/>
          <w:bCs/>
          <w:sz w:val="18"/>
          <w:szCs w:val="18"/>
        </w:rPr>
      </w:pPr>
      <w:r w:rsidRPr="0030448A">
        <w:rPr>
          <w:b/>
          <w:bCs/>
          <w:sz w:val="18"/>
          <w:szCs w:val="18"/>
        </w:rPr>
        <w:t>1. General Refund Policy</w:t>
      </w:r>
    </w:p>
    <w:p w14:paraId="4EE36C26" w14:textId="77777777" w:rsidR="00733DE6" w:rsidRPr="0030448A" w:rsidRDefault="00733DE6" w:rsidP="00733DE6">
      <w:pPr>
        <w:rPr>
          <w:sz w:val="18"/>
          <w:szCs w:val="18"/>
        </w:rPr>
      </w:pPr>
      <w:r w:rsidRPr="0030448A">
        <w:rPr>
          <w:sz w:val="18"/>
          <w:szCs w:val="18"/>
        </w:rPr>
        <w:t>We want you to be completely satisfied with your purchase. If you are not satisfied with any product or service purchased from our website, we offer a refund within 30 days of the original purchase date.</w:t>
      </w:r>
    </w:p>
    <w:p w14:paraId="05B8D4C3" w14:textId="77777777" w:rsidR="00733DE6" w:rsidRPr="0030448A" w:rsidRDefault="00733DE6" w:rsidP="00733DE6">
      <w:pPr>
        <w:rPr>
          <w:b/>
          <w:bCs/>
          <w:sz w:val="18"/>
          <w:szCs w:val="18"/>
        </w:rPr>
      </w:pPr>
      <w:r w:rsidRPr="0030448A">
        <w:rPr>
          <w:b/>
          <w:bCs/>
          <w:sz w:val="18"/>
          <w:szCs w:val="18"/>
        </w:rPr>
        <w:t>2. Eligibility for Refunds</w:t>
      </w:r>
    </w:p>
    <w:p w14:paraId="1EC6DFFC" w14:textId="77777777" w:rsidR="00733DE6" w:rsidRPr="0030448A" w:rsidRDefault="00733DE6" w:rsidP="00733DE6">
      <w:pPr>
        <w:rPr>
          <w:sz w:val="18"/>
          <w:szCs w:val="18"/>
        </w:rPr>
      </w:pPr>
      <w:r w:rsidRPr="0030448A">
        <w:rPr>
          <w:sz w:val="18"/>
          <w:szCs w:val="18"/>
        </w:rPr>
        <w:t>To be eligible for a refund, you must meet the following conditions:</w:t>
      </w:r>
    </w:p>
    <w:p w14:paraId="4E8B814A" w14:textId="77777777" w:rsidR="00733DE6" w:rsidRPr="0030448A" w:rsidRDefault="00733DE6" w:rsidP="00733DE6">
      <w:pPr>
        <w:numPr>
          <w:ilvl w:val="0"/>
          <w:numId w:val="1"/>
        </w:numPr>
        <w:rPr>
          <w:sz w:val="18"/>
          <w:szCs w:val="18"/>
        </w:rPr>
      </w:pPr>
      <w:r w:rsidRPr="0030448A">
        <w:rPr>
          <w:sz w:val="18"/>
          <w:szCs w:val="18"/>
        </w:rPr>
        <w:t>The refund request must be made within 30 days of purchase</w:t>
      </w:r>
    </w:p>
    <w:p w14:paraId="58EBDD4E" w14:textId="77777777" w:rsidR="00733DE6" w:rsidRPr="0030448A" w:rsidRDefault="00733DE6" w:rsidP="00733DE6">
      <w:pPr>
        <w:numPr>
          <w:ilvl w:val="0"/>
          <w:numId w:val="1"/>
        </w:numPr>
        <w:rPr>
          <w:sz w:val="18"/>
          <w:szCs w:val="18"/>
        </w:rPr>
      </w:pPr>
      <w:r w:rsidRPr="0030448A">
        <w:rPr>
          <w:sz w:val="18"/>
          <w:szCs w:val="18"/>
        </w:rPr>
        <w:t>The product or service must not have been fully consumed or utilized</w:t>
      </w:r>
    </w:p>
    <w:p w14:paraId="6B95E8FA" w14:textId="77777777" w:rsidR="00733DE6" w:rsidRPr="0030448A" w:rsidRDefault="00733DE6" w:rsidP="00733DE6">
      <w:pPr>
        <w:numPr>
          <w:ilvl w:val="0"/>
          <w:numId w:val="1"/>
        </w:numPr>
        <w:rPr>
          <w:sz w:val="18"/>
          <w:szCs w:val="18"/>
        </w:rPr>
      </w:pPr>
      <w:r w:rsidRPr="0030448A">
        <w:rPr>
          <w:sz w:val="18"/>
          <w:szCs w:val="18"/>
        </w:rPr>
        <w:t>You must provide proof of purchase</w:t>
      </w:r>
    </w:p>
    <w:p w14:paraId="7117B162" w14:textId="77777777" w:rsidR="00733DE6" w:rsidRPr="0030448A" w:rsidRDefault="00733DE6" w:rsidP="00733DE6">
      <w:pPr>
        <w:numPr>
          <w:ilvl w:val="0"/>
          <w:numId w:val="1"/>
        </w:numPr>
        <w:rPr>
          <w:sz w:val="18"/>
          <w:szCs w:val="18"/>
        </w:rPr>
      </w:pPr>
      <w:r w:rsidRPr="0030448A">
        <w:rPr>
          <w:sz w:val="18"/>
          <w:szCs w:val="18"/>
        </w:rPr>
        <w:t>Digital products must not have been downloaded more than once</w:t>
      </w:r>
    </w:p>
    <w:p w14:paraId="34FCF277" w14:textId="77777777" w:rsidR="00733DE6" w:rsidRPr="0030448A" w:rsidRDefault="00733DE6" w:rsidP="00733DE6">
      <w:pPr>
        <w:rPr>
          <w:b/>
          <w:bCs/>
          <w:sz w:val="18"/>
          <w:szCs w:val="18"/>
        </w:rPr>
      </w:pPr>
      <w:r w:rsidRPr="0030448A">
        <w:rPr>
          <w:b/>
          <w:bCs/>
          <w:sz w:val="18"/>
          <w:szCs w:val="18"/>
        </w:rPr>
        <w:t>3. Non-Refundable Items</w:t>
      </w:r>
    </w:p>
    <w:p w14:paraId="66EE8E6D" w14:textId="77777777" w:rsidR="00733DE6" w:rsidRPr="0030448A" w:rsidRDefault="00733DE6" w:rsidP="00733DE6">
      <w:pPr>
        <w:rPr>
          <w:sz w:val="18"/>
          <w:szCs w:val="18"/>
        </w:rPr>
      </w:pPr>
      <w:r w:rsidRPr="0030448A">
        <w:rPr>
          <w:sz w:val="18"/>
          <w:szCs w:val="18"/>
        </w:rPr>
        <w:t>The following items are not eligible for refunds:</w:t>
      </w:r>
    </w:p>
    <w:p w14:paraId="68DAEB93" w14:textId="77777777" w:rsidR="00733DE6" w:rsidRPr="0030448A" w:rsidRDefault="00733DE6" w:rsidP="00733DE6">
      <w:pPr>
        <w:numPr>
          <w:ilvl w:val="0"/>
          <w:numId w:val="2"/>
        </w:numPr>
        <w:rPr>
          <w:sz w:val="18"/>
          <w:szCs w:val="18"/>
        </w:rPr>
      </w:pPr>
      <w:r w:rsidRPr="0030448A">
        <w:rPr>
          <w:sz w:val="18"/>
          <w:szCs w:val="18"/>
        </w:rPr>
        <w:t>Gift cards or promotional credits</w:t>
      </w:r>
    </w:p>
    <w:p w14:paraId="318C4989" w14:textId="77777777" w:rsidR="00733DE6" w:rsidRPr="0030448A" w:rsidRDefault="00733DE6" w:rsidP="00733DE6">
      <w:pPr>
        <w:numPr>
          <w:ilvl w:val="0"/>
          <w:numId w:val="2"/>
        </w:numPr>
        <w:rPr>
          <w:sz w:val="18"/>
          <w:szCs w:val="18"/>
        </w:rPr>
      </w:pPr>
      <w:r w:rsidRPr="0030448A">
        <w:rPr>
          <w:sz w:val="18"/>
          <w:szCs w:val="18"/>
        </w:rPr>
        <w:t>Downloadable software products that have been accessed</w:t>
      </w:r>
    </w:p>
    <w:p w14:paraId="6DEDCC28" w14:textId="77777777" w:rsidR="00733DE6" w:rsidRPr="0030448A" w:rsidRDefault="00733DE6" w:rsidP="00733DE6">
      <w:pPr>
        <w:numPr>
          <w:ilvl w:val="0"/>
          <w:numId w:val="2"/>
        </w:numPr>
        <w:rPr>
          <w:sz w:val="18"/>
          <w:szCs w:val="18"/>
        </w:rPr>
      </w:pPr>
      <w:r w:rsidRPr="0030448A">
        <w:rPr>
          <w:sz w:val="18"/>
          <w:szCs w:val="18"/>
        </w:rPr>
        <w:t>Services that have been fully rendered</w:t>
      </w:r>
    </w:p>
    <w:p w14:paraId="56BE0DFF" w14:textId="77777777" w:rsidR="00733DE6" w:rsidRPr="0030448A" w:rsidRDefault="00733DE6" w:rsidP="00733DE6">
      <w:pPr>
        <w:numPr>
          <w:ilvl w:val="0"/>
          <w:numId w:val="2"/>
        </w:numPr>
        <w:rPr>
          <w:sz w:val="18"/>
          <w:szCs w:val="18"/>
        </w:rPr>
      </w:pPr>
      <w:r w:rsidRPr="0030448A">
        <w:rPr>
          <w:sz w:val="18"/>
          <w:szCs w:val="18"/>
        </w:rPr>
        <w:t>Custom or personalized items</w:t>
      </w:r>
    </w:p>
    <w:p w14:paraId="542BC607" w14:textId="77777777" w:rsidR="00733DE6" w:rsidRPr="0030448A" w:rsidRDefault="00733DE6" w:rsidP="00733DE6">
      <w:pPr>
        <w:rPr>
          <w:b/>
          <w:bCs/>
          <w:sz w:val="18"/>
          <w:szCs w:val="18"/>
        </w:rPr>
      </w:pPr>
      <w:r w:rsidRPr="0030448A">
        <w:rPr>
          <w:b/>
          <w:bCs/>
          <w:sz w:val="18"/>
          <w:szCs w:val="18"/>
        </w:rPr>
        <w:t>4. Refund Process</w:t>
      </w:r>
    </w:p>
    <w:p w14:paraId="2E58E4F1" w14:textId="77777777" w:rsidR="00733DE6" w:rsidRPr="0030448A" w:rsidRDefault="00733DE6" w:rsidP="00733DE6">
      <w:pPr>
        <w:rPr>
          <w:sz w:val="18"/>
          <w:szCs w:val="18"/>
        </w:rPr>
      </w:pPr>
      <w:r w:rsidRPr="0030448A">
        <w:rPr>
          <w:sz w:val="18"/>
          <w:szCs w:val="18"/>
        </w:rPr>
        <w:t>To request a refund, please follow these steps:</w:t>
      </w:r>
    </w:p>
    <w:p w14:paraId="2353C8B2" w14:textId="77777777" w:rsidR="00733DE6" w:rsidRPr="0030448A" w:rsidRDefault="00733DE6" w:rsidP="00733DE6">
      <w:pPr>
        <w:numPr>
          <w:ilvl w:val="0"/>
          <w:numId w:val="3"/>
        </w:numPr>
        <w:rPr>
          <w:sz w:val="18"/>
          <w:szCs w:val="18"/>
        </w:rPr>
      </w:pPr>
      <w:r w:rsidRPr="0030448A">
        <w:rPr>
          <w:sz w:val="18"/>
          <w:szCs w:val="18"/>
        </w:rPr>
        <w:t>Contact our customer support team at refunds@example.com</w:t>
      </w:r>
    </w:p>
    <w:p w14:paraId="604711A7" w14:textId="77777777" w:rsidR="00733DE6" w:rsidRPr="0030448A" w:rsidRDefault="00733DE6" w:rsidP="00733DE6">
      <w:pPr>
        <w:numPr>
          <w:ilvl w:val="0"/>
          <w:numId w:val="3"/>
        </w:numPr>
        <w:rPr>
          <w:sz w:val="18"/>
          <w:szCs w:val="18"/>
        </w:rPr>
      </w:pPr>
      <w:r w:rsidRPr="0030448A">
        <w:rPr>
          <w:sz w:val="18"/>
          <w:szCs w:val="18"/>
        </w:rPr>
        <w:t>Provide your order number and reason for the refund request</w:t>
      </w:r>
    </w:p>
    <w:p w14:paraId="217D2E54" w14:textId="77777777" w:rsidR="00733DE6" w:rsidRPr="0030448A" w:rsidRDefault="00733DE6" w:rsidP="00733DE6">
      <w:pPr>
        <w:numPr>
          <w:ilvl w:val="0"/>
          <w:numId w:val="3"/>
        </w:numPr>
        <w:rPr>
          <w:sz w:val="18"/>
          <w:szCs w:val="18"/>
        </w:rPr>
      </w:pPr>
      <w:r w:rsidRPr="0030448A">
        <w:rPr>
          <w:sz w:val="18"/>
          <w:szCs w:val="18"/>
        </w:rPr>
        <w:t>Wait for confirmation from our team (typically within 2-3 business days)</w:t>
      </w:r>
    </w:p>
    <w:p w14:paraId="5A670D41" w14:textId="77777777" w:rsidR="00733DE6" w:rsidRPr="0030448A" w:rsidRDefault="00733DE6" w:rsidP="00733DE6">
      <w:pPr>
        <w:numPr>
          <w:ilvl w:val="0"/>
          <w:numId w:val="3"/>
        </w:numPr>
        <w:rPr>
          <w:sz w:val="18"/>
          <w:szCs w:val="18"/>
        </w:rPr>
      </w:pPr>
      <w:r w:rsidRPr="0030448A">
        <w:rPr>
          <w:sz w:val="18"/>
          <w:szCs w:val="18"/>
        </w:rPr>
        <w:t>Once approved, refunds will be processed to your original payment method within 5-10 business days</w:t>
      </w:r>
    </w:p>
    <w:p w14:paraId="3E744E0E" w14:textId="77777777" w:rsidR="00733DE6" w:rsidRPr="0030448A" w:rsidRDefault="00733DE6" w:rsidP="00733DE6">
      <w:pPr>
        <w:rPr>
          <w:b/>
          <w:bCs/>
          <w:sz w:val="18"/>
          <w:szCs w:val="18"/>
        </w:rPr>
      </w:pPr>
      <w:r w:rsidRPr="0030448A">
        <w:rPr>
          <w:b/>
          <w:bCs/>
          <w:sz w:val="18"/>
          <w:szCs w:val="18"/>
        </w:rPr>
        <w:t>5. Partial Refunds</w:t>
      </w:r>
    </w:p>
    <w:p w14:paraId="0EE347F4" w14:textId="77777777" w:rsidR="00733DE6" w:rsidRPr="0030448A" w:rsidRDefault="00733DE6" w:rsidP="00733DE6">
      <w:pPr>
        <w:rPr>
          <w:sz w:val="18"/>
          <w:szCs w:val="18"/>
        </w:rPr>
      </w:pPr>
      <w:r w:rsidRPr="0030448A">
        <w:rPr>
          <w:sz w:val="18"/>
          <w:szCs w:val="18"/>
        </w:rPr>
        <w:t>In certain situations, only partial refunds may be granted. This includes items that show signs of use, items not in their original condition, or items missing parts for reasons not due to our error.</w:t>
      </w:r>
    </w:p>
    <w:p w14:paraId="404C1F73" w14:textId="77777777" w:rsidR="00733DE6" w:rsidRPr="0030448A" w:rsidRDefault="00733DE6" w:rsidP="00733DE6">
      <w:pPr>
        <w:rPr>
          <w:b/>
          <w:bCs/>
          <w:sz w:val="18"/>
          <w:szCs w:val="18"/>
        </w:rPr>
      </w:pPr>
      <w:r w:rsidRPr="0030448A">
        <w:rPr>
          <w:b/>
          <w:bCs/>
          <w:sz w:val="18"/>
          <w:szCs w:val="18"/>
        </w:rPr>
        <w:t>6. Late or Missing Refunds</w:t>
      </w:r>
    </w:p>
    <w:p w14:paraId="435F6761" w14:textId="77777777" w:rsidR="00733DE6" w:rsidRPr="0030448A" w:rsidRDefault="00733DE6" w:rsidP="00733DE6">
      <w:pPr>
        <w:rPr>
          <w:sz w:val="18"/>
          <w:szCs w:val="18"/>
        </w:rPr>
      </w:pPr>
      <w:r w:rsidRPr="0030448A">
        <w:rPr>
          <w:sz w:val="18"/>
          <w:szCs w:val="18"/>
        </w:rPr>
        <w:t>If you haven't received a refund yet, first check your bank account again. Then contact your credit card company or bank, as it may take some time before your refund is officially posted. If you've done all of this and still have not received your refund, please contact us at refunds@example.com</w:t>
      </w:r>
    </w:p>
    <w:p w14:paraId="3E0DBD98" w14:textId="77777777" w:rsidR="00733DE6" w:rsidRPr="0030448A" w:rsidRDefault="00733DE6" w:rsidP="00733DE6">
      <w:pPr>
        <w:rPr>
          <w:b/>
          <w:bCs/>
          <w:sz w:val="18"/>
          <w:szCs w:val="18"/>
        </w:rPr>
      </w:pPr>
      <w:r w:rsidRPr="0030448A">
        <w:rPr>
          <w:b/>
          <w:bCs/>
          <w:sz w:val="18"/>
          <w:szCs w:val="18"/>
        </w:rPr>
        <w:t>7. Contact Us</w:t>
      </w:r>
    </w:p>
    <w:p w14:paraId="302F4364" w14:textId="77777777" w:rsidR="00733DE6" w:rsidRPr="0030448A" w:rsidRDefault="00733DE6" w:rsidP="00733DE6">
      <w:pPr>
        <w:rPr>
          <w:sz w:val="18"/>
          <w:szCs w:val="18"/>
        </w:rPr>
      </w:pPr>
      <w:r w:rsidRPr="0030448A">
        <w:rPr>
          <w:sz w:val="18"/>
          <w:szCs w:val="18"/>
        </w:rPr>
        <w:t>If you have any questions about our refund policy, please contact us at refunds@example.com or call us at +1 (555) 123-4567.</w:t>
      </w:r>
    </w:p>
    <w:p w14:paraId="20182ED1" w14:textId="77777777" w:rsidR="004917DC" w:rsidRDefault="004917DC"/>
    <w:sectPr w:rsidR="004917DC" w:rsidSect="00733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84A96"/>
    <w:multiLevelType w:val="multilevel"/>
    <w:tmpl w:val="3622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2322A3C"/>
    <w:multiLevelType w:val="multilevel"/>
    <w:tmpl w:val="0918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89E0583"/>
    <w:multiLevelType w:val="multilevel"/>
    <w:tmpl w:val="244C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2814467">
    <w:abstractNumId w:val="1"/>
  </w:num>
  <w:num w:numId="2" w16cid:durableId="6715679">
    <w:abstractNumId w:val="2"/>
  </w:num>
  <w:num w:numId="3" w16cid:durableId="1197087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E6"/>
    <w:rsid w:val="00333FCC"/>
    <w:rsid w:val="004917DC"/>
    <w:rsid w:val="00733DE6"/>
    <w:rsid w:val="00A01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853C9"/>
  <w15:chartTrackingRefBased/>
  <w15:docId w15:val="{2B87E043-B5A8-4A3A-8809-E65CA8978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DE6"/>
  </w:style>
  <w:style w:type="paragraph" w:styleId="Heading1">
    <w:name w:val="heading 1"/>
    <w:basedOn w:val="Normal"/>
    <w:next w:val="Normal"/>
    <w:link w:val="Heading1Char"/>
    <w:uiPriority w:val="9"/>
    <w:qFormat/>
    <w:rsid w:val="00733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3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3D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3D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3D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3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3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3D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3D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3D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3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DE6"/>
    <w:rPr>
      <w:rFonts w:eastAsiaTheme="majorEastAsia" w:cstheme="majorBidi"/>
      <w:color w:val="272727" w:themeColor="text1" w:themeTint="D8"/>
    </w:rPr>
  </w:style>
  <w:style w:type="paragraph" w:styleId="Title">
    <w:name w:val="Title"/>
    <w:basedOn w:val="Normal"/>
    <w:next w:val="Normal"/>
    <w:link w:val="TitleChar"/>
    <w:uiPriority w:val="10"/>
    <w:qFormat/>
    <w:rsid w:val="00733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DE6"/>
    <w:pPr>
      <w:spacing w:before="160"/>
      <w:jc w:val="center"/>
    </w:pPr>
    <w:rPr>
      <w:i/>
      <w:iCs/>
      <w:color w:val="404040" w:themeColor="text1" w:themeTint="BF"/>
    </w:rPr>
  </w:style>
  <w:style w:type="character" w:customStyle="1" w:styleId="QuoteChar">
    <w:name w:val="Quote Char"/>
    <w:basedOn w:val="DefaultParagraphFont"/>
    <w:link w:val="Quote"/>
    <w:uiPriority w:val="29"/>
    <w:rsid w:val="00733DE6"/>
    <w:rPr>
      <w:i/>
      <w:iCs/>
      <w:color w:val="404040" w:themeColor="text1" w:themeTint="BF"/>
    </w:rPr>
  </w:style>
  <w:style w:type="paragraph" w:styleId="ListParagraph">
    <w:name w:val="List Paragraph"/>
    <w:basedOn w:val="Normal"/>
    <w:uiPriority w:val="34"/>
    <w:qFormat/>
    <w:rsid w:val="00733DE6"/>
    <w:pPr>
      <w:ind w:left="720"/>
      <w:contextualSpacing/>
    </w:pPr>
  </w:style>
  <w:style w:type="character" w:styleId="IntenseEmphasis">
    <w:name w:val="Intense Emphasis"/>
    <w:basedOn w:val="DefaultParagraphFont"/>
    <w:uiPriority w:val="21"/>
    <w:qFormat/>
    <w:rsid w:val="00733DE6"/>
    <w:rPr>
      <w:i/>
      <w:iCs/>
      <w:color w:val="2F5496" w:themeColor="accent1" w:themeShade="BF"/>
    </w:rPr>
  </w:style>
  <w:style w:type="paragraph" w:styleId="IntenseQuote">
    <w:name w:val="Intense Quote"/>
    <w:basedOn w:val="Normal"/>
    <w:next w:val="Normal"/>
    <w:link w:val="IntenseQuoteChar"/>
    <w:uiPriority w:val="30"/>
    <w:qFormat/>
    <w:rsid w:val="00733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3DE6"/>
    <w:rPr>
      <w:i/>
      <w:iCs/>
      <w:color w:val="2F5496" w:themeColor="accent1" w:themeShade="BF"/>
    </w:rPr>
  </w:style>
  <w:style w:type="character" w:styleId="IntenseReference">
    <w:name w:val="Intense Reference"/>
    <w:basedOn w:val="DefaultParagraphFont"/>
    <w:uiPriority w:val="32"/>
    <w:qFormat/>
    <w:rsid w:val="00733D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1550</Characters>
  <Application>Microsoft Office Word</Application>
  <DocSecurity>0</DocSecurity>
  <Lines>64</Lines>
  <Paragraphs>42</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paugh</dc:creator>
  <cp:keywords/>
  <dc:description/>
  <cp:lastModifiedBy>jodie paugh</cp:lastModifiedBy>
  <cp:revision>1</cp:revision>
  <dcterms:created xsi:type="dcterms:W3CDTF">2026-06-25T19:29:00Z</dcterms:created>
  <dcterms:modified xsi:type="dcterms:W3CDTF">2026-06-25T19:30:00Z</dcterms:modified>
</cp:coreProperties>
</file>