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FBE3" w14:textId="77777777" w:rsidR="00545D44" w:rsidRDefault="00545D44" w:rsidP="00545D44">
      <w:pPr>
        <w:spacing w:after="0" w:line="240" w:lineRule="auto"/>
        <w:jc w:val="center"/>
      </w:pPr>
      <w:r>
        <w:t>Fox Hills Annual Homeowners Association</w:t>
      </w:r>
    </w:p>
    <w:p w14:paraId="57D90715" w14:textId="77777777" w:rsidR="00545D44" w:rsidRDefault="00545D44" w:rsidP="00545D44">
      <w:pPr>
        <w:spacing w:after="0" w:line="240" w:lineRule="auto"/>
        <w:jc w:val="center"/>
      </w:pPr>
      <w:r>
        <w:t>Meeting Minutes</w:t>
      </w:r>
    </w:p>
    <w:p w14:paraId="3BF1A5BE" w14:textId="0FB9BC6B" w:rsidR="00545D44" w:rsidRDefault="00545D44" w:rsidP="00545D44">
      <w:pPr>
        <w:spacing w:after="0" w:line="240" w:lineRule="auto"/>
        <w:jc w:val="center"/>
      </w:pPr>
      <w:r>
        <w:t xml:space="preserve">January 17, </w:t>
      </w:r>
      <w:r w:rsidR="000F56D4">
        <w:t>2026,</w:t>
      </w:r>
      <w:r>
        <w:t xml:space="preserve"> 2:00 PM</w:t>
      </w:r>
    </w:p>
    <w:p w14:paraId="40704031" w14:textId="77777777" w:rsidR="00545D44" w:rsidRDefault="00545D44" w:rsidP="00545D44">
      <w:pPr>
        <w:spacing w:after="0" w:line="240" w:lineRule="auto"/>
        <w:jc w:val="center"/>
      </w:pPr>
      <w:r>
        <w:t>Montrose Recreation Center Meeting room by the pool</w:t>
      </w:r>
    </w:p>
    <w:p w14:paraId="11373943" w14:textId="77777777" w:rsidR="00545D44" w:rsidRDefault="00545D44" w:rsidP="00545D44">
      <w:pPr>
        <w:spacing w:after="0" w:line="240" w:lineRule="auto"/>
      </w:pPr>
    </w:p>
    <w:p w14:paraId="6DD85421" w14:textId="55CA35D1" w:rsidR="00545D44" w:rsidRDefault="00545D44" w:rsidP="00545D44">
      <w:pPr>
        <w:spacing w:after="0" w:line="240" w:lineRule="auto"/>
      </w:pPr>
      <w:r>
        <w:t xml:space="preserve">Attending:  </w:t>
      </w:r>
      <w:r w:rsidRPr="00655D4A">
        <w:rPr>
          <w:vertAlign w:val="superscript"/>
        </w:rPr>
        <w:t>+</w:t>
      </w:r>
      <w:r>
        <w:t xml:space="preserve">Bette DaLee, Mike Caskey, *James &amp; Amanda Saunders, *Dianne Ruthman, </w:t>
      </w:r>
      <w:r w:rsidRPr="00655D4A">
        <w:rPr>
          <w:vertAlign w:val="superscript"/>
        </w:rPr>
        <w:t>+</w:t>
      </w:r>
      <w:r>
        <w:t>Cheryl KIerschner, David &amp; Susan Kienholz, *Bill McClelland</w:t>
      </w:r>
      <w:r w:rsidR="00503D5C">
        <w:t>,</w:t>
      </w:r>
      <w:r>
        <w:t xml:space="preserve"> Amanda and Vishnu Benkert,</w:t>
      </w:r>
    </w:p>
    <w:p w14:paraId="3EB3AF7A" w14:textId="6D4AC101" w:rsidR="00545D44" w:rsidRDefault="00545D44" w:rsidP="00545D44">
      <w:pPr>
        <w:spacing w:after="0" w:line="240" w:lineRule="auto"/>
      </w:pPr>
      <w:r>
        <w:t>Carolyn Goodson, Joseph and Ramona Scimeme, Jonathan and Jenny Wilson</w:t>
      </w:r>
    </w:p>
    <w:p w14:paraId="26154942" w14:textId="77777777" w:rsidR="00545D44" w:rsidRDefault="00545D44" w:rsidP="00545D44">
      <w:pPr>
        <w:spacing w:after="0" w:line="240" w:lineRule="auto"/>
      </w:pPr>
    </w:p>
    <w:p w14:paraId="67A4E34F" w14:textId="2EA4FFDA" w:rsidR="00545D44" w:rsidRDefault="00545D44" w:rsidP="00545D44">
      <w:pPr>
        <w:spacing w:after="0" w:line="240" w:lineRule="auto"/>
      </w:pPr>
      <w:r>
        <w:t xml:space="preserve">Note:  </w:t>
      </w:r>
      <w:r w:rsidRPr="00655D4A">
        <w:rPr>
          <w:vertAlign w:val="superscript"/>
        </w:rPr>
        <w:t>+</w:t>
      </w:r>
      <w:r>
        <w:t xml:space="preserve"> attended by Proxy, *represents a Board Member</w:t>
      </w:r>
      <w:r w:rsidR="00503D5C">
        <w:t xml:space="preserve"> and HOA manager</w:t>
      </w:r>
      <w:r>
        <w:t xml:space="preserve">.  </w:t>
      </w:r>
      <w:r w:rsidR="00E62A36">
        <w:t>14 people were in attendance representing 9</w:t>
      </w:r>
      <w:r>
        <w:t xml:space="preserve"> property owners </w:t>
      </w:r>
      <w:r w:rsidR="00E62A36">
        <w:t xml:space="preserve">plus </w:t>
      </w:r>
      <w:r>
        <w:t>2 by proxy</w:t>
      </w:r>
      <w:r w:rsidR="00C1164A">
        <w:t xml:space="preserve"> representing a quorum of 11 different property owners</w:t>
      </w:r>
      <w:r>
        <w:t>.</w:t>
      </w:r>
    </w:p>
    <w:p w14:paraId="7A3EB438" w14:textId="77777777" w:rsidR="00E62A36" w:rsidRDefault="00E62A36" w:rsidP="00545D44">
      <w:pPr>
        <w:spacing w:after="0" w:line="240" w:lineRule="auto"/>
      </w:pPr>
    </w:p>
    <w:p w14:paraId="315A0F1F" w14:textId="4E3F20B0" w:rsidR="00E62A36" w:rsidRDefault="00E62A36" w:rsidP="00545D44">
      <w:pPr>
        <w:spacing w:after="0" w:line="240" w:lineRule="auto"/>
      </w:pPr>
      <w:r>
        <w:t xml:space="preserve">Bill opened the meeting at 2:06 </w:t>
      </w:r>
      <w:r w:rsidR="000F56D4">
        <w:t xml:space="preserve">and made a motion to renew the HOA manager position.  The vote was unanimous.  Bill next explained that the HOA suffered an underground irrigation water leak </w:t>
      </w:r>
      <w:r w:rsidR="00B63DF9">
        <w:t>that cost approximately $20,000 to locate the leak, repair the leak and reimburse the property owner.</w:t>
      </w:r>
    </w:p>
    <w:p w14:paraId="37C819AB" w14:textId="77777777" w:rsidR="00B63DF9" w:rsidRDefault="00B63DF9" w:rsidP="00545D44">
      <w:pPr>
        <w:spacing w:after="0" w:line="240" w:lineRule="auto"/>
      </w:pPr>
    </w:p>
    <w:p w14:paraId="5BA6C58E" w14:textId="231D6781" w:rsidR="00B63DF9" w:rsidRDefault="00B63DF9" w:rsidP="00545D44">
      <w:pPr>
        <w:spacing w:after="0" w:line="240" w:lineRule="auto"/>
      </w:pPr>
      <w:r>
        <w:tab/>
        <w:t xml:space="preserve">When the subdivision was built the developer installed 3- and 4-inch supply lines that provide the irrigation water to each lot.  (That is the underground valve we all have that feeds our pumps) The area of the leak was fed by a 4-inch line with a 90-degree elbow and reducer to a 3-inch line.  </w:t>
      </w:r>
    </w:p>
    <w:p w14:paraId="5CAE2437" w14:textId="77777777" w:rsidR="00B63DF9" w:rsidRDefault="00B63DF9" w:rsidP="00545D44">
      <w:pPr>
        <w:spacing w:after="0" w:line="240" w:lineRule="auto"/>
      </w:pPr>
    </w:p>
    <w:p w14:paraId="7007F777" w14:textId="5AB21576" w:rsidR="00B63DF9" w:rsidRDefault="00B63DF9" w:rsidP="00545D44">
      <w:pPr>
        <w:spacing w:after="0" w:line="240" w:lineRule="auto"/>
      </w:pPr>
      <w:r>
        <w:tab/>
        <w:t>During the watering season in a property owner noticed water had surfaced near their driveway and would not dissipate.  Suspecting a sprinkler line leak they engaged Misty Mountain to help them troubleshoot the source of the water and followed the suggestion to cut a section of the driveway to identify the sprinkler line only to find that was not the source of the leak.  In September, the homeowner notified Bill McClelland who engage several folks to isolate and fix the leak.  This leak was thought to have been leaking for many years and caused damage to the property for which, the HOA reimbursed the homeowner.</w:t>
      </w:r>
    </w:p>
    <w:p w14:paraId="06913E29" w14:textId="77777777" w:rsidR="00123CB9" w:rsidRDefault="00123CB9" w:rsidP="00545D44">
      <w:pPr>
        <w:spacing w:after="0" w:line="240" w:lineRule="auto"/>
      </w:pPr>
    </w:p>
    <w:p w14:paraId="6229704D" w14:textId="54B0A600" w:rsidR="00123CB9" w:rsidRDefault="00123CB9" w:rsidP="00545D44">
      <w:pPr>
        <w:spacing w:after="0" w:line="240" w:lineRule="auto"/>
      </w:pPr>
      <w:r>
        <w:t>With this explanation and background Bill discussed a few points:</w:t>
      </w:r>
    </w:p>
    <w:p w14:paraId="193A4132" w14:textId="210C4C18" w:rsidR="00123CB9" w:rsidRDefault="00123CB9" w:rsidP="00123CB9">
      <w:pPr>
        <w:pStyle w:val="ListParagraph"/>
        <w:numPr>
          <w:ilvl w:val="0"/>
          <w:numId w:val="1"/>
        </w:numPr>
        <w:spacing w:after="0" w:line="240" w:lineRule="auto"/>
      </w:pPr>
      <w:r>
        <w:t xml:space="preserve"> State Farm indicated that the irrigation system in uninsurable.</w:t>
      </w:r>
    </w:p>
    <w:p w14:paraId="15B55BB8" w14:textId="1520BC1A" w:rsidR="00123CB9" w:rsidRDefault="00123CB9" w:rsidP="00123CB9">
      <w:pPr>
        <w:pStyle w:val="ListParagraph"/>
        <w:numPr>
          <w:ilvl w:val="0"/>
          <w:numId w:val="1"/>
        </w:numPr>
        <w:spacing w:after="0" w:line="240" w:lineRule="auto"/>
      </w:pPr>
      <w:r>
        <w:t>Bill conducted a Reserve Study last year and identified an insurance coverage solution for the mailboxes on Hill Street and any 2 sections of the rail fence along E. Oak Grove.</w:t>
      </w:r>
    </w:p>
    <w:p w14:paraId="6BE547CD" w14:textId="3F7710BF" w:rsidR="00123CB9" w:rsidRDefault="00123CB9" w:rsidP="00123CB9">
      <w:pPr>
        <w:pStyle w:val="ListParagraph"/>
        <w:numPr>
          <w:ilvl w:val="0"/>
          <w:numId w:val="1"/>
        </w:numPr>
        <w:spacing w:after="0" w:line="240" w:lineRule="auto"/>
      </w:pPr>
      <w:r>
        <w:t>Bill referenced Darrell’s email from the Saturday morning of the HOA meeting, and we had a group discussion of raising annual dues or initiating a Special Assessment.  During this discussion Bill offered to eliminate the HOA manager position, thereby saving the HOA budget $4,000 annually that would help speed up the recovery of the $20k</w:t>
      </w:r>
      <w:r w:rsidR="00503D5C">
        <w:t>.  Bill offered to create a transition plan to update the Board on the templates and processes he has created so they could be efficient in managing the HOA.  Bill quickly explained the impact to each of the Board members and they day-</w:t>
      </w:r>
      <w:r w:rsidR="00503D5C">
        <w:lastRenderedPageBreak/>
        <w:t>day involvement indicating the most difficult part was late dues collections.  Ms. Ruthman offered to help with that.</w:t>
      </w:r>
    </w:p>
    <w:p w14:paraId="6B6D313F" w14:textId="73A867D5" w:rsidR="00123CB9" w:rsidRDefault="00123CB9" w:rsidP="00123CB9">
      <w:pPr>
        <w:pStyle w:val="ListParagraph"/>
        <w:numPr>
          <w:ilvl w:val="0"/>
          <w:numId w:val="1"/>
        </w:numPr>
        <w:spacing w:after="0" w:line="240" w:lineRule="auto"/>
      </w:pPr>
      <w:r>
        <w:t>Conclusion:  By unanimous vote, it was agreed Bill will keep his position as HOA manager and investigate other Colorado HOA’s to identify if there options others use to protect their underground assets.  The goal is to call for a membership Special Meeting in March 2026 where Bill will present his findings and determine during that meeting</w:t>
      </w:r>
      <w:r w:rsidR="00C1164A">
        <w:t xml:space="preserve"> if the membership supports an annual special assessment in an amount to be determined at the meeting.</w:t>
      </w:r>
    </w:p>
    <w:p w14:paraId="52177B75" w14:textId="77777777" w:rsidR="00C1164A" w:rsidRDefault="00C1164A" w:rsidP="00C1164A">
      <w:pPr>
        <w:pStyle w:val="ListParagraph"/>
        <w:spacing w:after="0" w:line="240" w:lineRule="auto"/>
      </w:pPr>
    </w:p>
    <w:p w14:paraId="2061120D" w14:textId="4A4717F5" w:rsidR="00C1164A" w:rsidRDefault="00C1164A" w:rsidP="00C1164A">
      <w:pPr>
        <w:spacing w:after="0" w:line="240" w:lineRule="auto"/>
      </w:pPr>
      <w:r>
        <w:t xml:space="preserve">Bill next reviewed the proposed 2026 budget, and all agreed we would reduce the State Farm Insurance budget of $837 annually (which includes the coverage for the forementioned mailboxes and rail fence) to $561 for 2026 (same as the actual for 2024 and 2025).  </w:t>
      </w:r>
      <w:r w:rsidR="00795BA2">
        <w:t>During the review of the bud</w:t>
      </w:r>
      <w:r w:rsidR="00B24CA5">
        <w:t>g</w:t>
      </w:r>
      <w:r w:rsidR="00795BA2">
        <w:t xml:space="preserve">et </w:t>
      </w:r>
      <w:r w:rsidR="00B24CA5">
        <w:t xml:space="preserve">there was a group discussion of the $40,500 CD that matures in November and Bill asked for permission to </w:t>
      </w:r>
      <w:r w:rsidR="00CD73E0">
        <w:t>shop out of town for better CD rates as well as High Yield Savings Accounts, recognizing th</w:t>
      </w:r>
      <w:r w:rsidR="00912A42">
        <w:t xml:space="preserve">e best yields will come from on-line banks.  Unanimous permission was approved.  </w:t>
      </w:r>
      <w:r w:rsidR="00790CF5">
        <w:t>As part of the insurance discu</w:t>
      </w:r>
      <w:r w:rsidR="007D0F20">
        <w:t>ssion Mr. Wilson mentioned the cedar posts of the rail fence on his property</w:t>
      </w:r>
      <w:r w:rsidR="005401E7">
        <w:t xml:space="preserve"> are in a state of decay underground.  Bill </w:t>
      </w:r>
      <w:r w:rsidR="002E231E">
        <w:t xml:space="preserve">took on the responsibility to contact both Alpine Fence and England fence to see if they can evaluate </w:t>
      </w:r>
      <w:r w:rsidR="00FF1F4E">
        <w:t xml:space="preserve">this decay this spring and offer a remediation solution. </w:t>
      </w:r>
      <w:r w:rsidR="007D0F20">
        <w:t xml:space="preserve"> </w:t>
      </w:r>
      <w:r>
        <w:t>The revised budget was approved by unanimous vote.</w:t>
      </w:r>
      <w:r w:rsidR="00790CF5">
        <w:t xml:space="preserve">  </w:t>
      </w:r>
    </w:p>
    <w:p w14:paraId="44E4CC33" w14:textId="77777777" w:rsidR="000F56D4" w:rsidRDefault="000F56D4" w:rsidP="00545D44">
      <w:pPr>
        <w:spacing w:after="0" w:line="240" w:lineRule="auto"/>
      </w:pPr>
    </w:p>
    <w:p w14:paraId="397A3130" w14:textId="2255767E" w:rsidR="00545D44" w:rsidRDefault="00C1164A" w:rsidP="00545D44">
      <w:pPr>
        <w:spacing w:after="0" w:line="240" w:lineRule="auto"/>
      </w:pPr>
      <w:r>
        <w:t>Mr. Wilson proposed that the HOA homeowners could have the option to email the membership if they have irrigation water/sprinkler questions or need assistance.  This would entail one of 2 things:</w:t>
      </w:r>
    </w:p>
    <w:p w14:paraId="3D8348CF" w14:textId="12258C5D" w:rsidR="00C1164A" w:rsidRDefault="00C1164A" w:rsidP="00C1164A">
      <w:pPr>
        <w:pStyle w:val="ListParagraph"/>
        <w:numPr>
          <w:ilvl w:val="0"/>
          <w:numId w:val="2"/>
        </w:numPr>
        <w:spacing w:after="0" w:line="240" w:lineRule="auto"/>
      </w:pPr>
      <w:r>
        <w:t xml:space="preserve"> Everyone would have access to the email list which may raise privacy concerns, or</w:t>
      </w:r>
    </w:p>
    <w:p w14:paraId="55F7C60D" w14:textId="67032717" w:rsidR="00C1164A" w:rsidRDefault="00C1164A" w:rsidP="00C1164A">
      <w:pPr>
        <w:pStyle w:val="ListParagraph"/>
        <w:numPr>
          <w:ilvl w:val="0"/>
          <w:numId w:val="2"/>
        </w:numPr>
        <w:spacing w:after="0" w:line="240" w:lineRule="auto"/>
      </w:pPr>
      <w:r>
        <w:t>Anyone could email Bill with their questions in which, Bill would group email the membership.</w:t>
      </w:r>
    </w:p>
    <w:p w14:paraId="2C276CD5" w14:textId="7663CAC8" w:rsidR="00C1164A" w:rsidRDefault="00C1164A" w:rsidP="00C1164A">
      <w:pPr>
        <w:spacing w:after="0" w:line="240" w:lineRule="auto"/>
        <w:ind w:left="360"/>
      </w:pPr>
      <w:r>
        <w:t>Bill will ask the membership for their preference when he emails the minutes.</w:t>
      </w:r>
    </w:p>
    <w:p w14:paraId="57B8456D" w14:textId="77777777" w:rsidR="00C1164A" w:rsidRDefault="00C1164A" w:rsidP="00C1164A">
      <w:pPr>
        <w:spacing w:after="0" w:line="240" w:lineRule="auto"/>
      </w:pPr>
    </w:p>
    <w:p w14:paraId="318A00C1" w14:textId="03AAC296" w:rsidR="00C1164A" w:rsidRDefault="00C1164A" w:rsidP="00C1164A">
      <w:pPr>
        <w:spacing w:after="0" w:line="240" w:lineRule="auto"/>
      </w:pPr>
      <w:r>
        <w:t>Bill adjourned the meeting at 2:45.</w:t>
      </w:r>
    </w:p>
    <w:sectPr w:rsidR="00C11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4F6"/>
    <w:multiLevelType w:val="hybridMultilevel"/>
    <w:tmpl w:val="DFD4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542FE"/>
    <w:multiLevelType w:val="hybridMultilevel"/>
    <w:tmpl w:val="E6F60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900944">
    <w:abstractNumId w:val="1"/>
  </w:num>
  <w:num w:numId="2" w16cid:durableId="135404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44"/>
    <w:rsid w:val="000F56D4"/>
    <w:rsid w:val="00123CB9"/>
    <w:rsid w:val="001928E2"/>
    <w:rsid w:val="002E231E"/>
    <w:rsid w:val="00503D5C"/>
    <w:rsid w:val="005401E7"/>
    <w:rsid w:val="00545D44"/>
    <w:rsid w:val="00790CF5"/>
    <w:rsid w:val="00795BA2"/>
    <w:rsid w:val="007D0F20"/>
    <w:rsid w:val="00912A42"/>
    <w:rsid w:val="00B24CA5"/>
    <w:rsid w:val="00B63DF9"/>
    <w:rsid w:val="00C1164A"/>
    <w:rsid w:val="00CD73E0"/>
    <w:rsid w:val="00E62A36"/>
    <w:rsid w:val="00FF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F1D1"/>
  <w15:chartTrackingRefBased/>
  <w15:docId w15:val="{640F7E18-6D8D-43A7-B32E-3BFCA5A8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D44"/>
  </w:style>
  <w:style w:type="paragraph" w:styleId="Heading1">
    <w:name w:val="heading 1"/>
    <w:basedOn w:val="Normal"/>
    <w:next w:val="Normal"/>
    <w:link w:val="Heading1Char"/>
    <w:uiPriority w:val="9"/>
    <w:qFormat/>
    <w:rsid w:val="00545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D44"/>
    <w:rPr>
      <w:rFonts w:eastAsiaTheme="majorEastAsia" w:cstheme="majorBidi"/>
      <w:color w:val="272727" w:themeColor="text1" w:themeTint="D8"/>
    </w:rPr>
  </w:style>
  <w:style w:type="paragraph" w:styleId="Title">
    <w:name w:val="Title"/>
    <w:basedOn w:val="Normal"/>
    <w:next w:val="Normal"/>
    <w:link w:val="TitleChar"/>
    <w:uiPriority w:val="10"/>
    <w:qFormat/>
    <w:rsid w:val="00545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D44"/>
    <w:pPr>
      <w:spacing w:before="160"/>
      <w:jc w:val="center"/>
    </w:pPr>
    <w:rPr>
      <w:i/>
      <w:iCs/>
      <w:color w:val="404040" w:themeColor="text1" w:themeTint="BF"/>
    </w:rPr>
  </w:style>
  <w:style w:type="character" w:customStyle="1" w:styleId="QuoteChar">
    <w:name w:val="Quote Char"/>
    <w:basedOn w:val="DefaultParagraphFont"/>
    <w:link w:val="Quote"/>
    <w:uiPriority w:val="29"/>
    <w:rsid w:val="00545D44"/>
    <w:rPr>
      <w:i/>
      <w:iCs/>
      <w:color w:val="404040" w:themeColor="text1" w:themeTint="BF"/>
    </w:rPr>
  </w:style>
  <w:style w:type="paragraph" w:styleId="ListParagraph">
    <w:name w:val="List Paragraph"/>
    <w:basedOn w:val="Normal"/>
    <w:uiPriority w:val="34"/>
    <w:qFormat/>
    <w:rsid w:val="00545D44"/>
    <w:pPr>
      <w:ind w:left="720"/>
      <w:contextualSpacing/>
    </w:pPr>
  </w:style>
  <w:style w:type="character" w:styleId="IntenseEmphasis">
    <w:name w:val="Intense Emphasis"/>
    <w:basedOn w:val="DefaultParagraphFont"/>
    <w:uiPriority w:val="21"/>
    <w:qFormat/>
    <w:rsid w:val="00545D44"/>
    <w:rPr>
      <w:i/>
      <w:iCs/>
      <w:color w:val="0F4761" w:themeColor="accent1" w:themeShade="BF"/>
    </w:rPr>
  </w:style>
  <w:style w:type="paragraph" w:styleId="IntenseQuote">
    <w:name w:val="Intense Quote"/>
    <w:basedOn w:val="Normal"/>
    <w:next w:val="Normal"/>
    <w:link w:val="IntenseQuoteChar"/>
    <w:uiPriority w:val="30"/>
    <w:qFormat/>
    <w:rsid w:val="00545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D44"/>
    <w:rPr>
      <w:i/>
      <w:iCs/>
      <w:color w:val="0F4761" w:themeColor="accent1" w:themeShade="BF"/>
    </w:rPr>
  </w:style>
  <w:style w:type="character" w:styleId="IntenseReference">
    <w:name w:val="Intense Reference"/>
    <w:basedOn w:val="DefaultParagraphFont"/>
    <w:uiPriority w:val="32"/>
    <w:qFormat/>
    <w:rsid w:val="00545D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776</Words>
  <Characters>3883</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McClelland</dc:creator>
  <cp:keywords/>
  <dc:description/>
  <cp:lastModifiedBy>Bill McClelland</cp:lastModifiedBy>
  <cp:revision>2</cp:revision>
  <dcterms:created xsi:type="dcterms:W3CDTF">2026-01-18T16:06:00Z</dcterms:created>
  <dcterms:modified xsi:type="dcterms:W3CDTF">2026-01-18T16:06:00Z</dcterms:modified>
</cp:coreProperties>
</file>