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68742" w14:textId="62BA64F4" w:rsidR="00435D3C" w:rsidRPr="007E5990" w:rsidRDefault="000D03DF" w:rsidP="00435D3C">
      <w:pPr>
        <w:jc w:val="center"/>
        <w:rPr>
          <w:b/>
          <w:bCs/>
        </w:rPr>
      </w:pPr>
      <w:r>
        <w:rPr>
          <w:b/>
          <w:bCs/>
        </w:rPr>
        <w:t>Additional Examples</w:t>
      </w:r>
    </w:p>
    <w:p w14:paraId="3AEF9F15" w14:textId="77777777" w:rsidR="00435D3C" w:rsidRPr="007E5990" w:rsidRDefault="00435D3C" w:rsidP="00435D3C">
      <w:r w:rsidRPr="007E5990">
        <w:t xml:space="preserve">Mary purchased a policy on her 2016 Toyota Camry. She carries minimum limits and has a $50 OTC deductible and a $500 collision deductible. Mary runs a red light and collides with another car. </w:t>
      </w:r>
    </w:p>
    <w:p w14:paraId="15B6B3A3" w14:textId="77777777" w:rsidR="00435D3C" w:rsidRPr="007E5990" w:rsidRDefault="00435D3C" w:rsidP="00435D3C">
      <w:r w:rsidRPr="007E5990">
        <w:t>What would be the hazard in this scenario?</w:t>
      </w:r>
    </w:p>
    <w:p w14:paraId="1D1620E0" w14:textId="77777777" w:rsidR="00435D3C" w:rsidRPr="007E5990" w:rsidRDefault="00435D3C" w:rsidP="00435D3C">
      <w:pPr>
        <w:pStyle w:val="ListParagraph"/>
        <w:numPr>
          <w:ilvl w:val="0"/>
          <w:numId w:val="3"/>
        </w:numPr>
        <w:rPr>
          <w:highlight w:val="yellow"/>
        </w:rPr>
      </w:pPr>
      <w:r w:rsidRPr="007E5990">
        <w:rPr>
          <w:highlight w:val="yellow"/>
        </w:rPr>
        <w:t>Running the red light</w:t>
      </w:r>
    </w:p>
    <w:p w14:paraId="74F7EEBD" w14:textId="77777777" w:rsidR="00435D3C" w:rsidRPr="007E5990" w:rsidRDefault="00435D3C" w:rsidP="00435D3C">
      <w:pPr>
        <w:pStyle w:val="ListParagraph"/>
        <w:numPr>
          <w:ilvl w:val="0"/>
          <w:numId w:val="3"/>
        </w:numPr>
      </w:pPr>
      <w:r w:rsidRPr="007E5990">
        <w:t>2016 Toyota Camry</w:t>
      </w:r>
    </w:p>
    <w:p w14:paraId="668EBFCB" w14:textId="77777777" w:rsidR="00435D3C" w:rsidRPr="007E5990" w:rsidRDefault="00435D3C" w:rsidP="00435D3C">
      <w:pPr>
        <w:pStyle w:val="ListParagraph"/>
        <w:numPr>
          <w:ilvl w:val="0"/>
          <w:numId w:val="3"/>
        </w:numPr>
      </w:pPr>
      <w:r w:rsidRPr="007E5990">
        <w:t>Collision with the other car</w:t>
      </w:r>
    </w:p>
    <w:p w14:paraId="0D60C7C2" w14:textId="77777777" w:rsidR="00435D3C" w:rsidRPr="007E5990" w:rsidRDefault="00435D3C" w:rsidP="00435D3C">
      <w:pPr>
        <w:pStyle w:val="ListParagraph"/>
        <w:numPr>
          <w:ilvl w:val="0"/>
          <w:numId w:val="3"/>
        </w:numPr>
      </w:pPr>
      <w:r w:rsidRPr="007E5990">
        <w:t>Mary</w:t>
      </w:r>
    </w:p>
    <w:p w14:paraId="54DC1E5D" w14:textId="77777777" w:rsidR="00435D3C" w:rsidRPr="007E5990" w:rsidRDefault="00435D3C" w:rsidP="00435D3C">
      <w:r w:rsidRPr="007E5990">
        <w:t>What is the peril?</w:t>
      </w:r>
    </w:p>
    <w:p w14:paraId="1B85BB2A" w14:textId="77777777" w:rsidR="00435D3C" w:rsidRPr="007E5990" w:rsidRDefault="00435D3C" w:rsidP="00435D3C">
      <w:pPr>
        <w:pStyle w:val="ListParagraph"/>
        <w:numPr>
          <w:ilvl w:val="0"/>
          <w:numId w:val="4"/>
        </w:numPr>
      </w:pPr>
      <w:r w:rsidRPr="007E5990">
        <w:t>Running the red light</w:t>
      </w:r>
    </w:p>
    <w:p w14:paraId="746A0AE1" w14:textId="77777777" w:rsidR="00435D3C" w:rsidRPr="007E5990" w:rsidRDefault="00435D3C" w:rsidP="00435D3C">
      <w:pPr>
        <w:pStyle w:val="ListParagraph"/>
        <w:numPr>
          <w:ilvl w:val="0"/>
          <w:numId w:val="4"/>
        </w:numPr>
      </w:pPr>
      <w:r w:rsidRPr="007E5990">
        <w:t>2016 Toyota Camry</w:t>
      </w:r>
    </w:p>
    <w:p w14:paraId="233044AA" w14:textId="77777777" w:rsidR="00435D3C" w:rsidRPr="007E5990" w:rsidRDefault="00435D3C" w:rsidP="00435D3C">
      <w:pPr>
        <w:pStyle w:val="ListParagraph"/>
        <w:numPr>
          <w:ilvl w:val="0"/>
          <w:numId w:val="4"/>
        </w:numPr>
        <w:rPr>
          <w:highlight w:val="yellow"/>
        </w:rPr>
      </w:pPr>
      <w:r w:rsidRPr="007E5990">
        <w:rPr>
          <w:highlight w:val="yellow"/>
        </w:rPr>
        <w:t>Collision with the other car</w:t>
      </w:r>
    </w:p>
    <w:p w14:paraId="0DC6E908" w14:textId="77777777" w:rsidR="00435D3C" w:rsidRPr="007E5990" w:rsidRDefault="00435D3C" w:rsidP="00435D3C">
      <w:pPr>
        <w:pStyle w:val="ListParagraph"/>
        <w:numPr>
          <w:ilvl w:val="0"/>
          <w:numId w:val="4"/>
        </w:numPr>
      </w:pPr>
      <w:r w:rsidRPr="007E5990">
        <w:t>Mary</w:t>
      </w:r>
    </w:p>
    <w:p w14:paraId="22E67F05" w14:textId="77777777" w:rsidR="00435D3C" w:rsidRPr="007E5990" w:rsidRDefault="00435D3C" w:rsidP="00435D3C">
      <w:r w:rsidRPr="007E5990">
        <w:t>What is the asset?</w:t>
      </w:r>
    </w:p>
    <w:p w14:paraId="7FA3B59C" w14:textId="77777777" w:rsidR="00435D3C" w:rsidRPr="007E5990" w:rsidRDefault="00435D3C" w:rsidP="00435D3C">
      <w:pPr>
        <w:pStyle w:val="ListParagraph"/>
        <w:numPr>
          <w:ilvl w:val="0"/>
          <w:numId w:val="4"/>
        </w:numPr>
      </w:pPr>
      <w:r w:rsidRPr="007E5990">
        <w:t>Running the red light</w:t>
      </w:r>
    </w:p>
    <w:p w14:paraId="467B16DC" w14:textId="77777777" w:rsidR="00435D3C" w:rsidRPr="007E5990" w:rsidRDefault="00435D3C" w:rsidP="00435D3C">
      <w:pPr>
        <w:pStyle w:val="ListParagraph"/>
        <w:numPr>
          <w:ilvl w:val="0"/>
          <w:numId w:val="4"/>
        </w:numPr>
        <w:rPr>
          <w:highlight w:val="yellow"/>
        </w:rPr>
      </w:pPr>
      <w:r w:rsidRPr="007E5990">
        <w:rPr>
          <w:highlight w:val="yellow"/>
        </w:rPr>
        <w:t>2016 Toyota Camry</w:t>
      </w:r>
    </w:p>
    <w:p w14:paraId="7B28D30E" w14:textId="77777777" w:rsidR="00435D3C" w:rsidRPr="007E5990" w:rsidRDefault="00435D3C" w:rsidP="00435D3C">
      <w:pPr>
        <w:pStyle w:val="ListParagraph"/>
        <w:numPr>
          <w:ilvl w:val="0"/>
          <w:numId w:val="4"/>
        </w:numPr>
      </w:pPr>
      <w:r w:rsidRPr="007E5990">
        <w:t>Collision with the other car</w:t>
      </w:r>
    </w:p>
    <w:p w14:paraId="6835B7D2" w14:textId="77777777" w:rsidR="00435D3C" w:rsidRPr="007E5990" w:rsidRDefault="00435D3C" w:rsidP="00435D3C">
      <w:pPr>
        <w:pStyle w:val="ListParagraph"/>
        <w:numPr>
          <w:ilvl w:val="0"/>
          <w:numId w:val="4"/>
        </w:numPr>
      </w:pPr>
      <w:r w:rsidRPr="007E5990">
        <w:t>Mary</w:t>
      </w:r>
    </w:p>
    <w:p w14:paraId="6FD9D751" w14:textId="77777777" w:rsidR="00435D3C" w:rsidRDefault="00435D3C" w:rsidP="00435D3C">
      <w:pPr>
        <w:jc w:val="center"/>
        <w:rPr>
          <w:b/>
          <w:bCs/>
        </w:rPr>
      </w:pPr>
    </w:p>
    <w:p w14:paraId="13262B13" w14:textId="77777777" w:rsidR="00435D3C" w:rsidRPr="00AB2AC5" w:rsidRDefault="00435D3C" w:rsidP="00435D3C">
      <w:pPr>
        <w:jc w:val="center"/>
        <w:rPr>
          <w:b/>
          <w:bCs/>
          <w:color w:val="000000" w:themeColor="text1"/>
        </w:rPr>
      </w:pPr>
      <w:r w:rsidRPr="00AB2AC5">
        <w:rPr>
          <w:b/>
          <w:bCs/>
          <w:color w:val="000000" w:themeColor="text1"/>
        </w:rPr>
        <w:t>NEGLIGENCE – ALL 4 PIECES</w:t>
      </w:r>
    </w:p>
    <w:p w14:paraId="3A4F3A11" w14:textId="77777777" w:rsidR="00435D3C" w:rsidRPr="00AB2AC5" w:rsidRDefault="00435D3C" w:rsidP="00435D3C">
      <w:pPr>
        <w:pStyle w:val="ListParagraph"/>
        <w:numPr>
          <w:ilvl w:val="0"/>
          <w:numId w:val="2"/>
        </w:numPr>
        <w:rPr>
          <w:color w:val="000000" w:themeColor="text1"/>
        </w:rPr>
      </w:pPr>
      <w:r w:rsidRPr="00AB2AC5">
        <w:rPr>
          <w:color w:val="000000" w:themeColor="text1"/>
        </w:rPr>
        <w:t>Shopping at Walmart. Walmart owes a duty to its customers to keep the premises clean. They breach this duty by having a puddle of water in an aisle.</w:t>
      </w:r>
    </w:p>
    <w:p w14:paraId="0C736091" w14:textId="77777777" w:rsidR="00435D3C" w:rsidRPr="00AB2AC5" w:rsidRDefault="00435D3C" w:rsidP="00435D3C">
      <w:pPr>
        <w:pStyle w:val="ListParagraph"/>
        <w:numPr>
          <w:ilvl w:val="1"/>
          <w:numId w:val="2"/>
        </w:numPr>
        <w:rPr>
          <w:color w:val="000000" w:themeColor="text1"/>
        </w:rPr>
      </w:pPr>
      <w:r w:rsidRPr="00AB2AC5">
        <w:rPr>
          <w:color w:val="000000" w:themeColor="text1"/>
        </w:rPr>
        <w:t>I am shopping at Walmart and in a different aisle I trip over my own two feet and sprain my ankle. Is Walmart legally liable?</w:t>
      </w:r>
      <w:r>
        <w:rPr>
          <w:color w:val="000000" w:themeColor="text1"/>
        </w:rPr>
        <w:t xml:space="preserve"> No – the breach of duty (puddle) was not the proximate cause</w:t>
      </w:r>
    </w:p>
    <w:p w14:paraId="414C4B9B" w14:textId="77777777" w:rsidR="00435D3C" w:rsidRPr="00AB2AC5" w:rsidRDefault="00435D3C" w:rsidP="00435D3C">
      <w:pPr>
        <w:pStyle w:val="ListParagraph"/>
        <w:numPr>
          <w:ilvl w:val="1"/>
          <w:numId w:val="2"/>
        </w:numPr>
        <w:rPr>
          <w:color w:val="000000" w:themeColor="text1"/>
        </w:rPr>
      </w:pPr>
      <w:r w:rsidRPr="00AB2AC5">
        <w:rPr>
          <w:color w:val="000000" w:themeColor="text1"/>
        </w:rPr>
        <w:t>I am shopping at Walmart and I slip in the puddle. A bunch of people see me, and I am embarrassed. Is Walmart legally liable?</w:t>
      </w:r>
      <w:r>
        <w:rPr>
          <w:color w:val="000000" w:themeColor="text1"/>
        </w:rPr>
        <w:t xml:space="preserve"> No, there were no damages.</w:t>
      </w:r>
    </w:p>
    <w:p w14:paraId="26FD443D" w14:textId="77777777" w:rsidR="00435D3C" w:rsidRPr="00AB2AC5" w:rsidRDefault="00435D3C" w:rsidP="00435D3C">
      <w:pPr>
        <w:pStyle w:val="ListParagraph"/>
        <w:numPr>
          <w:ilvl w:val="1"/>
          <w:numId w:val="2"/>
        </w:numPr>
        <w:rPr>
          <w:color w:val="000000" w:themeColor="text1"/>
        </w:rPr>
      </w:pPr>
      <w:r w:rsidRPr="00AB2AC5">
        <w:rPr>
          <w:color w:val="000000" w:themeColor="text1"/>
        </w:rPr>
        <w:t>I am shopping at Walmart and I slip in the puddle. My ankle is sprained. Is Walmart legally liable?</w:t>
      </w:r>
      <w:r>
        <w:rPr>
          <w:color w:val="000000" w:themeColor="text1"/>
        </w:rPr>
        <w:t xml:space="preserve"> Yes, all four exist.</w:t>
      </w:r>
    </w:p>
    <w:p w14:paraId="5D2FA436" w14:textId="77777777" w:rsidR="00435D3C" w:rsidRDefault="00435D3C" w:rsidP="00435D3C">
      <w:pPr>
        <w:jc w:val="center"/>
        <w:rPr>
          <w:b/>
          <w:bCs/>
        </w:rPr>
      </w:pPr>
    </w:p>
    <w:p w14:paraId="07BB9379" w14:textId="77777777" w:rsidR="00435D3C" w:rsidRDefault="00435D3C" w:rsidP="00435D3C">
      <w:pPr>
        <w:jc w:val="center"/>
        <w:rPr>
          <w:b/>
          <w:bCs/>
        </w:rPr>
      </w:pPr>
    </w:p>
    <w:p w14:paraId="421532FE" w14:textId="77777777" w:rsidR="00435D3C" w:rsidRDefault="00435D3C" w:rsidP="00435D3C">
      <w:pPr>
        <w:jc w:val="center"/>
        <w:rPr>
          <w:b/>
          <w:bCs/>
        </w:rPr>
      </w:pPr>
    </w:p>
    <w:p w14:paraId="4252104B" w14:textId="77777777" w:rsidR="00435D3C" w:rsidRPr="00AB2AC5" w:rsidRDefault="00435D3C" w:rsidP="00435D3C">
      <w:pPr>
        <w:rPr>
          <w:b/>
          <w:bCs/>
          <w:color w:val="000000" w:themeColor="text1"/>
        </w:rPr>
      </w:pPr>
      <w:r w:rsidRPr="00AB2AC5">
        <w:rPr>
          <w:b/>
          <w:bCs/>
          <w:color w:val="000000" w:themeColor="text1"/>
        </w:rPr>
        <w:lastRenderedPageBreak/>
        <w:t>Homeowners Limits</w:t>
      </w:r>
      <w:r>
        <w:rPr>
          <w:b/>
          <w:bCs/>
          <w:color w:val="000000" w:themeColor="text1"/>
        </w:rPr>
        <w:t xml:space="preserve"> – Example of Specific</w:t>
      </w:r>
    </w:p>
    <w:p w14:paraId="6147D4CD" w14:textId="77777777" w:rsidR="00435D3C" w:rsidRPr="00AB2AC5" w:rsidRDefault="00435D3C" w:rsidP="00435D3C">
      <w:pPr>
        <w:rPr>
          <w:color w:val="000000" w:themeColor="text1"/>
        </w:rPr>
      </w:pPr>
      <w:r w:rsidRPr="00AB2AC5">
        <w:rPr>
          <w:color w:val="000000" w:themeColor="text1"/>
        </w:rPr>
        <w:t>Coverage A – Dwelling: $300,000 (based on RC of home)</w:t>
      </w:r>
    </w:p>
    <w:p w14:paraId="1BBBA839" w14:textId="77777777" w:rsidR="00435D3C" w:rsidRPr="00AB2AC5" w:rsidRDefault="00435D3C" w:rsidP="00435D3C">
      <w:pPr>
        <w:rPr>
          <w:color w:val="000000" w:themeColor="text1"/>
        </w:rPr>
      </w:pPr>
      <w:r w:rsidRPr="00AB2AC5">
        <w:rPr>
          <w:color w:val="000000" w:themeColor="text1"/>
        </w:rPr>
        <w:t>Coverage B – Other Structures: $30,000 (10% of Coverage A)</w:t>
      </w:r>
    </w:p>
    <w:p w14:paraId="09314DD4" w14:textId="77777777" w:rsidR="00435D3C" w:rsidRPr="00AB2AC5" w:rsidRDefault="00435D3C" w:rsidP="00435D3C">
      <w:pPr>
        <w:rPr>
          <w:color w:val="000000" w:themeColor="text1"/>
        </w:rPr>
      </w:pPr>
      <w:r w:rsidRPr="00AB2AC5">
        <w:rPr>
          <w:color w:val="000000" w:themeColor="text1"/>
        </w:rPr>
        <w:t>Coverage C – Contents: $150,000 (50% of Coverage A</w:t>
      </w:r>
    </w:p>
    <w:p w14:paraId="43837D8E" w14:textId="77777777" w:rsidR="00435D3C" w:rsidRPr="00AB2AC5" w:rsidRDefault="00435D3C" w:rsidP="00435D3C">
      <w:pPr>
        <w:rPr>
          <w:color w:val="000000" w:themeColor="text1"/>
        </w:rPr>
      </w:pPr>
      <w:r w:rsidRPr="00AB2AC5">
        <w:rPr>
          <w:color w:val="000000" w:themeColor="text1"/>
        </w:rPr>
        <w:t>Coverage D – Loss of Use: $90,000 (30% of Coverage A)</w:t>
      </w:r>
    </w:p>
    <w:p w14:paraId="26748BA0" w14:textId="77777777" w:rsidR="00435D3C" w:rsidRPr="00AB2AC5" w:rsidRDefault="00435D3C" w:rsidP="00435D3C">
      <w:pPr>
        <w:rPr>
          <w:color w:val="000000" w:themeColor="text1"/>
        </w:rPr>
      </w:pPr>
      <w:r w:rsidRPr="00AB2AC5">
        <w:rPr>
          <w:color w:val="000000" w:themeColor="text1"/>
        </w:rPr>
        <w:t>In the event of a total loss to a home each limit is the maximum amount that will be paid for the type  of damages. In the scenario above, the insured has a possible payout of $570,000 if all coverages are used. But let us look at the sample loss:</w:t>
      </w:r>
    </w:p>
    <w:p w14:paraId="601D4733" w14:textId="77777777" w:rsidR="00435D3C" w:rsidRPr="00AB2AC5" w:rsidRDefault="00435D3C" w:rsidP="00435D3C">
      <w:pPr>
        <w:rPr>
          <w:color w:val="000000" w:themeColor="text1"/>
        </w:rPr>
      </w:pPr>
      <w:r w:rsidRPr="00AB2AC5">
        <w:rPr>
          <w:color w:val="000000" w:themeColor="text1"/>
        </w:rPr>
        <w:t>Home is a total fire loss and is covered the RC is determined to be $289,000 and insured is able to build a new home for that amount. They do have a detached garage valued at $28,000 but it was not destroyed in the fire due to the distance it was from the home. Their contents that were lost in the fire came out to be $170,000. While their home was being rebuilt, they had to rent an apartment and were paid $36,000 for their additional living expenses. How will this loss be paid?</w:t>
      </w:r>
    </w:p>
    <w:p w14:paraId="5E4153B4" w14:textId="77777777" w:rsidR="00435D3C" w:rsidRPr="00AB2AC5" w:rsidRDefault="00435D3C" w:rsidP="00435D3C">
      <w:pPr>
        <w:rPr>
          <w:color w:val="000000" w:themeColor="text1"/>
        </w:rPr>
      </w:pPr>
      <w:r w:rsidRPr="00AB2AC5">
        <w:rPr>
          <w:color w:val="000000" w:themeColor="text1"/>
        </w:rPr>
        <w:t>Coverage A – $289,000</w:t>
      </w:r>
    </w:p>
    <w:p w14:paraId="0B351AFA" w14:textId="77777777" w:rsidR="00435D3C" w:rsidRPr="00AB2AC5" w:rsidRDefault="00435D3C" w:rsidP="00435D3C">
      <w:pPr>
        <w:rPr>
          <w:color w:val="000000" w:themeColor="text1"/>
        </w:rPr>
      </w:pPr>
      <w:r w:rsidRPr="00AB2AC5">
        <w:rPr>
          <w:color w:val="000000" w:themeColor="text1"/>
        </w:rPr>
        <w:t>Coverage B - $0</w:t>
      </w:r>
    </w:p>
    <w:p w14:paraId="0F58A298" w14:textId="77777777" w:rsidR="00435D3C" w:rsidRPr="00AB2AC5" w:rsidRDefault="00435D3C" w:rsidP="00435D3C">
      <w:pPr>
        <w:rPr>
          <w:color w:val="000000" w:themeColor="text1"/>
        </w:rPr>
      </w:pPr>
      <w:r w:rsidRPr="00AB2AC5">
        <w:rPr>
          <w:color w:val="000000" w:themeColor="text1"/>
        </w:rPr>
        <w:t>Coverage C - $150,000</w:t>
      </w:r>
    </w:p>
    <w:p w14:paraId="5662566B" w14:textId="77777777" w:rsidR="00435D3C" w:rsidRPr="00AB2AC5" w:rsidRDefault="00435D3C" w:rsidP="00435D3C">
      <w:pPr>
        <w:rPr>
          <w:color w:val="000000" w:themeColor="text1"/>
        </w:rPr>
      </w:pPr>
      <w:r w:rsidRPr="00AB2AC5">
        <w:rPr>
          <w:color w:val="000000" w:themeColor="text1"/>
        </w:rPr>
        <w:t>Coverage D - $36,000</w:t>
      </w:r>
    </w:p>
    <w:p w14:paraId="159A1F5D" w14:textId="77777777" w:rsidR="00435D3C" w:rsidRPr="00AB2AC5" w:rsidRDefault="00435D3C" w:rsidP="00435D3C">
      <w:pPr>
        <w:rPr>
          <w:color w:val="000000" w:themeColor="text1"/>
        </w:rPr>
      </w:pPr>
      <w:r w:rsidRPr="00AB2AC5">
        <w:rPr>
          <w:color w:val="000000" w:themeColor="text1"/>
        </w:rPr>
        <w:t>Total loss payments of $475,000. Each limit is a maximum limit, not a guarantee. And their contents ended up being higher than the limit they had, but they are capped by the $150,000 they cannot borrow from other limits.</w:t>
      </w:r>
    </w:p>
    <w:p w14:paraId="54B1FA1E" w14:textId="77777777" w:rsidR="00435D3C" w:rsidRPr="00E10DF2" w:rsidRDefault="00435D3C" w:rsidP="00435D3C">
      <w:pPr>
        <w:jc w:val="center"/>
        <w:rPr>
          <w:b/>
          <w:bCs/>
          <w:color w:val="000000" w:themeColor="text1"/>
        </w:rPr>
      </w:pPr>
      <w:r w:rsidRPr="00E10DF2">
        <w:rPr>
          <w:b/>
          <w:bCs/>
          <w:color w:val="000000" w:themeColor="text1"/>
        </w:rPr>
        <w:t>Blanket Insurance Limits</w:t>
      </w:r>
    </w:p>
    <w:p w14:paraId="4AD527BD" w14:textId="77777777" w:rsidR="00435D3C" w:rsidRPr="00E10DF2" w:rsidRDefault="00435D3C" w:rsidP="00435D3C">
      <w:pPr>
        <w:rPr>
          <w:color w:val="000000" w:themeColor="text1"/>
        </w:rPr>
      </w:pPr>
      <w:r w:rsidRPr="00E10DF2">
        <w:rPr>
          <w:color w:val="000000" w:themeColor="text1"/>
        </w:rPr>
        <w:t>ABC Company owns an elderly housing complex. The complex has four apartment buildings and one general building for recreation and laundry. They have a building and personal property form with special limits and a 90% co-insurance requirement.</w:t>
      </w:r>
    </w:p>
    <w:tbl>
      <w:tblPr>
        <w:tblStyle w:val="TableGrid"/>
        <w:tblW w:w="0" w:type="auto"/>
        <w:tblLook w:val="04A0" w:firstRow="1" w:lastRow="0" w:firstColumn="1" w:lastColumn="0" w:noHBand="0" w:noVBand="1"/>
      </w:tblPr>
      <w:tblGrid>
        <w:gridCol w:w="2334"/>
        <w:gridCol w:w="2340"/>
        <w:gridCol w:w="2336"/>
        <w:gridCol w:w="2340"/>
      </w:tblGrid>
      <w:tr w:rsidR="00435D3C" w:rsidRPr="00E10DF2" w14:paraId="57D9479C" w14:textId="77777777" w:rsidTr="005E5C18">
        <w:tc>
          <w:tcPr>
            <w:tcW w:w="2394" w:type="dxa"/>
          </w:tcPr>
          <w:p w14:paraId="6E626B81" w14:textId="77777777" w:rsidR="00435D3C" w:rsidRPr="00E10DF2" w:rsidRDefault="00435D3C" w:rsidP="005E5C18">
            <w:pPr>
              <w:rPr>
                <w:color w:val="000000" w:themeColor="text1"/>
              </w:rPr>
            </w:pPr>
            <w:r w:rsidRPr="00E10DF2">
              <w:rPr>
                <w:color w:val="000000" w:themeColor="text1"/>
              </w:rPr>
              <w:t>Building Number</w:t>
            </w:r>
          </w:p>
        </w:tc>
        <w:tc>
          <w:tcPr>
            <w:tcW w:w="2394" w:type="dxa"/>
          </w:tcPr>
          <w:p w14:paraId="50C318A4" w14:textId="77777777" w:rsidR="00435D3C" w:rsidRPr="00E10DF2" w:rsidRDefault="00435D3C" w:rsidP="005E5C18">
            <w:pPr>
              <w:rPr>
                <w:color w:val="000000" w:themeColor="text1"/>
              </w:rPr>
            </w:pPr>
            <w:r w:rsidRPr="00E10DF2">
              <w:rPr>
                <w:color w:val="000000" w:themeColor="text1"/>
              </w:rPr>
              <w:t>Building Limit</w:t>
            </w:r>
          </w:p>
        </w:tc>
        <w:tc>
          <w:tcPr>
            <w:tcW w:w="2394" w:type="dxa"/>
          </w:tcPr>
          <w:p w14:paraId="67953141" w14:textId="77777777" w:rsidR="00435D3C" w:rsidRPr="00E10DF2" w:rsidRDefault="00435D3C" w:rsidP="005E5C18">
            <w:pPr>
              <w:rPr>
                <w:color w:val="000000" w:themeColor="text1"/>
              </w:rPr>
            </w:pPr>
            <w:r w:rsidRPr="00E10DF2">
              <w:rPr>
                <w:color w:val="000000" w:themeColor="text1"/>
              </w:rPr>
              <w:t>Property Limit</w:t>
            </w:r>
          </w:p>
        </w:tc>
        <w:tc>
          <w:tcPr>
            <w:tcW w:w="2394" w:type="dxa"/>
          </w:tcPr>
          <w:p w14:paraId="618F771C" w14:textId="77777777" w:rsidR="00435D3C" w:rsidRPr="00E10DF2" w:rsidRDefault="00435D3C" w:rsidP="005E5C18">
            <w:pPr>
              <w:rPr>
                <w:color w:val="000000" w:themeColor="text1"/>
              </w:rPr>
            </w:pPr>
            <w:r w:rsidRPr="00E10DF2">
              <w:rPr>
                <w:color w:val="000000" w:themeColor="text1"/>
                <w:highlight w:val="yellow"/>
              </w:rPr>
              <w:t>Location Blanket</w:t>
            </w:r>
          </w:p>
        </w:tc>
      </w:tr>
      <w:tr w:rsidR="00435D3C" w:rsidRPr="00E10DF2" w14:paraId="0BE4FE09" w14:textId="77777777" w:rsidTr="005E5C18">
        <w:tc>
          <w:tcPr>
            <w:tcW w:w="2394" w:type="dxa"/>
          </w:tcPr>
          <w:p w14:paraId="459D0EBA" w14:textId="77777777" w:rsidR="00435D3C" w:rsidRPr="00E10DF2" w:rsidRDefault="00435D3C" w:rsidP="005E5C18">
            <w:pPr>
              <w:rPr>
                <w:color w:val="000000" w:themeColor="text1"/>
              </w:rPr>
            </w:pPr>
            <w:r w:rsidRPr="00E10DF2">
              <w:rPr>
                <w:color w:val="000000" w:themeColor="text1"/>
              </w:rPr>
              <w:t>001</w:t>
            </w:r>
          </w:p>
        </w:tc>
        <w:tc>
          <w:tcPr>
            <w:tcW w:w="2394" w:type="dxa"/>
          </w:tcPr>
          <w:p w14:paraId="354AD45B" w14:textId="77777777" w:rsidR="00435D3C" w:rsidRPr="00E10DF2" w:rsidRDefault="00435D3C" w:rsidP="005E5C18">
            <w:pPr>
              <w:rPr>
                <w:color w:val="000000" w:themeColor="text1"/>
              </w:rPr>
            </w:pPr>
            <w:r w:rsidRPr="00E10DF2">
              <w:rPr>
                <w:color w:val="000000" w:themeColor="text1"/>
              </w:rPr>
              <w:t>400,000</w:t>
            </w:r>
          </w:p>
        </w:tc>
        <w:tc>
          <w:tcPr>
            <w:tcW w:w="2394" w:type="dxa"/>
          </w:tcPr>
          <w:p w14:paraId="12C17849" w14:textId="77777777" w:rsidR="00435D3C" w:rsidRPr="00E10DF2" w:rsidRDefault="00435D3C" w:rsidP="005E5C18">
            <w:pPr>
              <w:rPr>
                <w:color w:val="000000" w:themeColor="text1"/>
              </w:rPr>
            </w:pPr>
            <w:r w:rsidRPr="00E10DF2">
              <w:rPr>
                <w:color w:val="000000" w:themeColor="text1"/>
              </w:rPr>
              <w:t>150,000</w:t>
            </w:r>
          </w:p>
        </w:tc>
        <w:tc>
          <w:tcPr>
            <w:tcW w:w="2394" w:type="dxa"/>
          </w:tcPr>
          <w:p w14:paraId="2330381A" w14:textId="77777777" w:rsidR="00435D3C" w:rsidRPr="00E10DF2" w:rsidRDefault="00435D3C" w:rsidP="005E5C18">
            <w:pPr>
              <w:rPr>
                <w:color w:val="000000" w:themeColor="text1"/>
              </w:rPr>
            </w:pPr>
            <w:r w:rsidRPr="00E10DF2">
              <w:rPr>
                <w:color w:val="000000" w:themeColor="text1"/>
              </w:rPr>
              <w:t>550,000</w:t>
            </w:r>
          </w:p>
        </w:tc>
      </w:tr>
      <w:tr w:rsidR="00435D3C" w:rsidRPr="00E10DF2" w14:paraId="2B8EEBFD" w14:textId="77777777" w:rsidTr="005E5C18">
        <w:tc>
          <w:tcPr>
            <w:tcW w:w="2394" w:type="dxa"/>
          </w:tcPr>
          <w:p w14:paraId="6AF268C6" w14:textId="77777777" w:rsidR="00435D3C" w:rsidRPr="00E10DF2" w:rsidRDefault="00435D3C" w:rsidP="005E5C18">
            <w:pPr>
              <w:rPr>
                <w:color w:val="000000" w:themeColor="text1"/>
              </w:rPr>
            </w:pPr>
            <w:r w:rsidRPr="00E10DF2">
              <w:rPr>
                <w:color w:val="000000" w:themeColor="text1"/>
              </w:rPr>
              <w:t>002</w:t>
            </w:r>
          </w:p>
        </w:tc>
        <w:tc>
          <w:tcPr>
            <w:tcW w:w="2394" w:type="dxa"/>
          </w:tcPr>
          <w:p w14:paraId="70AA5509" w14:textId="77777777" w:rsidR="00435D3C" w:rsidRPr="00E10DF2" w:rsidRDefault="00435D3C" w:rsidP="005E5C18">
            <w:pPr>
              <w:rPr>
                <w:color w:val="000000" w:themeColor="text1"/>
              </w:rPr>
            </w:pPr>
            <w:r w:rsidRPr="00E10DF2">
              <w:rPr>
                <w:color w:val="000000" w:themeColor="text1"/>
              </w:rPr>
              <w:t>400,000</w:t>
            </w:r>
          </w:p>
        </w:tc>
        <w:tc>
          <w:tcPr>
            <w:tcW w:w="2394" w:type="dxa"/>
          </w:tcPr>
          <w:p w14:paraId="518D23B1" w14:textId="77777777" w:rsidR="00435D3C" w:rsidRPr="00E10DF2" w:rsidRDefault="00435D3C" w:rsidP="005E5C18">
            <w:pPr>
              <w:rPr>
                <w:color w:val="000000" w:themeColor="text1"/>
              </w:rPr>
            </w:pPr>
            <w:r w:rsidRPr="00E10DF2">
              <w:rPr>
                <w:color w:val="000000" w:themeColor="text1"/>
              </w:rPr>
              <w:t>150,000</w:t>
            </w:r>
          </w:p>
        </w:tc>
        <w:tc>
          <w:tcPr>
            <w:tcW w:w="2394" w:type="dxa"/>
          </w:tcPr>
          <w:p w14:paraId="2E9F2D05" w14:textId="77777777" w:rsidR="00435D3C" w:rsidRPr="00E10DF2" w:rsidRDefault="00435D3C" w:rsidP="005E5C18">
            <w:pPr>
              <w:rPr>
                <w:color w:val="000000" w:themeColor="text1"/>
              </w:rPr>
            </w:pPr>
            <w:r w:rsidRPr="00E10DF2">
              <w:rPr>
                <w:color w:val="000000" w:themeColor="text1"/>
              </w:rPr>
              <w:t>550,000</w:t>
            </w:r>
          </w:p>
        </w:tc>
      </w:tr>
      <w:tr w:rsidR="00435D3C" w:rsidRPr="00E10DF2" w14:paraId="1588B7DE" w14:textId="77777777" w:rsidTr="005E5C18">
        <w:tc>
          <w:tcPr>
            <w:tcW w:w="2394" w:type="dxa"/>
          </w:tcPr>
          <w:p w14:paraId="25001437" w14:textId="77777777" w:rsidR="00435D3C" w:rsidRPr="00E10DF2" w:rsidRDefault="00435D3C" w:rsidP="005E5C18">
            <w:pPr>
              <w:rPr>
                <w:color w:val="000000" w:themeColor="text1"/>
              </w:rPr>
            </w:pPr>
            <w:r w:rsidRPr="00E10DF2">
              <w:rPr>
                <w:color w:val="000000" w:themeColor="text1"/>
              </w:rPr>
              <w:t>003</w:t>
            </w:r>
          </w:p>
        </w:tc>
        <w:tc>
          <w:tcPr>
            <w:tcW w:w="2394" w:type="dxa"/>
          </w:tcPr>
          <w:p w14:paraId="0F144A84" w14:textId="77777777" w:rsidR="00435D3C" w:rsidRPr="00E10DF2" w:rsidRDefault="00435D3C" w:rsidP="005E5C18">
            <w:pPr>
              <w:rPr>
                <w:color w:val="000000" w:themeColor="text1"/>
              </w:rPr>
            </w:pPr>
            <w:r w:rsidRPr="00E10DF2">
              <w:rPr>
                <w:color w:val="000000" w:themeColor="text1"/>
              </w:rPr>
              <w:t>400,000</w:t>
            </w:r>
          </w:p>
        </w:tc>
        <w:tc>
          <w:tcPr>
            <w:tcW w:w="2394" w:type="dxa"/>
          </w:tcPr>
          <w:p w14:paraId="187B56D7" w14:textId="77777777" w:rsidR="00435D3C" w:rsidRPr="00E10DF2" w:rsidRDefault="00435D3C" w:rsidP="005E5C18">
            <w:pPr>
              <w:rPr>
                <w:color w:val="000000" w:themeColor="text1"/>
              </w:rPr>
            </w:pPr>
            <w:r w:rsidRPr="00E10DF2">
              <w:rPr>
                <w:color w:val="000000" w:themeColor="text1"/>
              </w:rPr>
              <w:t>150,000</w:t>
            </w:r>
          </w:p>
        </w:tc>
        <w:tc>
          <w:tcPr>
            <w:tcW w:w="2394" w:type="dxa"/>
          </w:tcPr>
          <w:p w14:paraId="4EBF2203" w14:textId="77777777" w:rsidR="00435D3C" w:rsidRPr="00E10DF2" w:rsidRDefault="00435D3C" w:rsidP="005E5C18">
            <w:pPr>
              <w:rPr>
                <w:color w:val="000000" w:themeColor="text1"/>
              </w:rPr>
            </w:pPr>
            <w:r w:rsidRPr="00E10DF2">
              <w:rPr>
                <w:color w:val="000000" w:themeColor="text1"/>
              </w:rPr>
              <w:t>550,000</w:t>
            </w:r>
          </w:p>
        </w:tc>
      </w:tr>
      <w:tr w:rsidR="00435D3C" w:rsidRPr="00E10DF2" w14:paraId="75805831" w14:textId="77777777" w:rsidTr="005E5C18">
        <w:tc>
          <w:tcPr>
            <w:tcW w:w="2394" w:type="dxa"/>
          </w:tcPr>
          <w:p w14:paraId="39026CE8" w14:textId="77777777" w:rsidR="00435D3C" w:rsidRPr="00E10DF2" w:rsidRDefault="00435D3C" w:rsidP="005E5C18">
            <w:pPr>
              <w:rPr>
                <w:color w:val="000000" w:themeColor="text1"/>
              </w:rPr>
            </w:pPr>
            <w:r w:rsidRPr="00E10DF2">
              <w:rPr>
                <w:color w:val="000000" w:themeColor="text1"/>
              </w:rPr>
              <w:t>004</w:t>
            </w:r>
          </w:p>
        </w:tc>
        <w:tc>
          <w:tcPr>
            <w:tcW w:w="2394" w:type="dxa"/>
          </w:tcPr>
          <w:p w14:paraId="2D18CF08" w14:textId="77777777" w:rsidR="00435D3C" w:rsidRPr="00E10DF2" w:rsidRDefault="00435D3C" w:rsidP="005E5C18">
            <w:pPr>
              <w:rPr>
                <w:color w:val="000000" w:themeColor="text1"/>
              </w:rPr>
            </w:pPr>
            <w:r w:rsidRPr="00E10DF2">
              <w:rPr>
                <w:color w:val="000000" w:themeColor="text1"/>
              </w:rPr>
              <w:t>400,000</w:t>
            </w:r>
          </w:p>
        </w:tc>
        <w:tc>
          <w:tcPr>
            <w:tcW w:w="2394" w:type="dxa"/>
          </w:tcPr>
          <w:p w14:paraId="2BCB3C13" w14:textId="77777777" w:rsidR="00435D3C" w:rsidRPr="00E10DF2" w:rsidRDefault="00435D3C" w:rsidP="005E5C18">
            <w:pPr>
              <w:rPr>
                <w:color w:val="000000" w:themeColor="text1"/>
              </w:rPr>
            </w:pPr>
            <w:r w:rsidRPr="00E10DF2">
              <w:rPr>
                <w:color w:val="000000" w:themeColor="text1"/>
              </w:rPr>
              <w:t>150,000</w:t>
            </w:r>
          </w:p>
        </w:tc>
        <w:tc>
          <w:tcPr>
            <w:tcW w:w="2394" w:type="dxa"/>
          </w:tcPr>
          <w:p w14:paraId="2ECC7A66" w14:textId="77777777" w:rsidR="00435D3C" w:rsidRPr="00E10DF2" w:rsidRDefault="00435D3C" w:rsidP="005E5C18">
            <w:pPr>
              <w:rPr>
                <w:color w:val="000000" w:themeColor="text1"/>
              </w:rPr>
            </w:pPr>
            <w:r w:rsidRPr="00E10DF2">
              <w:rPr>
                <w:color w:val="000000" w:themeColor="text1"/>
              </w:rPr>
              <w:t>550,000</w:t>
            </w:r>
          </w:p>
        </w:tc>
      </w:tr>
      <w:tr w:rsidR="00435D3C" w:rsidRPr="00E10DF2" w14:paraId="4614900B" w14:textId="77777777" w:rsidTr="005E5C18">
        <w:tc>
          <w:tcPr>
            <w:tcW w:w="2394" w:type="dxa"/>
          </w:tcPr>
          <w:p w14:paraId="57C45865" w14:textId="77777777" w:rsidR="00435D3C" w:rsidRPr="00E10DF2" w:rsidRDefault="00435D3C" w:rsidP="005E5C18">
            <w:pPr>
              <w:rPr>
                <w:color w:val="000000" w:themeColor="text1"/>
              </w:rPr>
            </w:pPr>
            <w:r w:rsidRPr="00E10DF2">
              <w:rPr>
                <w:color w:val="000000" w:themeColor="text1"/>
              </w:rPr>
              <w:lastRenderedPageBreak/>
              <w:t>005</w:t>
            </w:r>
          </w:p>
        </w:tc>
        <w:tc>
          <w:tcPr>
            <w:tcW w:w="2394" w:type="dxa"/>
          </w:tcPr>
          <w:p w14:paraId="227FF9A1" w14:textId="77777777" w:rsidR="00435D3C" w:rsidRPr="00E10DF2" w:rsidRDefault="00435D3C" w:rsidP="005E5C18">
            <w:pPr>
              <w:rPr>
                <w:color w:val="000000" w:themeColor="text1"/>
              </w:rPr>
            </w:pPr>
            <w:r w:rsidRPr="00E10DF2">
              <w:rPr>
                <w:color w:val="000000" w:themeColor="text1"/>
              </w:rPr>
              <w:t>500,000</w:t>
            </w:r>
          </w:p>
        </w:tc>
        <w:tc>
          <w:tcPr>
            <w:tcW w:w="2394" w:type="dxa"/>
          </w:tcPr>
          <w:p w14:paraId="22984E49" w14:textId="77777777" w:rsidR="00435D3C" w:rsidRPr="00E10DF2" w:rsidRDefault="00435D3C" w:rsidP="005E5C18">
            <w:pPr>
              <w:rPr>
                <w:color w:val="000000" w:themeColor="text1"/>
              </w:rPr>
            </w:pPr>
            <w:r w:rsidRPr="00E10DF2">
              <w:rPr>
                <w:color w:val="000000" w:themeColor="text1"/>
              </w:rPr>
              <w:t>300,000</w:t>
            </w:r>
          </w:p>
        </w:tc>
        <w:tc>
          <w:tcPr>
            <w:tcW w:w="2394" w:type="dxa"/>
          </w:tcPr>
          <w:p w14:paraId="48001438" w14:textId="77777777" w:rsidR="00435D3C" w:rsidRPr="00E10DF2" w:rsidRDefault="00435D3C" w:rsidP="005E5C18">
            <w:pPr>
              <w:rPr>
                <w:color w:val="000000" w:themeColor="text1"/>
              </w:rPr>
            </w:pPr>
            <w:r w:rsidRPr="00E10DF2">
              <w:rPr>
                <w:color w:val="000000" w:themeColor="text1"/>
              </w:rPr>
              <w:t>800,000</w:t>
            </w:r>
          </w:p>
        </w:tc>
      </w:tr>
      <w:tr w:rsidR="00435D3C" w:rsidRPr="00E10DF2" w14:paraId="0ACB5836" w14:textId="77777777" w:rsidTr="005E5C18">
        <w:tc>
          <w:tcPr>
            <w:tcW w:w="2394" w:type="dxa"/>
          </w:tcPr>
          <w:p w14:paraId="1DE6DED3" w14:textId="77777777" w:rsidR="00435D3C" w:rsidRPr="00E10DF2" w:rsidRDefault="00435D3C" w:rsidP="005E5C18">
            <w:pPr>
              <w:rPr>
                <w:color w:val="000000" w:themeColor="text1"/>
              </w:rPr>
            </w:pPr>
            <w:r w:rsidRPr="00E10DF2">
              <w:rPr>
                <w:color w:val="000000" w:themeColor="text1"/>
              </w:rPr>
              <w:t>Blanket Limits</w:t>
            </w:r>
          </w:p>
        </w:tc>
        <w:tc>
          <w:tcPr>
            <w:tcW w:w="2394" w:type="dxa"/>
          </w:tcPr>
          <w:p w14:paraId="3CFEFC8D" w14:textId="77777777" w:rsidR="00435D3C" w:rsidRPr="00E10DF2" w:rsidRDefault="00435D3C" w:rsidP="005E5C18">
            <w:pPr>
              <w:rPr>
                <w:color w:val="000000" w:themeColor="text1"/>
                <w:highlight w:val="magenta"/>
              </w:rPr>
            </w:pPr>
            <w:r w:rsidRPr="00E10DF2">
              <w:rPr>
                <w:color w:val="000000" w:themeColor="text1"/>
                <w:highlight w:val="magenta"/>
              </w:rPr>
              <w:t>Blanket Building</w:t>
            </w:r>
          </w:p>
        </w:tc>
        <w:tc>
          <w:tcPr>
            <w:tcW w:w="2394" w:type="dxa"/>
          </w:tcPr>
          <w:p w14:paraId="1D2B7408" w14:textId="77777777" w:rsidR="00435D3C" w:rsidRPr="00E10DF2" w:rsidRDefault="00435D3C" w:rsidP="005E5C18">
            <w:pPr>
              <w:rPr>
                <w:color w:val="000000" w:themeColor="text1"/>
                <w:highlight w:val="magenta"/>
              </w:rPr>
            </w:pPr>
            <w:r w:rsidRPr="00E10DF2">
              <w:rPr>
                <w:color w:val="000000" w:themeColor="text1"/>
                <w:highlight w:val="magenta"/>
              </w:rPr>
              <w:t>Blanket Property</w:t>
            </w:r>
          </w:p>
        </w:tc>
        <w:tc>
          <w:tcPr>
            <w:tcW w:w="2394" w:type="dxa"/>
          </w:tcPr>
          <w:p w14:paraId="270F2356" w14:textId="77777777" w:rsidR="00435D3C" w:rsidRPr="00E10DF2" w:rsidRDefault="00435D3C" w:rsidP="005E5C18">
            <w:pPr>
              <w:rPr>
                <w:color w:val="000000" w:themeColor="text1"/>
              </w:rPr>
            </w:pPr>
            <w:r w:rsidRPr="00E10DF2">
              <w:rPr>
                <w:color w:val="000000" w:themeColor="text1"/>
                <w:highlight w:val="darkCyan"/>
              </w:rPr>
              <w:t>Total Blanket</w:t>
            </w:r>
          </w:p>
        </w:tc>
      </w:tr>
      <w:tr w:rsidR="00435D3C" w:rsidRPr="00E10DF2" w14:paraId="4BA29F40" w14:textId="77777777" w:rsidTr="005E5C18">
        <w:tc>
          <w:tcPr>
            <w:tcW w:w="2394" w:type="dxa"/>
          </w:tcPr>
          <w:p w14:paraId="3603CB69" w14:textId="77777777" w:rsidR="00435D3C" w:rsidRPr="00E10DF2" w:rsidRDefault="00435D3C" w:rsidP="005E5C18">
            <w:pPr>
              <w:rPr>
                <w:color w:val="000000" w:themeColor="text1"/>
              </w:rPr>
            </w:pPr>
          </w:p>
        </w:tc>
        <w:tc>
          <w:tcPr>
            <w:tcW w:w="2394" w:type="dxa"/>
          </w:tcPr>
          <w:p w14:paraId="4A9F5309" w14:textId="77777777" w:rsidR="00435D3C" w:rsidRPr="00E10DF2" w:rsidRDefault="00435D3C" w:rsidP="005E5C18">
            <w:pPr>
              <w:rPr>
                <w:color w:val="000000" w:themeColor="text1"/>
              </w:rPr>
            </w:pPr>
            <w:r w:rsidRPr="00E10DF2">
              <w:rPr>
                <w:color w:val="000000" w:themeColor="text1"/>
              </w:rPr>
              <w:t>2,100,000</w:t>
            </w:r>
          </w:p>
        </w:tc>
        <w:tc>
          <w:tcPr>
            <w:tcW w:w="2394" w:type="dxa"/>
          </w:tcPr>
          <w:p w14:paraId="5D415C94" w14:textId="77777777" w:rsidR="00435D3C" w:rsidRPr="00E10DF2" w:rsidRDefault="00435D3C" w:rsidP="005E5C18">
            <w:pPr>
              <w:rPr>
                <w:color w:val="000000" w:themeColor="text1"/>
              </w:rPr>
            </w:pPr>
            <w:r w:rsidRPr="00E10DF2">
              <w:rPr>
                <w:color w:val="000000" w:themeColor="text1"/>
              </w:rPr>
              <w:t>900,000</w:t>
            </w:r>
          </w:p>
        </w:tc>
        <w:tc>
          <w:tcPr>
            <w:tcW w:w="2394" w:type="dxa"/>
          </w:tcPr>
          <w:p w14:paraId="2F899194" w14:textId="77777777" w:rsidR="00435D3C" w:rsidRPr="00E10DF2" w:rsidRDefault="00435D3C" w:rsidP="005E5C18">
            <w:pPr>
              <w:rPr>
                <w:color w:val="000000" w:themeColor="text1"/>
              </w:rPr>
            </w:pPr>
            <w:r w:rsidRPr="00E10DF2">
              <w:rPr>
                <w:color w:val="000000" w:themeColor="text1"/>
              </w:rPr>
              <w:t>3,000,000</w:t>
            </w:r>
          </w:p>
        </w:tc>
      </w:tr>
    </w:tbl>
    <w:p w14:paraId="38C434D7" w14:textId="77777777" w:rsidR="00435D3C" w:rsidRPr="00E10DF2" w:rsidRDefault="00435D3C" w:rsidP="00435D3C">
      <w:pPr>
        <w:rPr>
          <w:color w:val="000000" w:themeColor="text1"/>
        </w:rPr>
      </w:pPr>
    </w:p>
    <w:p w14:paraId="5A2BE6BC" w14:textId="77777777" w:rsidR="00435D3C" w:rsidRDefault="00435D3C" w:rsidP="00435D3C">
      <w:pPr>
        <w:rPr>
          <w:color w:val="000000" w:themeColor="text1"/>
        </w:rPr>
      </w:pPr>
      <w:r>
        <w:rPr>
          <w:color w:val="000000" w:themeColor="text1"/>
        </w:rPr>
        <w:t>You can a blanket schedule a couple different ways. It could be a blanket location; you could have a policy with a blanket limit for the buildings and a separate blanket limit for the property or it could be a total blanket limit.</w:t>
      </w:r>
    </w:p>
    <w:p w14:paraId="613F90D6" w14:textId="77777777" w:rsidR="00435D3C" w:rsidRDefault="00435D3C" w:rsidP="00435D3C">
      <w:pPr>
        <w:rPr>
          <w:color w:val="000000" w:themeColor="text1"/>
        </w:rPr>
      </w:pPr>
      <w:r w:rsidRPr="00E10DF2">
        <w:rPr>
          <w:color w:val="000000" w:themeColor="text1"/>
        </w:rPr>
        <w:t xml:space="preserve">ABC company has a fire loss to apartment unit number 3. The replacement cost comes out to $425,000 and $175,000 for the personal property inside. </w:t>
      </w:r>
    </w:p>
    <w:p w14:paraId="5EA45A13" w14:textId="77777777" w:rsidR="00435D3C" w:rsidRDefault="00435D3C" w:rsidP="00435D3C">
      <w:pPr>
        <w:rPr>
          <w:color w:val="000000" w:themeColor="text1"/>
        </w:rPr>
      </w:pPr>
      <w:r>
        <w:rPr>
          <w:color w:val="000000" w:themeColor="text1"/>
        </w:rPr>
        <w:t>With a location blanket they only have $550,000 as a total insurable limit so they still would not have high enough limits to pay the full loss, the most that can be paid is $550,000.</w:t>
      </w:r>
    </w:p>
    <w:p w14:paraId="6220802A" w14:textId="77777777" w:rsidR="00435D3C" w:rsidRDefault="00435D3C" w:rsidP="00435D3C">
      <w:pPr>
        <w:rPr>
          <w:color w:val="000000" w:themeColor="text1"/>
        </w:rPr>
      </w:pPr>
      <w:r>
        <w:rPr>
          <w:color w:val="000000" w:themeColor="text1"/>
        </w:rPr>
        <w:t>With a blanket building and a blanket property, they have $2,100,000 to use for the building loss and $900,000 to use for the property loss so the loss will be paid in full.</w:t>
      </w:r>
    </w:p>
    <w:p w14:paraId="13E1AF5D" w14:textId="77777777" w:rsidR="00435D3C" w:rsidRPr="00E10DF2" w:rsidRDefault="00435D3C" w:rsidP="00435D3C">
      <w:pPr>
        <w:rPr>
          <w:color w:val="000000" w:themeColor="text1"/>
        </w:rPr>
      </w:pPr>
      <w:r>
        <w:rPr>
          <w:color w:val="000000" w:themeColor="text1"/>
        </w:rPr>
        <w:t>With the total blanket they have $3,000,000 available for the loss with no subsection applying to the different types of property and the loss will be paid in full.</w:t>
      </w:r>
    </w:p>
    <w:p w14:paraId="54115009" w14:textId="77777777" w:rsidR="00435D3C" w:rsidRPr="007E5990" w:rsidRDefault="00435D3C" w:rsidP="00435D3C">
      <w:pPr>
        <w:jc w:val="center"/>
        <w:rPr>
          <w:b/>
          <w:bCs/>
        </w:rPr>
      </w:pPr>
    </w:p>
    <w:p w14:paraId="37384D86" w14:textId="77777777" w:rsidR="00435D3C" w:rsidRPr="007E5990" w:rsidRDefault="00435D3C" w:rsidP="00435D3C">
      <w:pPr>
        <w:jc w:val="center"/>
        <w:rPr>
          <w:b/>
          <w:bCs/>
        </w:rPr>
      </w:pPr>
      <w:r w:rsidRPr="007E5990">
        <w:rPr>
          <w:b/>
          <w:bCs/>
        </w:rPr>
        <w:t>Actual Cash Value</w:t>
      </w:r>
    </w:p>
    <w:p w14:paraId="0602E8DF" w14:textId="77777777" w:rsidR="00435D3C" w:rsidRPr="007E5990" w:rsidRDefault="00435D3C" w:rsidP="00435D3C">
      <w:pPr>
        <w:pStyle w:val="ListParagraph"/>
        <w:numPr>
          <w:ilvl w:val="0"/>
          <w:numId w:val="5"/>
        </w:numPr>
        <w:rPr>
          <w:b/>
          <w:bCs/>
        </w:rPr>
      </w:pPr>
      <w:r w:rsidRPr="007E5990">
        <w:rPr>
          <w:b/>
          <w:bCs/>
        </w:rPr>
        <w:t>Bought a washing machine for $600 3 years ago.</w:t>
      </w:r>
    </w:p>
    <w:p w14:paraId="38AC68A9" w14:textId="77777777" w:rsidR="00435D3C" w:rsidRPr="007E5990" w:rsidRDefault="00435D3C" w:rsidP="00435D3C">
      <w:pPr>
        <w:pStyle w:val="ListParagraph"/>
        <w:numPr>
          <w:ilvl w:val="0"/>
          <w:numId w:val="5"/>
        </w:numPr>
        <w:rPr>
          <w:b/>
          <w:bCs/>
        </w:rPr>
      </w:pPr>
      <w:r w:rsidRPr="007E5990">
        <w:rPr>
          <w:b/>
          <w:bCs/>
        </w:rPr>
        <w:t xml:space="preserve">Current </w:t>
      </w:r>
      <w:r>
        <w:rPr>
          <w:b/>
          <w:bCs/>
        </w:rPr>
        <w:t>cost</w:t>
      </w:r>
      <w:r w:rsidRPr="007E5990">
        <w:rPr>
          <w:b/>
          <w:bCs/>
        </w:rPr>
        <w:t xml:space="preserve"> of that machine is $500</w:t>
      </w:r>
    </w:p>
    <w:p w14:paraId="4937F755" w14:textId="77777777" w:rsidR="00435D3C" w:rsidRPr="007E5990" w:rsidRDefault="00435D3C" w:rsidP="00435D3C">
      <w:pPr>
        <w:pStyle w:val="ListParagraph"/>
        <w:numPr>
          <w:ilvl w:val="0"/>
          <w:numId w:val="5"/>
        </w:numPr>
        <w:rPr>
          <w:b/>
          <w:bCs/>
        </w:rPr>
      </w:pPr>
      <w:r w:rsidRPr="007E5990">
        <w:rPr>
          <w:b/>
          <w:bCs/>
        </w:rPr>
        <w:t>The washing machine depreciates by 10% each year (10-year useful life)</w:t>
      </w:r>
    </w:p>
    <w:p w14:paraId="03184CDA" w14:textId="77777777" w:rsidR="00435D3C" w:rsidRPr="007E5990" w:rsidRDefault="00435D3C" w:rsidP="00435D3C">
      <w:pPr>
        <w:pStyle w:val="ListParagraph"/>
        <w:numPr>
          <w:ilvl w:val="0"/>
          <w:numId w:val="5"/>
        </w:numPr>
        <w:rPr>
          <w:b/>
          <w:bCs/>
        </w:rPr>
      </w:pPr>
      <w:r w:rsidRPr="007E5990">
        <w:rPr>
          <w:b/>
          <w:bCs/>
        </w:rPr>
        <w:t>500 – (500 x 30%) or 500 x 70% = ACV of $350</w:t>
      </w:r>
    </w:p>
    <w:p w14:paraId="5648F9EC" w14:textId="77777777" w:rsidR="00435D3C" w:rsidRPr="007E5990" w:rsidRDefault="00435D3C" w:rsidP="00435D3C">
      <w:pPr>
        <w:ind w:left="360"/>
      </w:pPr>
      <w:r w:rsidRPr="007E5990">
        <w:t>Mary puts in a claim for her refrigerator after a fire destroys her kitchen. The replacement cost is $1,000 and Mary’s current refrigerator has depreciated by $200 how much will her Actual Cash Value policy pay her?</w:t>
      </w:r>
    </w:p>
    <w:p w14:paraId="48A8AB74" w14:textId="77777777" w:rsidR="00435D3C" w:rsidRDefault="00435D3C" w:rsidP="00435D3C">
      <w:pPr>
        <w:ind w:left="360"/>
        <w:rPr>
          <w:bCs/>
        </w:rPr>
      </w:pPr>
      <w:r w:rsidRPr="00AB1B10">
        <w:rPr>
          <w:bCs/>
        </w:rPr>
        <w:t>What if the current cost were $800 and the machine depreciated by $100 each year?</w:t>
      </w:r>
    </w:p>
    <w:p w14:paraId="09C64E05" w14:textId="77777777" w:rsidR="00435D3C" w:rsidRDefault="00435D3C" w:rsidP="00435D3C">
      <w:pPr>
        <w:ind w:left="360"/>
        <w:rPr>
          <w:bCs/>
        </w:rPr>
      </w:pPr>
    </w:p>
    <w:p w14:paraId="17ABD73B" w14:textId="77777777" w:rsidR="00435D3C" w:rsidRDefault="00435D3C" w:rsidP="00435D3C">
      <w:pPr>
        <w:ind w:left="360"/>
        <w:rPr>
          <w:bCs/>
        </w:rPr>
      </w:pPr>
    </w:p>
    <w:p w14:paraId="366CBBDD" w14:textId="77777777" w:rsidR="00435D3C" w:rsidRDefault="00435D3C" w:rsidP="00435D3C">
      <w:pPr>
        <w:ind w:left="360"/>
        <w:rPr>
          <w:bCs/>
        </w:rPr>
      </w:pPr>
    </w:p>
    <w:p w14:paraId="046FE76E" w14:textId="77777777" w:rsidR="00435D3C" w:rsidRDefault="00435D3C" w:rsidP="00435D3C">
      <w:pPr>
        <w:ind w:left="360"/>
        <w:rPr>
          <w:bCs/>
        </w:rPr>
      </w:pPr>
    </w:p>
    <w:p w14:paraId="540E07C7" w14:textId="77777777" w:rsidR="00435D3C" w:rsidRDefault="00435D3C" w:rsidP="00435D3C">
      <w:pPr>
        <w:ind w:left="360"/>
        <w:rPr>
          <w:bCs/>
        </w:rPr>
      </w:pPr>
    </w:p>
    <w:p w14:paraId="394D4C90" w14:textId="77777777" w:rsidR="00435D3C" w:rsidRDefault="00435D3C" w:rsidP="00435D3C">
      <w:pPr>
        <w:jc w:val="center"/>
        <w:rPr>
          <w:b/>
          <w:bCs/>
          <w:color w:val="000000" w:themeColor="text1"/>
        </w:rPr>
        <w:sectPr w:rsidR="00435D3C" w:rsidSect="00435D3C">
          <w:pgSz w:w="12240" w:h="15840"/>
          <w:pgMar w:top="1440" w:right="1440" w:bottom="1440" w:left="1440" w:header="720" w:footer="720" w:gutter="0"/>
          <w:cols w:space="720"/>
          <w:docGrid w:linePitch="360"/>
        </w:sectPr>
      </w:pPr>
    </w:p>
    <w:p w14:paraId="657F0009" w14:textId="77777777" w:rsidR="00435D3C" w:rsidRPr="00AB2AC5" w:rsidRDefault="00435D3C" w:rsidP="00435D3C">
      <w:pPr>
        <w:jc w:val="center"/>
        <w:rPr>
          <w:b/>
          <w:bCs/>
          <w:color w:val="000000" w:themeColor="text1"/>
        </w:rPr>
      </w:pPr>
      <w:r w:rsidRPr="00AB2AC5">
        <w:rPr>
          <w:b/>
          <w:bCs/>
          <w:color w:val="000000" w:themeColor="text1"/>
        </w:rPr>
        <w:lastRenderedPageBreak/>
        <w:t>Limits of Liability Examples</w:t>
      </w:r>
    </w:p>
    <w:p w14:paraId="54313D4C" w14:textId="77777777" w:rsidR="00435D3C" w:rsidRPr="00AB2AC5" w:rsidRDefault="00435D3C" w:rsidP="00435D3C">
      <w:pPr>
        <w:pStyle w:val="ListParagraph"/>
        <w:numPr>
          <w:ilvl w:val="0"/>
          <w:numId w:val="1"/>
        </w:numPr>
        <w:rPr>
          <w:color w:val="000000" w:themeColor="text1"/>
        </w:rPr>
      </w:pPr>
      <w:r w:rsidRPr="00AB2AC5">
        <w:rPr>
          <w:color w:val="000000" w:themeColor="text1"/>
        </w:rPr>
        <w:t>You have an auto accident. You hit a car and injure the three occupants and you also slide into a guard rail.</w:t>
      </w:r>
    </w:p>
    <w:p w14:paraId="00097942" w14:textId="77777777" w:rsidR="00435D3C" w:rsidRPr="00AB2AC5" w:rsidRDefault="00435D3C" w:rsidP="00435D3C">
      <w:pPr>
        <w:pStyle w:val="ListParagraph"/>
        <w:numPr>
          <w:ilvl w:val="0"/>
          <w:numId w:val="1"/>
        </w:numPr>
        <w:rPr>
          <w:color w:val="000000" w:themeColor="text1"/>
        </w:rPr>
      </w:pPr>
      <w:r w:rsidRPr="00AB2AC5">
        <w:rPr>
          <w:color w:val="000000" w:themeColor="text1"/>
        </w:rPr>
        <w:t>You cause the following losses:</w:t>
      </w:r>
    </w:p>
    <w:p w14:paraId="067D9AFE" w14:textId="77777777" w:rsidR="00435D3C" w:rsidRPr="00AB2AC5" w:rsidRDefault="00435D3C" w:rsidP="00435D3C">
      <w:pPr>
        <w:pStyle w:val="ListParagraph"/>
        <w:numPr>
          <w:ilvl w:val="0"/>
          <w:numId w:val="1"/>
        </w:numPr>
        <w:rPr>
          <w:color w:val="000000" w:themeColor="text1"/>
        </w:rPr>
        <w:sectPr w:rsidR="00435D3C" w:rsidRPr="00AB2AC5" w:rsidSect="00435D3C">
          <w:type w:val="continuous"/>
          <w:pgSz w:w="12240" w:h="15840"/>
          <w:pgMar w:top="1440" w:right="1440" w:bottom="1440" w:left="1440" w:header="720" w:footer="720" w:gutter="0"/>
          <w:cols w:space="720"/>
          <w:docGrid w:linePitch="360"/>
        </w:sectPr>
      </w:pPr>
    </w:p>
    <w:p w14:paraId="1BAFB6BA" w14:textId="77777777" w:rsidR="00435D3C" w:rsidRPr="00AB2AC5" w:rsidRDefault="00435D3C" w:rsidP="00435D3C">
      <w:pPr>
        <w:pStyle w:val="ListParagraph"/>
        <w:numPr>
          <w:ilvl w:val="0"/>
          <w:numId w:val="1"/>
        </w:numPr>
        <w:rPr>
          <w:color w:val="000000" w:themeColor="text1"/>
        </w:rPr>
      </w:pPr>
      <w:r w:rsidRPr="00AB2AC5">
        <w:rPr>
          <w:color w:val="000000" w:themeColor="text1"/>
        </w:rPr>
        <w:t>BI # 1 - $48,000</w:t>
      </w:r>
    </w:p>
    <w:p w14:paraId="3F01C466" w14:textId="77777777" w:rsidR="00435D3C" w:rsidRPr="00AB2AC5" w:rsidRDefault="00435D3C" w:rsidP="00435D3C">
      <w:pPr>
        <w:pStyle w:val="ListParagraph"/>
        <w:numPr>
          <w:ilvl w:val="0"/>
          <w:numId w:val="1"/>
        </w:numPr>
        <w:rPr>
          <w:color w:val="000000" w:themeColor="text1"/>
        </w:rPr>
      </w:pPr>
      <w:r w:rsidRPr="00AB2AC5">
        <w:rPr>
          <w:color w:val="000000" w:themeColor="text1"/>
        </w:rPr>
        <w:t>BI # 2 - $52,000</w:t>
      </w:r>
    </w:p>
    <w:p w14:paraId="41D8419D" w14:textId="77777777" w:rsidR="00435D3C" w:rsidRPr="00AB2AC5" w:rsidRDefault="00435D3C" w:rsidP="00435D3C">
      <w:pPr>
        <w:pStyle w:val="ListParagraph"/>
        <w:numPr>
          <w:ilvl w:val="0"/>
          <w:numId w:val="1"/>
        </w:numPr>
        <w:rPr>
          <w:color w:val="000000" w:themeColor="text1"/>
        </w:rPr>
      </w:pPr>
      <w:r w:rsidRPr="00AB2AC5">
        <w:rPr>
          <w:color w:val="000000" w:themeColor="text1"/>
        </w:rPr>
        <w:t>BI # 3 - $18,000</w:t>
      </w:r>
    </w:p>
    <w:p w14:paraId="205A0598" w14:textId="77777777" w:rsidR="00435D3C" w:rsidRPr="00AB2AC5" w:rsidRDefault="00435D3C" w:rsidP="00435D3C">
      <w:pPr>
        <w:pStyle w:val="ListParagraph"/>
        <w:numPr>
          <w:ilvl w:val="0"/>
          <w:numId w:val="1"/>
        </w:numPr>
        <w:rPr>
          <w:color w:val="000000" w:themeColor="text1"/>
        </w:rPr>
      </w:pPr>
      <w:r w:rsidRPr="00AB2AC5">
        <w:rPr>
          <w:color w:val="000000" w:themeColor="text1"/>
        </w:rPr>
        <w:t>PD to car - $16,500</w:t>
      </w:r>
    </w:p>
    <w:p w14:paraId="38955EBA" w14:textId="77777777" w:rsidR="00435D3C" w:rsidRPr="00AB2AC5" w:rsidRDefault="00435D3C" w:rsidP="00435D3C">
      <w:pPr>
        <w:pStyle w:val="ListParagraph"/>
        <w:numPr>
          <w:ilvl w:val="0"/>
          <w:numId w:val="1"/>
        </w:numPr>
        <w:rPr>
          <w:color w:val="000000" w:themeColor="text1"/>
        </w:rPr>
      </w:pPr>
      <w:r w:rsidRPr="00AB2AC5">
        <w:rPr>
          <w:color w:val="000000" w:themeColor="text1"/>
        </w:rPr>
        <w:t>PD to guard rail - $9,500</w:t>
      </w:r>
    </w:p>
    <w:p w14:paraId="555FDC7C" w14:textId="77777777" w:rsidR="00435D3C" w:rsidRPr="00AB2AC5" w:rsidRDefault="00435D3C" w:rsidP="00435D3C">
      <w:pPr>
        <w:pStyle w:val="ListParagraph"/>
        <w:numPr>
          <w:ilvl w:val="0"/>
          <w:numId w:val="1"/>
        </w:numPr>
        <w:rPr>
          <w:color w:val="000000" w:themeColor="text1"/>
        </w:rPr>
        <w:sectPr w:rsidR="00435D3C" w:rsidRPr="00AB2AC5" w:rsidSect="00435D3C">
          <w:type w:val="continuous"/>
          <w:pgSz w:w="12240" w:h="15840"/>
          <w:pgMar w:top="1440" w:right="1440" w:bottom="1440" w:left="1440" w:header="720" w:footer="720" w:gutter="0"/>
          <w:cols w:space="720"/>
          <w:docGrid w:linePitch="360"/>
        </w:sectPr>
      </w:pPr>
    </w:p>
    <w:p w14:paraId="599A75DC" w14:textId="77777777" w:rsidR="00435D3C" w:rsidRPr="00AB2AC5" w:rsidRDefault="00435D3C" w:rsidP="00435D3C">
      <w:pPr>
        <w:rPr>
          <w:color w:val="000000" w:themeColor="text1"/>
        </w:rPr>
      </w:pPr>
      <w:r w:rsidRPr="00AB2AC5">
        <w:rPr>
          <w:color w:val="000000" w:themeColor="text1"/>
        </w:rPr>
        <w:t xml:space="preserve">You have a policy that is 50/100/25 (50 BI per person/100,000 BI per accident/25,000 PD per accident). </w:t>
      </w:r>
    </w:p>
    <w:p w14:paraId="15A85995" w14:textId="77777777" w:rsidR="00435D3C" w:rsidRPr="00AB2AC5" w:rsidRDefault="00435D3C" w:rsidP="00435D3C">
      <w:pPr>
        <w:rPr>
          <w:color w:val="000000" w:themeColor="text1"/>
        </w:rPr>
      </w:pPr>
      <w:r w:rsidRPr="00AB2AC5">
        <w:rPr>
          <w:color w:val="000000" w:themeColor="text1"/>
        </w:rPr>
        <w:t>The policy will pay the following</w:t>
      </w:r>
    </w:p>
    <w:p w14:paraId="768168BD" w14:textId="77777777" w:rsidR="00435D3C" w:rsidRPr="00AB2AC5" w:rsidRDefault="00435D3C" w:rsidP="00435D3C">
      <w:pPr>
        <w:pStyle w:val="ListParagraph"/>
        <w:numPr>
          <w:ilvl w:val="0"/>
          <w:numId w:val="1"/>
        </w:numPr>
        <w:rPr>
          <w:color w:val="000000" w:themeColor="text1"/>
        </w:rPr>
        <w:sectPr w:rsidR="00435D3C" w:rsidRPr="00AB2AC5" w:rsidSect="00435D3C">
          <w:type w:val="continuous"/>
          <w:pgSz w:w="12240" w:h="15840"/>
          <w:pgMar w:top="1440" w:right="1440" w:bottom="1440" w:left="1440" w:header="720" w:footer="720" w:gutter="0"/>
          <w:cols w:space="720"/>
          <w:docGrid w:linePitch="360"/>
        </w:sectPr>
      </w:pPr>
    </w:p>
    <w:p w14:paraId="5D9C2307" w14:textId="77777777" w:rsidR="00435D3C" w:rsidRPr="00AB2AC5" w:rsidRDefault="00435D3C" w:rsidP="00435D3C">
      <w:pPr>
        <w:pStyle w:val="ListParagraph"/>
        <w:numPr>
          <w:ilvl w:val="0"/>
          <w:numId w:val="1"/>
        </w:numPr>
        <w:rPr>
          <w:color w:val="000000" w:themeColor="text1"/>
        </w:rPr>
      </w:pPr>
      <w:r w:rsidRPr="00AB2AC5">
        <w:rPr>
          <w:color w:val="000000" w:themeColor="text1"/>
        </w:rPr>
        <w:t>BI # 1 - $48,000</w:t>
      </w:r>
    </w:p>
    <w:p w14:paraId="49F8B3DC" w14:textId="77777777" w:rsidR="00435D3C" w:rsidRPr="00AB2AC5" w:rsidRDefault="00435D3C" w:rsidP="00435D3C">
      <w:pPr>
        <w:pStyle w:val="ListParagraph"/>
        <w:numPr>
          <w:ilvl w:val="0"/>
          <w:numId w:val="1"/>
        </w:numPr>
        <w:rPr>
          <w:color w:val="000000" w:themeColor="text1"/>
        </w:rPr>
      </w:pPr>
      <w:r w:rsidRPr="00AB2AC5">
        <w:rPr>
          <w:color w:val="000000" w:themeColor="text1"/>
        </w:rPr>
        <w:t>BI # 2 - $50,000 (no more than $50K per one person)</w:t>
      </w:r>
    </w:p>
    <w:p w14:paraId="6518E379" w14:textId="77777777" w:rsidR="00435D3C" w:rsidRPr="00AB2AC5" w:rsidRDefault="00435D3C" w:rsidP="00435D3C">
      <w:pPr>
        <w:pStyle w:val="ListParagraph"/>
        <w:numPr>
          <w:ilvl w:val="0"/>
          <w:numId w:val="1"/>
        </w:numPr>
        <w:rPr>
          <w:color w:val="000000" w:themeColor="text1"/>
        </w:rPr>
      </w:pPr>
      <w:r w:rsidRPr="00AB2AC5">
        <w:rPr>
          <w:color w:val="000000" w:themeColor="text1"/>
        </w:rPr>
        <w:t>BI #  3 - $2,000 (capped by the $100K per accident)</w:t>
      </w:r>
    </w:p>
    <w:p w14:paraId="06DB9006" w14:textId="77777777" w:rsidR="00435D3C" w:rsidRPr="00AB2AC5" w:rsidRDefault="00435D3C" w:rsidP="00435D3C">
      <w:pPr>
        <w:pStyle w:val="ListParagraph"/>
        <w:numPr>
          <w:ilvl w:val="0"/>
          <w:numId w:val="1"/>
        </w:numPr>
        <w:rPr>
          <w:color w:val="000000" w:themeColor="text1"/>
        </w:rPr>
      </w:pPr>
      <w:r w:rsidRPr="00AB2AC5">
        <w:rPr>
          <w:color w:val="000000" w:themeColor="text1"/>
        </w:rPr>
        <w:t>PD to car - $16,500</w:t>
      </w:r>
    </w:p>
    <w:p w14:paraId="3030DB58" w14:textId="77777777" w:rsidR="00435D3C" w:rsidRPr="00AB2AC5" w:rsidRDefault="00435D3C" w:rsidP="00435D3C">
      <w:pPr>
        <w:pStyle w:val="ListParagraph"/>
        <w:numPr>
          <w:ilvl w:val="0"/>
          <w:numId w:val="1"/>
        </w:numPr>
        <w:rPr>
          <w:color w:val="000000" w:themeColor="text1"/>
        </w:rPr>
      </w:pPr>
      <w:r w:rsidRPr="00AB2AC5">
        <w:rPr>
          <w:color w:val="000000" w:themeColor="text1"/>
        </w:rPr>
        <w:t>PD to guard rail -$8,500 (capped by the $25K PD limit)</w:t>
      </w:r>
    </w:p>
    <w:p w14:paraId="5D5B9C67" w14:textId="77777777" w:rsidR="00435D3C" w:rsidRDefault="00435D3C" w:rsidP="00435D3C">
      <w:pPr>
        <w:pStyle w:val="ListParagraph"/>
        <w:rPr>
          <w:color w:val="000000" w:themeColor="text1"/>
        </w:rPr>
      </w:pPr>
    </w:p>
    <w:p w14:paraId="1E8C08AA" w14:textId="77777777" w:rsidR="00435D3C" w:rsidRPr="00AB2AC5" w:rsidRDefault="00435D3C" w:rsidP="00435D3C">
      <w:pPr>
        <w:rPr>
          <w:color w:val="000000" w:themeColor="text1"/>
        </w:rPr>
      </w:pPr>
      <w:r w:rsidRPr="00AB2AC5">
        <w:rPr>
          <w:color w:val="000000" w:themeColor="text1"/>
        </w:rPr>
        <w:t>Same accident, but you have a single limit of $125,000 per accident, the policy will pay the following</w:t>
      </w:r>
      <w:r>
        <w:rPr>
          <w:color w:val="000000" w:themeColor="text1"/>
        </w:rPr>
        <w:t>:</w:t>
      </w:r>
    </w:p>
    <w:p w14:paraId="7D353526" w14:textId="77777777" w:rsidR="00435D3C" w:rsidRPr="00AB2AC5" w:rsidRDefault="00435D3C" w:rsidP="00435D3C">
      <w:pPr>
        <w:pStyle w:val="ListParagraph"/>
        <w:numPr>
          <w:ilvl w:val="0"/>
          <w:numId w:val="1"/>
        </w:numPr>
        <w:rPr>
          <w:color w:val="000000" w:themeColor="text1"/>
        </w:rPr>
      </w:pPr>
      <w:r w:rsidRPr="00AB2AC5">
        <w:rPr>
          <w:color w:val="000000" w:themeColor="text1"/>
        </w:rPr>
        <w:t>BI # 1 - $48,000</w:t>
      </w:r>
    </w:p>
    <w:p w14:paraId="7D44F95F" w14:textId="77777777" w:rsidR="00435D3C" w:rsidRPr="00AB2AC5" w:rsidRDefault="00435D3C" w:rsidP="00435D3C">
      <w:pPr>
        <w:pStyle w:val="ListParagraph"/>
        <w:numPr>
          <w:ilvl w:val="0"/>
          <w:numId w:val="1"/>
        </w:numPr>
        <w:rPr>
          <w:color w:val="000000" w:themeColor="text1"/>
        </w:rPr>
      </w:pPr>
      <w:r w:rsidRPr="00AB2AC5">
        <w:rPr>
          <w:color w:val="000000" w:themeColor="text1"/>
        </w:rPr>
        <w:t>BI # 2 - $52,000</w:t>
      </w:r>
    </w:p>
    <w:p w14:paraId="5A1FBA68" w14:textId="77777777" w:rsidR="00435D3C" w:rsidRPr="00AB2AC5" w:rsidRDefault="00435D3C" w:rsidP="00435D3C">
      <w:pPr>
        <w:pStyle w:val="ListParagraph"/>
        <w:numPr>
          <w:ilvl w:val="0"/>
          <w:numId w:val="1"/>
        </w:numPr>
        <w:rPr>
          <w:color w:val="000000" w:themeColor="text1"/>
        </w:rPr>
      </w:pPr>
      <w:r w:rsidRPr="00AB2AC5">
        <w:rPr>
          <w:color w:val="000000" w:themeColor="text1"/>
        </w:rPr>
        <w:t>BI # 3 -  $18,000</w:t>
      </w:r>
    </w:p>
    <w:p w14:paraId="0E3EFC3B" w14:textId="77777777" w:rsidR="00435D3C" w:rsidRPr="00AB2AC5" w:rsidRDefault="00435D3C" w:rsidP="00435D3C">
      <w:pPr>
        <w:pStyle w:val="ListParagraph"/>
        <w:numPr>
          <w:ilvl w:val="0"/>
          <w:numId w:val="1"/>
        </w:numPr>
        <w:rPr>
          <w:color w:val="000000" w:themeColor="text1"/>
        </w:rPr>
      </w:pPr>
      <w:r w:rsidRPr="00AB2AC5">
        <w:rPr>
          <w:color w:val="000000" w:themeColor="text1"/>
        </w:rPr>
        <w:t>PD to car - $ 7,000 (have reached the $125K limit)</w:t>
      </w:r>
    </w:p>
    <w:p w14:paraId="215F0BBF" w14:textId="77777777" w:rsidR="00435D3C" w:rsidRDefault="00435D3C" w:rsidP="00435D3C">
      <w:pPr>
        <w:pStyle w:val="ListParagraph"/>
        <w:numPr>
          <w:ilvl w:val="0"/>
          <w:numId w:val="1"/>
        </w:numPr>
        <w:rPr>
          <w:color w:val="000000" w:themeColor="text1"/>
        </w:rPr>
      </w:pPr>
      <w:r w:rsidRPr="00AB2AC5">
        <w:rPr>
          <w:color w:val="000000" w:themeColor="text1"/>
        </w:rPr>
        <w:t xml:space="preserve">PD to guard rail $0 </w:t>
      </w:r>
    </w:p>
    <w:p w14:paraId="56526D96" w14:textId="77777777" w:rsidR="00435D3C" w:rsidRPr="00435D3C" w:rsidRDefault="00435D3C" w:rsidP="00435D3C">
      <w:pPr>
        <w:rPr>
          <w:color w:val="000000" w:themeColor="text1"/>
        </w:rPr>
      </w:pPr>
      <w:r w:rsidRPr="00435D3C">
        <w:rPr>
          <w:color w:val="000000" w:themeColor="text1"/>
        </w:rPr>
        <w:t>Claims are paid on a first come first paid basis, so if the property damage claims were actually received first, those would be paid out first and then the remaining balance would be available to the first party to settle their BI claim)</w:t>
      </w:r>
    </w:p>
    <w:p w14:paraId="3342ED1C" w14:textId="77777777" w:rsidR="00416A42" w:rsidRPr="00AB2AC5" w:rsidRDefault="00416A42" w:rsidP="00416A42">
      <w:pPr>
        <w:rPr>
          <w:b/>
          <w:bCs/>
          <w:color w:val="000000" w:themeColor="text1"/>
        </w:rPr>
      </w:pPr>
      <w:r w:rsidRPr="00AB2AC5">
        <w:rPr>
          <w:b/>
          <w:bCs/>
          <w:color w:val="000000" w:themeColor="text1"/>
        </w:rPr>
        <w:t>How an aggregate</w:t>
      </w:r>
      <w:r>
        <w:rPr>
          <w:b/>
          <w:bCs/>
          <w:color w:val="000000" w:themeColor="text1"/>
        </w:rPr>
        <w:t xml:space="preserve"> limit</w:t>
      </w:r>
      <w:r w:rsidRPr="00AB2AC5">
        <w:rPr>
          <w:b/>
          <w:bCs/>
          <w:color w:val="000000" w:themeColor="text1"/>
        </w:rPr>
        <w:t xml:space="preserve"> factors in:</w:t>
      </w:r>
    </w:p>
    <w:p w14:paraId="298F07F1" w14:textId="77777777" w:rsidR="00416A42" w:rsidRPr="00AB2AC5" w:rsidRDefault="00416A42" w:rsidP="00416A42">
      <w:pPr>
        <w:pStyle w:val="ListParagraph"/>
        <w:numPr>
          <w:ilvl w:val="0"/>
          <w:numId w:val="1"/>
        </w:numPr>
        <w:rPr>
          <w:color w:val="000000" w:themeColor="text1"/>
        </w:rPr>
      </w:pPr>
      <w:r w:rsidRPr="00AB2AC5">
        <w:rPr>
          <w:color w:val="000000" w:themeColor="text1"/>
        </w:rPr>
        <w:t xml:space="preserve">A policy would be written with a per occurrence limit and then an aggregate limit. The aggregate is usually double the per occurrence. </w:t>
      </w:r>
    </w:p>
    <w:p w14:paraId="6F3067F0" w14:textId="77777777" w:rsidR="00416A42" w:rsidRPr="00AB2AC5" w:rsidRDefault="00416A42" w:rsidP="00416A42">
      <w:pPr>
        <w:pStyle w:val="ListParagraph"/>
        <w:numPr>
          <w:ilvl w:val="0"/>
          <w:numId w:val="1"/>
        </w:numPr>
        <w:rPr>
          <w:color w:val="000000" w:themeColor="text1"/>
        </w:rPr>
      </w:pPr>
      <w:r w:rsidRPr="00AB2AC5">
        <w:rPr>
          <w:color w:val="000000" w:themeColor="text1"/>
        </w:rPr>
        <w:t>You have a $100,00 liability limit per occurrence and a $200,000 aggregate. You have a policy that runs from 01/01/19 to 01/01/20. The aggregate is the most the policy will pay out during that policy term.</w:t>
      </w:r>
    </w:p>
    <w:p w14:paraId="2F1055A7" w14:textId="77777777" w:rsidR="00416A42" w:rsidRPr="00AB2AC5" w:rsidRDefault="00416A42" w:rsidP="00416A42">
      <w:pPr>
        <w:pStyle w:val="ListParagraph"/>
        <w:numPr>
          <w:ilvl w:val="0"/>
          <w:numId w:val="1"/>
        </w:numPr>
        <w:rPr>
          <w:color w:val="000000" w:themeColor="text1"/>
        </w:rPr>
      </w:pPr>
      <w:r w:rsidRPr="00AB2AC5">
        <w:rPr>
          <w:color w:val="000000" w:themeColor="text1"/>
        </w:rPr>
        <w:t>On 01/19/19 you have a liability claim for $45,000 – that is paid, but your aggregate limit is now $155,000</w:t>
      </w:r>
    </w:p>
    <w:p w14:paraId="20B2BE10" w14:textId="77777777" w:rsidR="00416A42" w:rsidRPr="00AB2AC5" w:rsidRDefault="00416A42" w:rsidP="00416A42">
      <w:pPr>
        <w:pStyle w:val="ListParagraph"/>
        <w:numPr>
          <w:ilvl w:val="0"/>
          <w:numId w:val="1"/>
        </w:numPr>
        <w:rPr>
          <w:color w:val="000000" w:themeColor="text1"/>
        </w:rPr>
      </w:pPr>
      <w:r w:rsidRPr="00AB2AC5">
        <w:rPr>
          <w:color w:val="000000" w:themeColor="text1"/>
        </w:rPr>
        <w:t>On 03/14/19 you have a liability claim for $50,000 – that is paid but your aggregate limit is now $105,000</w:t>
      </w:r>
    </w:p>
    <w:p w14:paraId="04322FDA" w14:textId="77777777" w:rsidR="00416A42" w:rsidRPr="00AB2AC5" w:rsidRDefault="00416A42" w:rsidP="00416A42">
      <w:pPr>
        <w:pStyle w:val="ListParagraph"/>
        <w:numPr>
          <w:ilvl w:val="0"/>
          <w:numId w:val="1"/>
        </w:numPr>
        <w:rPr>
          <w:color w:val="000000" w:themeColor="text1"/>
        </w:rPr>
      </w:pPr>
      <w:r w:rsidRPr="00AB2AC5">
        <w:rPr>
          <w:color w:val="000000" w:themeColor="text1"/>
        </w:rPr>
        <w:lastRenderedPageBreak/>
        <w:t>On 06/10/19 you have a liability claim for $110,000 - $100,000 is paid and your aggregate is now $5,000</w:t>
      </w:r>
    </w:p>
    <w:p w14:paraId="14626EFA" w14:textId="77777777" w:rsidR="00416A42" w:rsidRPr="00AB2AC5" w:rsidRDefault="00416A42" w:rsidP="00416A42">
      <w:pPr>
        <w:pStyle w:val="ListParagraph"/>
        <w:numPr>
          <w:ilvl w:val="0"/>
          <w:numId w:val="1"/>
        </w:numPr>
        <w:rPr>
          <w:color w:val="000000" w:themeColor="text1"/>
        </w:rPr>
      </w:pPr>
      <w:r w:rsidRPr="00AB2AC5">
        <w:rPr>
          <w:color w:val="000000" w:themeColor="text1"/>
        </w:rPr>
        <w:t>On 11/10/19 you have a claim for $30,000 only $5,000 is paid as your aggregate for this term is exhausted.</w:t>
      </w:r>
    </w:p>
    <w:p w14:paraId="1F4829D0" w14:textId="77777777" w:rsidR="00416A42" w:rsidRDefault="00416A42" w:rsidP="00435D3C">
      <w:pPr>
        <w:pStyle w:val="ListParagraph"/>
        <w:rPr>
          <w:color w:val="000000" w:themeColor="text1"/>
        </w:rPr>
      </w:pPr>
    </w:p>
    <w:p w14:paraId="2E78E4DC" w14:textId="77777777" w:rsidR="00416A42" w:rsidRDefault="00416A42" w:rsidP="00435D3C">
      <w:pPr>
        <w:pStyle w:val="ListParagraph"/>
        <w:rPr>
          <w:color w:val="000000" w:themeColor="text1"/>
        </w:rPr>
      </w:pPr>
    </w:p>
    <w:p w14:paraId="6EF08CA8" w14:textId="77777777" w:rsidR="00416A42" w:rsidRDefault="00416A42" w:rsidP="00416A42">
      <w:pPr>
        <w:jc w:val="center"/>
        <w:rPr>
          <w:b/>
          <w:bCs/>
        </w:rPr>
      </w:pPr>
      <w:r>
        <w:rPr>
          <w:b/>
          <w:bCs/>
        </w:rPr>
        <w:t>Deducible examples:</w:t>
      </w:r>
    </w:p>
    <w:p w14:paraId="1D5106D7" w14:textId="77777777" w:rsidR="00416A42" w:rsidRPr="006411A0" w:rsidRDefault="00416A42" w:rsidP="00416A42">
      <w:pPr>
        <w:numPr>
          <w:ilvl w:val="0"/>
          <w:numId w:val="1"/>
        </w:numPr>
        <w:jc w:val="center"/>
        <w:rPr>
          <w:b/>
          <w:bCs/>
        </w:rPr>
      </w:pPr>
      <w:r w:rsidRPr="006411A0">
        <w:rPr>
          <w:b/>
          <w:bCs/>
        </w:rPr>
        <w:t>Eleanor has a homeowner’s policy with a $500 deductible. What will the insurance pay in these cases?</w:t>
      </w:r>
    </w:p>
    <w:p w14:paraId="488018AF" w14:textId="77777777" w:rsidR="00416A42" w:rsidRPr="006411A0" w:rsidRDefault="00416A42" w:rsidP="00416A42">
      <w:pPr>
        <w:numPr>
          <w:ilvl w:val="0"/>
          <w:numId w:val="1"/>
        </w:numPr>
        <w:jc w:val="center"/>
        <w:rPr>
          <w:b/>
          <w:bCs/>
        </w:rPr>
      </w:pPr>
      <w:r w:rsidRPr="006411A0">
        <w:rPr>
          <w:b/>
          <w:bCs/>
        </w:rPr>
        <w:t>A windstorm causes a tree to partially fall down in Eleanor’s yard. A branch comes through the window and causes $437 worth of damage.</w:t>
      </w:r>
      <w:r>
        <w:rPr>
          <w:b/>
          <w:bCs/>
        </w:rPr>
        <w:t xml:space="preserve"> $0 paid</w:t>
      </w:r>
    </w:p>
    <w:p w14:paraId="753FBC5A" w14:textId="77777777" w:rsidR="00416A42" w:rsidRPr="006411A0" w:rsidRDefault="00416A42" w:rsidP="00416A42">
      <w:pPr>
        <w:numPr>
          <w:ilvl w:val="0"/>
          <w:numId w:val="1"/>
        </w:numPr>
        <w:jc w:val="center"/>
        <w:rPr>
          <w:b/>
          <w:bCs/>
        </w:rPr>
      </w:pPr>
      <w:r w:rsidRPr="006411A0">
        <w:rPr>
          <w:b/>
          <w:bCs/>
        </w:rPr>
        <w:t xml:space="preserve"> A pipe bursts in Eleanor’s kitchen. It causes $3,050 worth of damage.</w:t>
      </w:r>
      <w:r>
        <w:rPr>
          <w:b/>
          <w:bCs/>
        </w:rPr>
        <w:t xml:space="preserve"> $2,550</w:t>
      </w:r>
    </w:p>
    <w:p w14:paraId="2929AD2D" w14:textId="77777777" w:rsidR="00416A42" w:rsidRPr="006411A0" w:rsidRDefault="00416A42" w:rsidP="00416A42">
      <w:pPr>
        <w:numPr>
          <w:ilvl w:val="0"/>
          <w:numId w:val="1"/>
        </w:numPr>
        <w:jc w:val="center"/>
        <w:rPr>
          <w:b/>
          <w:bCs/>
        </w:rPr>
      </w:pPr>
      <w:r w:rsidRPr="006411A0">
        <w:rPr>
          <w:b/>
          <w:bCs/>
        </w:rPr>
        <w:t>One day after the pipe burst, during the same policy term, a fire breaks out in Eleanor’s attached garage. This causes $26,000 worth of damage.</w:t>
      </w:r>
      <w:r>
        <w:rPr>
          <w:b/>
          <w:bCs/>
        </w:rPr>
        <w:t xml:space="preserve"> $25,500</w:t>
      </w:r>
    </w:p>
    <w:p w14:paraId="3EE56127" w14:textId="77777777" w:rsidR="00416A42" w:rsidRDefault="00416A42" w:rsidP="00416A42">
      <w:pPr>
        <w:numPr>
          <w:ilvl w:val="0"/>
          <w:numId w:val="1"/>
        </w:numPr>
        <w:jc w:val="center"/>
        <w:rPr>
          <w:b/>
          <w:bCs/>
        </w:rPr>
      </w:pPr>
      <w:r w:rsidRPr="006411A0">
        <w:rPr>
          <w:b/>
          <w:bCs/>
        </w:rPr>
        <w:t xml:space="preserve">5 days after the pipe breaks, Eleanor noticed additional damage from the original water leak in her basement that cost $501 in repairs. </w:t>
      </w:r>
      <w:r>
        <w:rPr>
          <w:b/>
          <w:bCs/>
        </w:rPr>
        <w:t>$501</w:t>
      </w:r>
    </w:p>
    <w:p w14:paraId="00CCEBCA" w14:textId="77777777" w:rsidR="00416A42" w:rsidRDefault="00416A42" w:rsidP="00416A42">
      <w:pPr>
        <w:jc w:val="center"/>
        <w:rPr>
          <w:b/>
          <w:bCs/>
        </w:rPr>
      </w:pPr>
    </w:p>
    <w:p w14:paraId="507E56F5" w14:textId="77777777" w:rsidR="00416A42" w:rsidRDefault="00416A42" w:rsidP="00416A42">
      <w:pPr>
        <w:jc w:val="center"/>
        <w:rPr>
          <w:b/>
          <w:bCs/>
        </w:rPr>
      </w:pPr>
    </w:p>
    <w:p w14:paraId="19DAE626" w14:textId="77777777" w:rsidR="00416A42" w:rsidRDefault="00416A42" w:rsidP="00416A42">
      <w:pPr>
        <w:jc w:val="center"/>
        <w:rPr>
          <w:b/>
          <w:bCs/>
        </w:rPr>
      </w:pPr>
    </w:p>
    <w:p w14:paraId="7DBC0961" w14:textId="77777777" w:rsidR="00416A42" w:rsidRDefault="00416A42" w:rsidP="00416A42">
      <w:pPr>
        <w:jc w:val="center"/>
        <w:rPr>
          <w:b/>
          <w:bCs/>
        </w:rPr>
      </w:pPr>
    </w:p>
    <w:p w14:paraId="31C0DCAE" w14:textId="77777777" w:rsidR="00416A42" w:rsidRDefault="00416A42" w:rsidP="00416A42">
      <w:pPr>
        <w:jc w:val="center"/>
        <w:rPr>
          <w:b/>
          <w:bCs/>
        </w:rPr>
      </w:pPr>
    </w:p>
    <w:p w14:paraId="4EDEBE3A" w14:textId="77777777" w:rsidR="00416A42" w:rsidRDefault="00416A42" w:rsidP="00416A42">
      <w:pPr>
        <w:jc w:val="center"/>
        <w:rPr>
          <w:b/>
          <w:bCs/>
        </w:rPr>
      </w:pPr>
    </w:p>
    <w:p w14:paraId="523487B1" w14:textId="77777777" w:rsidR="00416A42" w:rsidRDefault="00416A42" w:rsidP="00416A42">
      <w:pPr>
        <w:jc w:val="center"/>
        <w:rPr>
          <w:b/>
          <w:bCs/>
        </w:rPr>
      </w:pPr>
    </w:p>
    <w:p w14:paraId="44467C39" w14:textId="77777777" w:rsidR="00416A42" w:rsidRDefault="00416A42" w:rsidP="00416A42">
      <w:pPr>
        <w:jc w:val="center"/>
        <w:rPr>
          <w:b/>
          <w:bCs/>
        </w:rPr>
      </w:pPr>
    </w:p>
    <w:p w14:paraId="5F187843" w14:textId="77777777" w:rsidR="00416A42" w:rsidRDefault="00416A42" w:rsidP="00416A42">
      <w:pPr>
        <w:jc w:val="center"/>
        <w:rPr>
          <w:b/>
          <w:bCs/>
        </w:rPr>
      </w:pPr>
    </w:p>
    <w:p w14:paraId="48CA8F36" w14:textId="77777777" w:rsidR="00416A42" w:rsidRDefault="00416A42" w:rsidP="00416A42">
      <w:pPr>
        <w:jc w:val="center"/>
        <w:rPr>
          <w:b/>
          <w:bCs/>
        </w:rPr>
      </w:pPr>
    </w:p>
    <w:p w14:paraId="1DE4E189" w14:textId="77777777" w:rsidR="00416A42" w:rsidRDefault="00416A42" w:rsidP="00416A42">
      <w:pPr>
        <w:jc w:val="center"/>
        <w:rPr>
          <w:b/>
          <w:bCs/>
        </w:rPr>
      </w:pPr>
    </w:p>
    <w:p w14:paraId="70AD1338" w14:textId="77777777" w:rsidR="00416A42" w:rsidRDefault="00416A42" w:rsidP="00416A42">
      <w:pPr>
        <w:jc w:val="center"/>
        <w:rPr>
          <w:b/>
          <w:bCs/>
        </w:rPr>
      </w:pPr>
    </w:p>
    <w:p w14:paraId="3AC72C00" w14:textId="77777777" w:rsidR="00416A42" w:rsidRDefault="00416A42" w:rsidP="00416A42">
      <w:pPr>
        <w:jc w:val="center"/>
        <w:rPr>
          <w:b/>
          <w:bCs/>
        </w:rPr>
      </w:pPr>
    </w:p>
    <w:p w14:paraId="05EFE222" w14:textId="77777777" w:rsidR="00416A42" w:rsidRPr="007E5990" w:rsidRDefault="00416A42" w:rsidP="00416A42">
      <w:pPr>
        <w:jc w:val="center"/>
        <w:rPr>
          <w:b/>
          <w:bCs/>
        </w:rPr>
      </w:pPr>
      <w:r w:rsidRPr="007E5990">
        <w:rPr>
          <w:b/>
          <w:bCs/>
        </w:rPr>
        <w:lastRenderedPageBreak/>
        <w:t>Co-Insurance</w:t>
      </w:r>
    </w:p>
    <w:p w14:paraId="5EC2D591" w14:textId="77777777" w:rsidR="00416A42" w:rsidRPr="007E5990" w:rsidRDefault="00416A42" w:rsidP="00416A42">
      <w:pPr>
        <w:jc w:val="center"/>
        <w:rPr>
          <w:b/>
          <w:bCs/>
        </w:rPr>
      </w:pPr>
      <w:r w:rsidRPr="007E5990">
        <w:rPr>
          <w:b/>
          <w:bCs/>
        </w:rPr>
        <w:t>John’s home has a replacement cost of $200,000. He purchases an insurance policy with a limit of $100,000 and a $1,000 deductible  as he felt the premium was too high for anything more. John suffers a fire loss in his kitchen that creates $45,000 worth of damages. He submits the claim to his insurance carrier. What will he receive for payment?</w:t>
      </w:r>
    </w:p>
    <w:p w14:paraId="738803C0" w14:textId="77777777" w:rsidR="00416A42" w:rsidRPr="007E5990" w:rsidRDefault="00416A42" w:rsidP="00416A42">
      <w:pPr>
        <w:jc w:val="center"/>
        <w:rPr>
          <w:b/>
          <w:bCs/>
        </w:rPr>
      </w:pPr>
      <w:r w:rsidRPr="007E5990">
        <w:rPr>
          <w:b/>
          <w:bCs/>
        </w:rPr>
        <w:t>Should have carried - $160,000 (200,000 x 80%)</w:t>
      </w:r>
    </w:p>
    <w:p w14:paraId="4404C20E" w14:textId="77777777" w:rsidR="00416A42" w:rsidRPr="007E5990" w:rsidRDefault="00416A42" w:rsidP="00416A42">
      <w:pPr>
        <w:jc w:val="center"/>
        <w:rPr>
          <w:b/>
          <w:bCs/>
        </w:rPr>
      </w:pPr>
      <w:r w:rsidRPr="007E5990">
        <w:rPr>
          <w:b/>
          <w:bCs/>
        </w:rPr>
        <w:t>Did carry - $100,000</w:t>
      </w:r>
    </w:p>
    <w:p w14:paraId="05955CBF" w14:textId="77777777" w:rsidR="00416A42" w:rsidRPr="007E5990" w:rsidRDefault="00416A42" w:rsidP="00416A42">
      <w:pPr>
        <w:jc w:val="center"/>
        <w:rPr>
          <w:b/>
          <w:bCs/>
        </w:rPr>
      </w:pPr>
      <w:r w:rsidRPr="007E5990">
        <w:rPr>
          <w:b/>
          <w:bCs/>
        </w:rPr>
        <w:t>(100,000/160,000) x 45,000 Loss = 28,125.</w:t>
      </w:r>
    </w:p>
    <w:p w14:paraId="4E13ADB4" w14:textId="77777777" w:rsidR="00416A42" w:rsidRPr="007E5990" w:rsidRDefault="00416A42" w:rsidP="00416A42">
      <w:pPr>
        <w:jc w:val="center"/>
        <w:rPr>
          <w:b/>
          <w:bCs/>
        </w:rPr>
      </w:pPr>
      <w:r w:rsidRPr="007E5990">
        <w:rPr>
          <w:b/>
          <w:bCs/>
        </w:rPr>
        <w:t>Because we were given a deductible amount, we need to subtract that as well, and his payable loss becomes $27,125.</w:t>
      </w:r>
    </w:p>
    <w:p w14:paraId="63FBB392" w14:textId="77777777" w:rsidR="00416A42" w:rsidRPr="007E5990" w:rsidRDefault="00416A42" w:rsidP="00416A42">
      <w:pPr>
        <w:jc w:val="center"/>
        <w:rPr>
          <w:b/>
          <w:bCs/>
        </w:rPr>
      </w:pPr>
      <w:r w:rsidRPr="007E5990">
        <w:rPr>
          <w:b/>
          <w:bCs/>
        </w:rPr>
        <w:t>John’s home has a replacement cost of $200,000. He purchases a policy that states he must be insured to 90% of its value, but he only purchases $100,000.  John suffers a fire loss in his kitchen that creates $45,000 worth of damages. He submits the claim to his insurance carrier. What will he receive for payment?</w:t>
      </w:r>
    </w:p>
    <w:p w14:paraId="4A24D86E" w14:textId="77777777" w:rsidR="00416A42" w:rsidRPr="007E5990" w:rsidRDefault="00416A42" w:rsidP="00416A42">
      <w:pPr>
        <w:jc w:val="center"/>
        <w:rPr>
          <w:b/>
          <w:bCs/>
        </w:rPr>
      </w:pPr>
      <w:r w:rsidRPr="007E5990">
        <w:rPr>
          <w:b/>
          <w:bCs/>
        </w:rPr>
        <w:t>Should have carried - $180,000 (200,000 x 90%)</w:t>
      </w:r>
    </w:p>
    <w:p w14:paraId="028FDF7D" w14:textId="77777777" w:rsidR="00416A42" w:rsidRPr="007E5990" w:rsidRDefault="00416A42" w:rsidP="00416A42">
      <w:pPr>
        <w:jc w:val="center"/>
        <w:rPr>
          <w:b/>
          <w:bCs/>
        </w:rPr>
      </w:pPr>
      <w:r w:rsidRPr="007E5990">
        <w:rPr>
          <w:b/>
          <w:bCs/>
        </w:rPr>
        <w:t>Did carry - $100,000</w:t>
      </w:r>
    </w:p>
    <w:p w14:paraId="647D649F" w14:textId="77777777" w:rsidR="00416A42" w:rsidRPr="007E5990" w:rsidRDefault="00416A42" w:rsidP="00416A42">
      <w:pPr>
        <w:jc w:val="center"/>
        <w:rPr>
          <w:b/>
          <w:bCs/>
        </w:rPr>
      </w:pPr>
      <w:r w:rsidRPr="007E5990">
        <w:rPr>
          <w:b/>
          <w:bCs/>
        </w:rPr>
        <w:t>(100,000/180,000) x 45,000 Loss = 25,000</w:t>
      </w:r>
    </w:p>
    <w:p w14:paraId="0B61D172" w14:textId="77777777" w:rsidR="00416A42" w:rsidRPr="007E5990" w:rsidRDefault="00416A42" w:rsidP="00416A42">
      <w:pPr>
        <w:jc w:val="center"/>
        <w:rPr>
          <w:b/>
          <w:bCs/>
        </w:rPr>
      </w:pPr>
      <w:r w:rsidRPr="007E5990">
        <w:rPr>
          <w:b/>
          <w:bCs/>
        </w:rPr>
        <w:t>No deductible information was given so we do not assume a deductible.</w:t>
      </w:r>
    </w:p>
    <w:p w14:paraId="42ACB225" w14:textId="77777777" w:rsidR="00416A42" w:rsidRPr="007E5990" w:rsidRDefault="00416A42" w:rsidP="00416A42">
      <w:pPr>
        <w:jc w:val="center"/>
        <w:rPr>
          <w:b/>
          <w:bCs/>
        </w:rPr>
      </w:pPr>
      <w:r w:rsidRPr="007E5990">
        <w:rPr>
          <w:b/>
          <w:bCs/>
        </w:rPr>
        <w:t>John’s home has a replacement cost of $200,000. He purchases an insurance policy with a limit of $100,000 as he felt the premium was too high for anything more. John suffers a total fire loss He submits the claim to his insurance carrier. What will he receive for payment?</w:t>
      </w:r>
    </w:p>
    <w:p w14:paraId="763B1AF5" w14:textId="77777777" w:rsidR="00416A42" w:rsidRPr="007E5990" w:rsidRDefault="00416A42" w:rsidP="00416A42">
      <w:pPr>
        <w:jc w:val="center"/>
        <w:rPr>
          <w:b/>
          <w:bCs/>
        </w:rPr>
      </w:pPr>
      <w:r w:rsidRPr="007E5990">
        <w:rPr>
          <w:b/>
          <w:bCs/>
        </w:rPr>
        <w:t>John will receive the $100,000. In a total loss the co-insurance provisions do not apply.</w:t>
      </w:r>
    </w:p>
    <w:p w14:paraId="54861EA4" w14:textId="04BEDB55" w:rsidR="00416A42" w:rsidRDefault="00416A42" w:rsidP="00416A42">
      <w:pPr>
        <w:jc w:val="center"/>
        <w:rPr>
          <w:b/>
          <w:bCs/>
        </w:rPr>
      </w:pPr>
      <w:r w:rsidRPr="007E5990">
        <w:rPr>
          <w:b/>
          <w:bCs/>
        </w:rPr>
        <w:t>John’s home has a replacement cost of $200,000. He purchases an insurance policy with an 80% co-insurance clause with a limit of $182,000. John suffers a fire loss in his kitchen that creates $45,000 worth of damages. He submits the claim to his insurance carrier. What will he receive for payment?</w:t>
      </w:r>
    </w:p>
    <w:p w14:paraId="3F84231D" w14:textId="77777777" w:rsidR="00500948" w:rsidRPr="007E5990" w:rsidRDefault="00500948" w:rsidP="00500948">
      <w:pPr>
        <w:jc w:val="center"/>
        <w:rPr>
          <w:b/>
          <w:bCs/>
        </w:rPr>
      </w:pPr>
      <w:r w:rsidRPr="007E5990">
        <w:rPr>
          <w:b/>
          <w:bCs/>
        </w:rPr>
        <w:t>Should have carried - $160,000 (200,000 x 80%)</w:t>
      </w:r>
    </w:p>
    <w:p w14:paraId="4B43D3F2" w14:textId="77777777" w:rsidR="00500948" w:rsidRPr="007E5990" w:rsidRDefault="00500948" w:rsidP="00500948">
      <w:pPr>
        <w:jc w:val="center"/>
        <w:rPr>
          <w:b/>
          <w:bCs/>
        </w:rPr>
      </w:pPr>
      <w:r w:rsidRPr="007E5990">
        <w:rPr>
          <w:b/>
          <w:bCs/>
        </w:rPr>
        <w:t>Did carry - $182,000</w:t>
      </w:r>
    </w:p>
    <w:p w14:paraId="38525A50" w14:textId="77777777" w:rsidR="00416A42" w:rsidRPr="007E5990" w:rsidRDefault="00416A42" w:rsidP="00416A42">
      <w:pPr>
        <w:jc w:val="center"/>
        <w:rPr>
          <w:b/>
          <w:bCs/>
        </w:rPr>
      </w:pPr>
      <w:r w:rsidRPr="007E5990">
        <w:rPr>
          <w:b/>
          <w:bCs/>
        </w:rPr>
        <w:t>John has satisfied his co-insurance requirements and will receive the full $45,000 loss. (If we stated a deductible amount, that would be deducted from loss payment)</w:t>
      </w:r>
    </w:p>
    <w:p w14:paraId="4A5F75A5" w14:textId="45086EFE" w:rsidR="00416A42" w:rsidRPr="00425EF3" w:rsidRDefault="00EC0922" w:rsidP="00416A42">
      <w:pPr>
        <w:jc w:val="center"/>
        <w:rPr>
          <w:b/>
          <w:bCs/>
          <w:color w:val="FF0000"/>
        </w:rPr>
      </w:pPr>
      <w:r>
        <w:rPr>
          <w:b/>
          <w:bCs/>
          <w:color w:val="FF0000"/>
        </w:rPr>
        <w:t>Go back to top example</w:t>
      </w:r>
      <w:r w:rsidR="000D03DF">
        <w:rPr>
          <w:b/>
          <w:bCs/>
          <w:color w:val="FF0000"/>
        </w:rPr>
        <w:t>:</w:t>
      </w:r>
      <w:r>
        <w:rPr>
          <w:b/>
          <w:bCs/>
          <w:color w:val="FF0000"/>
        </w:rPr>
        <w:t xml:space="preserve"> if</w:t>
      </w:r>
      <w:r w:rsidR="00416A42" w:rsidRPr="00425EF3">
        <w:rPr>
          <w:b/>
          <w:bCs/>
          <w:color w:val="FF0000"/>
        </w:rPr>
        <w:t xml:space="preserve"> $30,000 were the actual cash value, that is what the insured would be entitled to (minus the deductible) for Insurance to Value</w:t>
      </w:r>
    </w:p>
    <w:p w14:paraId="4B3118D4" w14:textId="77777777" w:rsidR="00416A42" w:rsidRPr="00435D3C" w:rsidRDefault="00416A42" w:rsidP="00435D3C">
      <w:pPr>
        <w:pStyle w:val="ListParagraph"/>
        <w:rPr>
          <w:color w:val="000000" w:themeColor="text1"/>
        </w:rPr>
        <w:sectPr w:rsidR="00416A42" w:rsidRPr="00435D3C" w:rsidSect="00435D3C">
          <w:type w:val="continuous"/>
          <w:pgSz w:w="12240" w:h="15840"/>
          <w:pgMar w:top="1440" w:right="1440" w:bottom="1440" w:left="1440" w:header="720" w:footer="720" w:gutter="0"/>
          <w:cols w:space="720"/>
          <w:docGrid w:linePitch="360"/>
        </w:sectPr>
      </w:pPr>
    </w:p>
    <w:p w14:paraId="35924758" w14:textId="77777777" w:rsidR="00EC0922" w:rsidRPr="00AB2AC5" w:rsidRDefault="00EC0922" w:rsidP="00EC0922">
      <w:pPr>
        <w:jc w:val="center"/>
        <w:rPr>
          <w:b/>
          <w:bCs/>
          <w:color w:val="000000" w:themeColor="text1"/>
        </w:rPr>
      </w:pPr>
      <w:r w:rsidRPr="00AB2AC5">
        <w:rPr>
          <w:b/>
          <w:bCs/>
          <w:color w:val="000000" w:themeColor="text1"/>
        </w:rPr>
        <w:lastRenderedPageBreak/>
        <w:t>Named Insured:</w:t>
      </w:r>
    </w:p>
    <w:p w14:paraId="47C7DC00" w14:textId="77777777" w:rsidR="00EC0922" w:rsidRPr="00AB2AC5" w:rsidRDefault="00EC0922" w:rsidP="00EC0922">
      <w:pPr>
        <w:jc w:val="center"/>
        <w:rPr>
          <w:color w:val="000000" w:themeColor="text1"/>
        </w:rPr>
      </w:pPr>
      <w:r w:rsidRPr="00AB2AC5">
        <w:rPr>
          <w:color w:val="000000" w:themeColor="text1"/>
        </w:rPr>
        <w:t>John is the only named insured on a policy that provides coverage for him and his wife Jane. John and Jane are going through a trial separation and Jane has moved out of the home and taken the 2018 Van with her. The van is insured on the policy with John’s 2019 Truck.</w:t>
      </w:r>
    </w:p>
    <w:p w14:paraId="594FCE74" w14:textId="77777777" w:rsidR="00EC0922" w:rsidRPr="00AB2AC5" w:rsidRDefault="00EC0922" w:rsidP="00EC0922">
      <w:pPr>
        <w:jc w:val="center"/>
        <w:rPr>
          <w:color w:val="000000" w:themeColor="text1"/>
        </w:rPr>
      </w:pPr>
      <w:r w:rsidRPr="00AB2AC5">
        <w:rPr>
          <w:color w:val="000000" w:themeColor="text1"/>
        </w:rPr>
        <w:t>The auto policy renewed on 02/01/2020 and Jane moved out on 06/01/2020 when does her coverage end?</w:t>
      </w:r>
    </w:p>
    <w:p w14:paraId="65B02BE7" w14:textId="77777777" w:rsidR="00EC0922" w:rsidRPr="00AB2AC5" w:rsidRDefault="00EC0922" w:rsidP="00EC0922">
      <w:pPr>
        <w:pStyle w:val="ListParagraph"/>
        <w:numPr>
          <w:ilvl w:val="0"/>
          <w:numId w:val="2"/>
        </w:numPr>
        <w:rPr>
          <w:color w:val="000000" w:themeColor="text1"/>
        </w:rPr>
      </w:pPr>
      <w:r w:rsidRPr="00AB2AC5">
        <w:rPr>
          <w:color w:val="000000" w:themeColor="text1"/>
        </w:rPr>
        <w:t>The 02/01/2021 Renewal Date</w:t>
      </w:r>
    </w:p>
    <w:p w14:paraId="32912F1C" w14:textId="77777777" w:rsidR="00EC0922" w:rsidRPr="00AB2AC5" w:rsidRDefault="00EC0922" w:rsidP="00EC0922">
      <w:pPr>
        <w:pStyle w:val="ListParagraph"/>
        <w:numPr>
          <w:ilvl w:val="0"/>
          <w:numId w:val="2"/>
        </w:numPr>
        <w:rPr>
          <w:color w:val="000000" w:themeColor="text1"/>
        </w:rPr>
      </w:pPr>
      <w:r w:rsidRPr="00AB2AC5">
        <w:rPr>
          <w:color w:val="000000" w:themeColor="text1"/>
        </w:rPr>
        <w:t>06/01/2020</w:t>
      </w:r>
    </w:p>
    <w:p w14:paraId="06C9181F" w14:textId="77777777" w:rsidR="00EC0922" w:rsidRPr="00A54CE6" w:rsidRDefault="00EC0922" w:rsidP="00EC0922">
      <w:pPr>
        <w:pStyle w:val="ListParagraph"/>
        <w:numPr>
          <w:ilvl w:val="0"/>
          <w:numId w:val="2"/>
        </w:numPr>
        <w:rPr>
          <w:color w:val="000000" w:themeColor="text1"/>
          <w:highlight w:val="yellow"/>
        </w:rPr>
      </w:pPr>
      <w:r w:rsidRPr="00A54CE6">
        <w:rPr>
          <w:color w:val="000000" w:themeColor="text1"/>
          <w:highlight w:val="yellow"/>
        </w:rPr>
        <w:t>09/01/2020</w:t>
      </w:r>
    </w:p>
    <w:p w14:paraId="6BAF13A8" w14:textId="77777777" w:rsidR="00EC0922" w:rsidRPr="00AB2AC5" w:rsidRDefault="00EC0922" w:rsidP="00EC0922">
      <w:pPr>
        <w:pStyle w:val="ListParagraph"/>
        <w:numPr>
          <w:ilvl w:val="0"/>
          <w:numId w:val="2"/>
        </w:numPr>
        <w:rPr>
          <w:color w:val="000000" w:themeColor="text1"/>
        </w:rPr>
      </w:pPr>
      <w:r w:rsidRPr="00AB2AC5">
        <w:rPr>
          <w:color w:val="000000" w:themeColor="text1"/>
        </w:rPr>
        <w:t>When John calls to request Jane be removed</w:t>
      </w:r>
    </w:p>
    <w:p w14:paraId="36920F4A" w14:textId="77777777" w:rsidR="00EC0922" w:rsidRPr="00AB2AC5" w:rsidRDefault="00EC0922" w:rsidP="00EC0922">
      <w:pPr>
        <w:rPr>
          <w:color w:val="000000" w:themeColor="text1"/>
        </w:rPr>
      </w:pPr>
      <w:r w:rsidRPr="00AB2AC5">
        <w:rPr>
          <w:color w:val="000000" w:themeColor="text1"/>
        </w:rPr>
        <w:t>Same scenario except that the auto policy renews every 6 months and renewed on 08/01/2020</w:t>
      </w:r>
    </w:p>
    <w:p w14:paraId="1C615C15" w14:textId="77777777" w:rsidR="00EC0922" w:rsidRPr="00A54CE6" w:rsidRDefault="00EC0922" w:rsidP="00EC0922">
      <w:pPr>
        <w:pStyle w:val="ListParagraph"/>
        <w:numPr>
          <w:ilvl w:val="0"/>
          <w:numId w:val="6"/>
        </w:numPr>
        <w:rPr>
          <w:color w:val="000000" w:themeColor="text1"/>
          <w:highlight w:val="yellow"/>
        </w:rPr>
      </w:pPr>
      <w:r w:rsidRPr="00A54CE6">
        <w:rPr>
          <w:color w:val="000000" w:themeColor="text1"/>
          <w:highlight w:val="yellow"/>
        </w:rPr>
        <w:t>The 08/01/2020 Renewal Date</w:t>
      </w:r>
    </w:p>
    <w:p w14:paraId="5E164F12" w14:textId="77777777" w:rsidR="00EC0922" w:rsidRPr="00AB2AC5" w:rsidRDefault="00EC0922" w:rsidP="00EC0922">
      <w:pPr>
        <w:pStyle w:val="ListParagraph"/>
        <w:numPr>
          <w:ilvl w:val="0"/>
          <w:numId w:val="6"/>
        </w:numPr>
        <w:rPr>
          <w:color w:val="000000" w:themeColor="text1"/>
        </w:rPr>
      </w:pPr>
      <w:r w:rsidRPr="00AB2AC5">
        <w:rPr>
          <w:color w:val="000000" w:themeColor="text1"/>
        </w:rPr>
        <w:t>06/01/2020</w:t>
      </w:r>
    </w:p>
    <w:p w14:paraId="18E43D48" w14:textId="77777777" w:rsidR="00EC0922" w:rsidRPr="00AB2AC5" w:rsidRDefault="00EC0922" w:rsidP="00EC0922">
      <w:pPr>
        <w:pStyle w:val="ListParagraph"/>
        <w:numPr>
          <w:ilvl w:val="0"/>
          <w:numId w:val="6"/>
        </w:numPr>
        <w:rPr>
          <w:color w:val="000000" w:themeColor="text1"/>
        </w:rPr>
      </w:pPr>
      <w:r w:rsidRPr="00AB2AC5">
        <w:rPr>
          <w:color w:val="000000" w:themeColor="text1"/>
        </w:rPr>
        <w:t>09/01/2020</w:t>
      </w:r>
    </w:p>
    <w:p w14:paraId="070FC189" w14:textId="77777777" w:rsidR="00EC0922" w:rsidRPr="00AB2AC5" w:rsidRDefault="00EC0922" w:rsidP="00EC0922">
      <w:pPr>
        <w:pStyle w:val="ListParagraph"/>
        <w:numPr>
          <w:ilvl w:val="0"/>
          <w:numId w:val="6"/>
        </w:numPr>
        <w:rPr>
          <w:color w:val="000000" w:themeColor="text1"/>
        </w:rPr>
      </w:pPr>
      <w:r w:rsidRPr="00AB2AC5">
        <w:rPr>
          <w:color w:val="000000" w:themeColor="text1"/>
        </w:rPr>
        <w:t>When John calls to request Jane be removed</w:t>
      </w:r>
    </w:p>
    <w:p w14:paraId="02805819" w14:textId="77777777" w:rsidR="00F43EA5" w:rsidRDefault="00F43EA5"/>
    <w:p w14:paraId="10C07AD2" w14:textId="77777777" w:rsidR="00EC0922" w:rsidRDefault="00EC0922" w:rsidP="00EC0922">
      <w:pPr>
        <w:jc w:val="center"/>
        <w:rPr>
          <w:b/>
          <w:bCs/>
          <w:color w:val="000000" w:themeColor="text1"/>
        </w:rPr>
      </w:pPr>
      <w:r w:rsidRPr="00AB2AC5">
        <w:rPr>
          <w:b/>
          <w:bCs/>
          <w:color w:val="000000" w:themeColor="text1"/>
        </w:rPr>
        <w:t>Other Insurance – Pro Rata or Proportionate Share</w:t>
      </w:r>
      <w:r>
        <w:rPr>
          <w:b/>
          <w:bCs/>
          <w:color w:val="000000" w:themeColor="text1"/>
        </w:rPr>
        <w:t>:</w:t>
      </w:r>
    </w:p>
    <w:p w14:paraId="4334858F" w14:textId="77777777" w:rsidR="00EC0922" w:rsidRPr="000312EC" w:rsidRDefault="00EC0922" w:rsidP="00EC0922">
      <w:pPr>
        <w:jc w:val="center"/>
        <w:rPr>
          <w:rFonts w:cstheme="minorHAnsi"/>
          <w:color w:val="000000" w:themeColor="text1"/>
        </w:rPr>
      </w:pPr>
      <w:r w:rsidRPr="000312EC">
        <w:rPr>
          <w:rFonts w:cstheme="minorHAnsi"/>
          <w:color w:val="000000" w:themeColor="text1"/>
        </w:rPr>
        <w:t xml:space="preserve">This is a formula based on the total amount of insurance available to cover the loss. </w:t>
      </w:r>
      <w:r w:rsidRPr="000312EC">
        <w:rPr>
          <w:rFonts w:cstheme="minorHAnsi"/>
          <w:color w:val="222222"/>
          <w:shd w:val="clear" w:color="auto" w:fill="FFFFFF"/>
        </w:rPr>
        <w:t>Take the coverage written by Company A, divide that amount by the total coverage written by all sources and multiply the resulting percentage by the actual loss amount.</w:t>
      </w:r>
    </w:p>
    <w:p w14:paraId="50F4A36D" w14:textId="77777777" w:rsidR="00EC0922" w:rsidRPr="00AB2AC5" w:rsidRDefault="00EC0922" w:rsidP="00EC0922">
      <w:pPr>
        <w:rPr>
          <w:color w:val="000000" w:themeColor="text1"/>
        </w:rPr>
      </w:pPr>
      <w:r w:rsidRPr="00AB2AC5">
        <w:rPr>
          <w:color w:val="000000" w:themeColor="text1"/>
        </w:rPr>
        <w:t>You have a building valued at $500,000</w:t>
      </w:r>
    </w:p>
    <w:p w14:paraId="542E7CB1" w14:textId="77777777" w:rsidR="00EC0922" w:rsidRPr="00AB2AC5" w:rsidRDefault="00EC0922" w:rsidP="00EC0922">
      <w:pPr>
        <w:rPr>
          <w:color w:val="000000" w:themeColor="text1"/>
        </w:rPr>
      </w:pPr>
      <w:r w:rsidRPr="00AB2AC5">
        <w:rPr>
          <w:color w:val="000000" w:themeColor="text1"/>
        </w:rPr>
        <w:t>You have three policies on the building.</w:t>
      </w:r>
    </w:p>
    <w:p w14:paraId="167261F4" w14:textId="77777777" w:rsidR="00EC0922" w:rsidRPr="00AB2AC5" w:rsidRDefault="00EC0922" w:rsidP="00EC0922">
      <w:pPr>
        <w:rPr>
          <w:color w:val="000000" w:themeColor="text1"/>
        </w:rPr>
      </w:pPr>
      <w:r w:rsidRPr="00AB2AC5">
        <w:rPr>
          <w:color w:val="000000" w:themeColor="text1"/>
        </w:rPr>
        <w:t>Insurer A insures it for $250,000</w:t>
      </w:r>
    </w:p>
    <w:p w14:paraId="3D248457" w14:textId="77777777" w:rsidR="00EC0922" w:rsidRPr="00AB2AC5" w:rsidRDefault="00EC0922" w:rsidP="00EC0922">
      <w:pPr>
        <w:rPr>
          <w:color w:val="000000" w:themeColor="text1"/>
        </w:rPr>
      </w:pPr>
      <w:r w:rsidRPr="00AB2AC5">
        <w:rPr>
          <w:color w:val="000000" w:themeColor="text1"/>
        </w:rPr>
        <w:t>Insurer B insures it for $125,000</w:t>
      </w:r>
    </w:p>
    <w:p w14:paraId="3CF5C803" w14:textId="77777777" w:rsidR="00EC0922" w:rsidRPr="00AB2AC5" w:rsidRDefault="00EC0922" w:rsidP="00EC0922">
      <w:pPr>
        <w:rPr>
          <w:color w:val="000000" w:themeColor="text1"/>
        </w:rPr>
      </w:pPr>
      <w:r w:rsidRPr="00AB2AC5">
        <w:rPr>
          <w:color w:val="000000" w:themeColor="text1"/>
        </w:rPr>
        <w:t>Insurer C insures it for $100,000</w:t>
      </w:r>
    </w:p>
    <w:p w14:paraId="3C06DCBA" w14:textId="77777777" w:rsidR="00EC0922" w:rsidRPr="00AB2AC5" w:rsidRDefault="00EC0922" w:rsidP="00EC0922">
      <w:pPr>
        <w:rPr>
          <w:color w:val="000000" w:themeColor="text1"/>
        </w:rPr>
      </w:pPr>
      <w:r w:rsidRPr="00AB2AC5">
        <w:rPr>
          <w:color w:val="000000" w:themeColor="text1"/>
        </w:rPr>
        <w:t>You have a loss of $400,000</w:t>
      </w:r>
    </w:p>
    <w:p w14:paraId="6E4EA9E7" w14:textId="77777777" w:rsidR="00EC0922" w:rsidRPr="00AB2AC5" w:rsidRDefault="00EC0922" w:rsidP="00EC0922">
      <w:pPr>
        <w:rPr>
          <w:color w:val="000000" w:themeColor="text1"/>
        </w:rPr>
      </w:pPr>
      <w:r w:rsidRPr="00AB2AC5">
        <w:rPr>
          <w:color w:val="000000" w:themeColor="text1"/>
        </w:rPr>
        <w:t>If you add up all three insurance policies</w:t>
      </w:r>
      <w:r>
        <w:rPr>
          <w:color w:val="000000" w:themeColor="text1"/>
        </w:rPr>
        <w:t xml:space="preserve"> to get a</w:t>
      </w:r>
      <w:r w:rsidRPr="00AB2AC5">
        <w:rPr>
          <w:color w:val="000000" w:themeColor="text1"/>
        </w:rPr>
        <w:t xml:space="preserve"> total limit of insurance </w:t>
      </w:r>
      <w:r>
        <w:rPr>
          <w:color w:val="000000" w:themeColor="text1"/>
        </w:rPr>
        <w:t>available, it will be</w:t>
      </w:r>
      <w:r w:rsidRPr="00AB2AC5">
        <w:rPr>
          <w:color w:val="000000" w:themeColor="text1"/>
        </w:rPr>
        <w:t xml:space="preserve"> $475,000. What is each insurers proportion of that value (their amount of insurance/total amount carried)</w:t>
      </w:r>
      <w:r>
        <w:rPr>
          <w:color w:val="000000" w:themeColor="text1"/>
        </w:rPr>
        <w:t>? If you use the value of the building or the value of the actual loss to divide the amount of insurance each carries, they will not always equal 100% - we use the total coverage available because in the event of a loss that is the maximum amount you will be eligible to receive and each company’s percent from the total limit available will add up to 100%</w:t>
      </w:r>
    </w:p>
    <w:p w14:paraId="5AD8F70E" w14:textId="77777777" w:rsidR="00EC0922" w:rsidRPr="00AB2AC5" w:rsidRDefault="00EC0922" w:rsidP="00EC0922">
      <w:pPr>
        <w:rPr>
          <w:color w:val="000000" w:themeColor="text1"/>
        </w:rPr>
      </w:pPr>
      <w:r w:rsidRPr="00AB2AC5">
        <w:rPr>
          <w:color w:val="000000" w:themeColor="text1"/>
        </w:rPr>
        <w:t>Insurer A will pay 53% (250,000/475,000) of the loss (212,000)</w:t>
      </w:r>
    </w:p>
    <w:p w14:paraId="508AC2E7" w14:textId="77777777" w:rsidR="00EC0922" w:rsidRPr="00AB2AC5" w:rsidRDefault="00EC0922" w:rsidP="00EC0922">
      <w:pPr>
        <w:rPr>
          <w:color w:val="000000" w:themeColor="text1"/>
        </w:rPr>
      </w:pPr>
      <w:r w:rsidRPr="00AB2AC5">
        <w:rPr>
          <w:color w:val="000000" w:themeColor="text1"/>
        </w:rPr>
        <w:t>Insurer B will pay 26% (125,000/475,000) of the loss (104,000)</w:t>
      </w:r>
    </w:p>
    <w:p w14:paraId="76640A8E" w14:textId="77777777" w:rsidR="00EC0922" w:rsidRPr="00AB2AC5" w:rsidRDefault="00EC0922" w:rsidP="00EC0922">
      <w:pPr>
        <w:rPr>
          <w:color w:val="000000" w:themeColor="text1"/>
        </w:rPr>
      </w:pPr>
      <w:r w:rsidRPr="00AB2AC5">
        <w:rPr>
          <w:color w:val="000000" w:themeColor="text1"/>
        </w:rPr>
        <w:t>Insurer C will pay 21% (100,000/475,000) of the loss (84,000)</w:t>
      </w:r>
    </w:p>
    <w:p w14:paraId="76F5E657" w14:textId="77777777" w:rsidR="00EC0922" w:rsidRDefault="00EC0922"/>
    <w:p w14:paraId="52928214" w14:textId="77777777" w:rsidR="00226539" w:rsidRDefault="00226539"/>
    <w:p w14:paraId="59951773" w14:textId="77777777" w:rsidR="00226539" w:rsidRDefault="00226539"/>
    <w:p w14:paraId="47B17CFB" w14:textId="77777777" w:rsidR="00226539" w:rsidRDefault="00226539"/>
    <w:p w14:paraId="7F1479BA" w14:textId="77777777" w:rsidR="00226539" w:rsidRDefault="00226539"/>
    <w:p w14:paraId="4F8EDEE3" w14:textId="77777777" w:rsidR="00226539" w:rsidRPr="00AB2AC5" w:rsidRDefault="00226539" w:rsidP="00226539">
      <w:pPr>
        <w:rPr>
          <w:b/>
          <w:bCs/>
          <w:color w:val="000000" w:themeColor="text1"/>
        </w:rPr>
      </w:pPr>
      <w:r w:rsidRPr="00AB2AC5">
        <w:rPr>
          <w:b/>
          <w:bCs/>
          <w:color w:val="000000" w:themeColor="text1"/>
        </w:rPr>
        <w:lastRenderedPageBreak/>
        <w:t>Policy Type</w:t>
      </w:r>
    </w:p>
    <w:p w14:paraId="3709904B" w14:textId="77777777" w:rsidR="00226539" w:rsidRPr="00AB2AC5" w:rsidRDefault="00226539" w:rsidP="00226539">
      <w:pPr>
        <w:rPr>
          <w:color w:val="000000" w:themeColor="text1"/>
        </w:rPr>
      </w:pPr>
      <w:r w:rsidRPr="00AB2AC5">
        <w:rPr>
          <w:color w:val="000000" w:themeColor="text1"/>
        </w:rPr>
        <w:t>Mary and John have come to you for insurance. They are going to be renting a mobile home next month and need to have an insurance policy to protect them. Which policy will you recommend?</w:t>
      </w:r>
    </w:p>
    <w:p w14:paraId="04F16152" w14:textId="77777777" w:rsidR="00226539" w:rsidRPr="00AB2AC5" w:rsidRDefault="00226539" w:rsidP="00226539">
      <w:pPr>
        <w:pStyle w:val="ListParagraph"/>
        <w:numPr>
          <w:ilvl w:val="0"/>
          <w:numId w:val="14"/>
        </w:numPr>
        <w:rPr>
          <w:color w:val="000000" w:themeColor="text1"/>
        </w:rPr>
      </w:pPr>
      <w:r w:rsidRPr="00AB2AC5">
        <w:rPr>
          <w:color w:val="000000" w:themeColor="text1"/>
        </w:rPr>
        <w:t>HO3 with mobile home endorsement</w:t>
      </w:r>
    </w:p>
    <w:p w14:paraId="3B2F329F" w14:textId="77777777" w:rsidR="00226539" w:rsidRPr="00AB2AC5" w:rsidRDefault="00226539" w:rsidP="00226539">
      <w:pPr>
        <w:pStyle w:val="ListParagraph"/>
        <w:numPr>
          <w:ilvl w:val="0"/>
          <w:numId w:val="14"/>
        </w:numPr>
        <w:rPr>
          <w:color w:val="000000" w:themeColor="text1"/>
        </w:rPr>
      </w:pPr>
      <w:r w:rsidRPr="00AB2AC5">
        <w:rPr>
          <w:color w:val="000000" w:themeColor="text1"/>
        </w:rPr>
        <w:t>DP3</w:t>
      </w:r>
    </w:p>
    <w:p w14:paraId="1CB5E192" w14:textId="77777777" w:rsidR="00226539" w:rsidRPr="000312EC" w:rsidRDefault="00226539" w:rsidP="00226539">
      <w:pPr>
        <w:pStyle w:val="ListParagraph"/>
        <w:numPr>
          <w:ilvl w:val="0"/>
          <w:numId w:val="14"/>
        </w:numPr>
        <w:rPr>
          <w:color w:val="000000" w:themeColor="text1"/>
          <w:highlight w:val="yellow"/>
        </w:rPr>
      </w:pPr>
      <w:r w:rsidRPr="000312EC">
        <w:rPr>
          <w:color w:val="000000" w:themeColor="text1"/>
          <w:highlight w:val="yellow"/>
        </w:rPr>
        <w:t>HO4</w:t>
      </w:r>
    </w:p>
    <w:p w14:paraId="089B4F6C" w14:textId="77777777" w:rsidR="00226539" w:rsidRPr="00AB2AC5" w:rsidRDefault="00226539" w:rsidP="00226539">
      <w:pPr>
        <w:pStyle w:val="ListParagraph"/>
        <w:numPr>
          <w:ilvl w:val="0"/>
          <w:numId w:val="14"/>
        </w:numPr>
        <w:rPr>
          <w:color w:val="000000" w:themeColor="text1"/>
        </w:rPr>
      </w:pPr>
      <w:r w:rsidRPr="00AB2AC5">
        <w:rPr>
          <w:color w:val="000000" w:themeColor="text1"/>
        </w:rPr>
        <w:t>HO6</w:t>
      </w:r>
    </w:p>
    <w:p w14:paraId="49428A3F" w14:textId="77777777" w:rsidR="00226539" w:rsidRPr="00AB2AC5" w:rsidRDefault="00226539" w:rsidP="00226539">
      <w:pPr>
        <w:rPr>
          <w:color w:val="000000" w:themeColor="text1"/>
        </w:rPr>
      </w:pPr>
    </w:p>
    <w:p w14:paraId="18BE6C94" w14:textId="77777777" w:rsidR="00226539" w:rsidRPr="00AB2AC5" w:rsidRDefault="00226539" w:rsidP="00226539">
      <w:pPr>
        <w:rPr>
          <w:color w:val="000000" w:themeColor="text1"/>
        </w:rPr>
      </w:pPr>
      <w:r w:rsidRPr="00AB2AC5">
        <w:rPr>
          <w:color w:val="000000" w:themeColor="text1"/>
        </w:rPr>
        <w:t>Mary and John have an HO3 policy. John has $3,000 worth of firearms; he has a boat trailer worth $2,000 and he keeps $300 in a desk drawer in the basement. They have a total fire loss to their home. After the fire someone breaks in and steals Mary’s $1,800 emerald necklace and earring set. How much will their insurance policy pay for these contents?</w:t>
      </w:r>
    </w:p>
    <w:p w14:paraId="5C582D80" w14:textId="77777777" w:rsidR="00226539" w:rsidRPr="00AB2AC5" w:rsidRDefault="00226539" w:rsidP="00226539">
      <w:pPr>
        <w:rPr>
          <w:color w:val="000000" w:themeColor="text1"/>
        </w:rPr>
      </w:pPr>
      <w:r w:rsidRPr="00AB2AC5">
        <w:rPr>
          <w:color w:val="000000" w:themeColor="text1"/>
        </w:rPr>
        <w:t>$6,200. The firearms will be covered for the full $3,000 as the special limit only applies to theft. The boat trailer will only be covered for $1,500 as that limit applies regardless of loss type. Money is only covered for up to $200 regardless of loss and the jewelry was stolen so the limit is capped at $1,500.</w:t>
      </w:r>
    </w:p>
    <w:p w14:paraId="3DD66922" w14:textId="77777777" w:rsidR="00226539" w:rsidRDefault="00226539"/>
    <w:p w14:paraId="658C0AD3" w14:textId="77777777" w:rsidR="00EC0922" w:rsidRDefault="00EC0922" w:rsidP="00EC0922">
      <w:pPr>
        <w:jc w:val="center"/>
        <w:rPr>
          <w:b/>
          <w:bCs/>
          <w:color w:val="000000" w:themeColor="text1"/>
        </w:rPr>
      </w:pPr>
    </w:p>
    <w:p w14:paraId="488839D0" w14:textId="77777777" w:rsidR="00EC0922" w:rsidRPr="00AB2AC5" w:rsidRDefault="00EC0922" w:rsidP="00EC0922">
      <w:pPr>
        <w:jc w:val="center"/>
        <w:rPr>
          <w:b/>
          <w:bCs/>
          <w:color w:val="000000" w:themeColor="text1"/>
        </w:rPr>
      </w:pPr>
      <w:r w:rsidRPr="00AB2AC5">
        <w:rPr>
          <w:b/>
          <w:bCs/>
          <w:color w:val="000000" w:themeColor="text1"/>
        </w:rPr>
        <w:t>Liability Example</w:t>
      </w:r>
    </w:p>
    <w:p w14:paraId="2D1EAF63" w14:textId="77777777" w:rsidR="00EC0922" w:rsidRPr="00AB2AC5" w:rsidRDefault="00EC0922" w:rsidP="00EC0922">
      <w:pPr>
        <w:rPr>
          <w:color w:val="000000" w:themeColor="text1"/>
        </w:rPr>
      </w:pPr>
      <w:r w:rsidRPr="00AB2AC5">
        <w:rPr>
          <w:color w:val="000000" w:themeColor="text1"/>
        </w:rPr>
        <w:t>Personal Liability: $100,000</w:t>
      </w:r>
    </w:p>
    <w:p w14:paraId="0D3B461B" w14:textId="77777777" w:rsidR="00EC0922" w:rsidRPr="00AB2AC5" w:rsidRDefault="00EC0922" w:rsidP="00EC0922">
      <w:pPr>
        <w:rPr>
          <w:color w:val="000000" w:themeColor="text1"/>
        </w:rPr>
      </w:pPr>
      <w:r w:rsidRPr="00AB2AC5">
        <w:rPr>
          <w:color w:val="000000" w:themeColor="text1"/>
        </w:rPr>
        <w:t>Medical Payments: $1,000</w:t>
      </w:r>
    </w:p>
    <w:p w14:paraId="35FD24D2" w14:textId="77777777" w:rsidR="00EC0922" w:rsidRPr="00AB2AC5" w:rsidRDefault="00EC0922" w:rsidP="00EC0922">
      <w:pPr>
        <w:rPr>
          <w:color w:val="000000" w:themeColor="text1"/>
        </w:rPr>
      </w:pPr>
      <w:r w:rsidRPr="00AB2AC5">
        <w:rPr>
          <w:color w:val="000000" w:themeColor="text1"/>
        </w:rPr>
        <w:t>The personal liability will provide worldwide liability coverage for the insured, as long as it falls within the scope of coverage (no exclusions in the policy apply) The limit is a per occurrence limit. Same with the medical payments.</w:t>
      </w:r>
    </w:p>
    <w:p w14:paraId="4B7A49CE" w14:textId="77777777" w:rsidR="00EC0922" w:rsidRPr="00AB2AC5" w:rsidRDefault="00EC0922" w:rsidP="00EC0922">
      <w:pPr>
        <w:rPr>
          <w:color w:val="000000" w:themeColor="text1"/>
        </w:rPr>
      </w:pPr>
      <w:r w:rsidRPr="00AB2AC5">
        <w:rPr>
          <w:color w:val="000000" w:themeColor="text1"/>
        </w:rPr>
        <w:t>A couple examples:</w:t>
      </w:r>
    </w:p>
    <w:p w14:paraId="2D6E428C" w14:textId="77777777" w:rsidR="00EC0922" w:rsidRPr="00AB2AC5" w:rsidRDefault="00EC0922" w:rsidP="00EC0922">
      <w:pPr>
        <w:rPr>
          <w:color w:val="000000" w:themeColor="text1"/>
        </w:rPr>
      </w:pPr>
      <w:r w:rsidRPr="00AB2AC5">
        <w:rPr>
          <w:color w:val="000000" w:themeColor="text1"/>
        </w:rPr>
        <w:t>Insured is having a yard sale and a visitor trips and is taken by ambulance but has no injuries except bruising. Medical payments will pay the ambulance ride and hospital expenses up to $1,000 as paid without regard to fault.</w:t>
      </w:r>
    </w:p>
    <w:p w14:paraId="79FBBF1C" w14:textId="77777777" w:rsidR="00EC0922" w:rsidRPr="00AB2AC5" w:rsidRDefault="00EC0922" w:rsidP="00EC0922">
      <w:pPr>
        <w:rPr>
          <w:color w:val="000000" w:themeColor="text1"/>
        </w:rPr>
      </w:pPr>
      <w:r w:rsidRPr="00AB2AC5">
        <w:rPr>
          <w:color w:val="000000" w:themeColor="text1"/>
        </w:rPr>
        <w:t>Another guest at the yard sale is bitten by the insured’s dog. The insured is sued for $500,000. The insurance will provide a defense or settle. The cost of defense is included, but the settlement is reached at $250,000. The policy will pay the $100,000 limit.</w:t>
      </w:r>
    </w:p>
    <w:p w14:paraId="49DF9599" w14:textId="77777777" w:rsidR="00EC0922" w:rsidRPr="00AB2AC5" w:rsidRDefault="00EC0922" w:rsidP="00EC0922">
      <w:pPr>
        <w:rPr>
          <w:color w:val="000000" w:themeColor="text1"/>
        </w:rPr>
      </w:pPr>
      <w:r w:rsidRPr="00AB2AC5">
        <w:rPr>
          <w:color w:val="000000" w:themeColor="text1"/>
        </w:rPr>
        <w:t>Insured is at the grocery store, daydreaming while shopping and hits another shopper with her cart. That shopper is knocked to the ground and hits her head. She sues the insured. The homeowner’s policy will provide defense and pay any settlement or judgement up to the $100,000 limit.</w:t>
      </w:r>
    </w:p>
    <w:p w14:paraId="217AF550" w14:textId="77777777" w:rsidR="00EC0922" w:rsidRDefault="00EC0922"/>
    <w:p w14:paraId="0521B2AB" w14:textId="77777777" w:rsidR="00EC0922" w:rsidRDefault="00EC0922"/>
    <w:p w14:paraId="78CFEADD" w14:textId="77777777" w:rsidR="00226539" w:rsidRDefault="00226539"/>
    <w:p w14:paraId="5B720896" w14:textId="77777777" w:rsidR="00226539" w:rsidRDefault="00226539"/>
    <w:p w14:paraId="40C03656" w14:textId="77777777" w:rsidR="00226539" w:rsidRDefault="00226539"/>
    <w:p w14:paraId="28F164E6" w14:textId="77777777" w:rsidR="00226539" w:rsidRDefault="00226539"/>
    <w:p w14:paraId="4FB8955C" w14:textId="77777777" w:rsidR="00226539" w:rsidRDefault="00226539"/>
    <w:p w14:paraId="7746C109" w14:textId="77777777" w:rsidR="00226539" w:rsidRDefault="00226539"/>
    <w:p w14:paraId="70687592" w14:textId="77777777" w:rsidR="00EC0922" w:rsidRPr="00E10DF2" w:rsidRDefault="00EC0922" w:rsidP="00EC0922">
      <w:pPr>
        <w:jc w:val="center"/>
        <w:rPr>
          <w:b/>
          <w:bCs/>
          <w:color w:val="000000" w:themeColor="text1"/>
        </w:rPr>
      </w:pPr>
      <w:r w:rsidRPr="00E10DF2">
        <w:rPr>
          <w:b/>
          <w:bCs/>
          <w:color w:val="000000" w:themeColor="text1"/>
        </w:rPr>
        <w:lastRenderedPageBreak/>
        <w:t>Business Income</w:t>
      </w:r>
    </w:p>
    <w:p w14:paraId="72735341" w14:textId="77777777" w:rsidR="00EC0922" w:rsidRPr="00E10DF2" w:rsidRDefault="00EC0922" w:rsidP="00EC0922">
      <w:pPr>
        <w:rPr>
          <w:b/>
          <w:bCs/>
          <w:color w:val="000000" w:themeColor="text1"/>
        </w:rPr>
      </w:pPr>
      <w:r w:rsidRPr="00E10DF2">
        <w:rPr>
          <w:noProof/>
          <w:color w:val="000000" w:themeColor="text1"/>
        </w:rPr>
        <w:drawing>
          <wp:inline distT="0" distB="0" distL="0" distR="0" wp14:anchorId="5B26735A" wp14:editId="6D243BBA">
            <wp:extent cx="5048250" cy="4286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b="3846"/>
                    <a:stretch/>
                  </pic:blipFill>
                  <pic:spPr bwMode="auto">
                    <a:xfrm>
                      <a:off x="0" y="0"/>
                      <a:ext cx="5048250" cy="4286250"/>
                    </a:xfrm>
                    <a:prstGeom prst="rect">
                      <a:avLst/>
                    </a:prstGeom>
                    <a:ln>
                      <a:noFill/>
                    </a:ln>
                    <a:extLst>
                      <a:ext uri="{53640926-AAD7-44D8-BBD7-CCE9431645EC}">
                        <a14:shadowObscured xmlns:a14="http://schemas.microsoft.com/office/drawing/2010/main"/>
                      </a:ext>
                    </a:extLst>
                  </pic:spPr>
                </pic:pic>
              </a:graphicData>
            </a:graphic>
          </wp:inline>
        </w:drawing>
      </w:r>
    </w:p>
    <w:p w14:paraId="4D4DD023" w14:textId="77777777" w:rsidR="00EC0922" w:rsidRPr="00E10DF2" w:rsidRDefault="00EC0922" w:rsidP="00EC0922">
      <w:pPr>
        <w:rPr>
          <w:color w:val="000000" w:themeColor="text1"/>
        </w:rPr>
      </w:pPr>
      <w:r w:rsidRPr="00E10DF2">
        <w:rPr>
          <w:color w:val="000000" w:themeColor="text1"/>
        </w:rPr>
        <w:t xml:space="preserve">Worst case scenario how long will you be out of business? That time frame helps select the deductible. </w:t>
      </w:r>
    </w:p>
    <w:p w14:paraId="3D369B5E" w14:textId="77777777" w:rsidR="00EC0922" w:rsidRPr="00E10DF2" w:rsidRDefault="00EC0922" w:rsidP="00EC0922">
      <w:pPr>
        <w:rPr>
          <w:color w:val="000000" w:themeColor="text1"/>
        </w:rPr>
        <w:sectPr w:rsidR="00EC0922" w:rsidRPr="00E10DF2" w:rsidSect="00614DB9">
          <w:pgSz w:w="12240" w:h="20160" w:code="5"/>
          <w:pgMar w:top="1440" w:right="1440" w:bottom="1440" w:left="1440" w:header="720" w:footer="720" w:gutter="0"/>
          <w:cols w:space="720"/>
          <w:docGrid w:linePitch="360"/>
        </w:sectPr>
      </w:pPr>
      <w:r w:rsidRPr="00E10DF2">
        <w:rPr>
          <w:color w:val="000000" w:themeColor="text1"/>
        </w:rPr>
        <w:t>Assume the worksheet determined the annual  profits and ordinary payroll to be $100,000. You would get the insurable amount by:</w:t>
      </w:r>
    </w:p>
    <w:p w14:paraId="72F33804" w14:textId="77777777" w:rsidR="00EC0922" w:rsidRDefault="00EC0922" w:rsidP="00EC0922">
      <w:pPr>
        <w:ind w:left="2160" w:firstLine="720"/>
        <w:rPr>
          <w:color w:val="000000" w:themeColor="text1"/>
        </w:rPr>
      </w:pPr>
      <w:r w:rsidRPr="00E10DF2">
        <w:rPr>
          <w:color w:val="000000" w:themeColor="text1"/>
        </w:rPr>
        <w:lastRenderedPageBreak/>
        <w:t>50% - 6 Months</w:t>
      </w:r>
      <w:r w:rsidRPr="00E10DF2">
        <w:rPr>
          <w:color w:val="000000" w:themeColor="text1"/>
        </w:rPr>
        <w:tab/>
      </w:r>
      <w:r w:rsidRPr="00E10DF2">
        <w:rPr>
          <w:color w:val="000000" w:themeColor="text1"/>
        </w:rPr>
        <w:tab/>
      </w:r>
      <w:r w:rsidRPr="00E10DF2">
        <w:rPr>
          <w:color w:val="000000" w:themeColor="text1"/>
        </w:rPr>
        <w:tab/>
        <w:t>50,000</w:t>
      </w:r>
    </w:p>
    <w:p w14:paraId="77B8ED9B" w14:textId="77777777" w:rsidR="00EC0922" w:rsidRPr="00E10DF2" w:rsidRDefault="00EC0922" w:rsidP="00EC0922">
      <w:pPr>
        <w:jc w:val="center"/>
        <w:rPr>
          <w:color w:val="000000" w:themeColor="text1"/>
        </w:rPr>
      </w:pPr>
      <w:r w:rsidRPr="00E10DF2">
        <w:rPr>
          <w:color w:val="000000" w:themeColor="text1"/>
        </w:rPr>
        <w:t>60% - 7.2 Months</w:t>
      </w:r>
      <w:r w:rsidRPr="00E10DF2">
        <w:rPr>
          <w:color w:val="000000" w:themeColor="text1"/>
        </w:rPr>
        <w:tab/>
      </w:r>
      <w:r w:rsidRPr="00E10DF2">
        <w:rPr>
          <w:color w:val="000000" w:themeColor="text1"/>
        </w:rPr>
        <w:tab/>
        <w:t>60,000</w:t>
      </w:r>
    </w:p>
    <w:p w14:paraId="0C8052C4" w14:textId="77777777" w:rsidR="00EC0922" w:rsidRPr="00E10DF2" w:rsidRDefault="00EC0922" w:rsidP="00EC0922">
      <w:pPr>
        <w:jc w:val="center"/>
        <w:rPr>
          <w:color w:val="000000" w:themeColor="text1"/>
        </w:rPr>
      </w:pPr>
      <w:r w:rsidRPr="00E10DF2">
        <w:rPr>
          <w:color w:val="000000" w:themeColor="text1"/>
        </w:rPr>
        <w:t>70% - 8.4 Months</w:t>
      </w:r>
      <w:r w:rsidRPr="00E10DF2">
        <w:rPr>
          <w:color w:val="000000" w:themeColor="text1"/>
        </w:rPr>
        <w:tab/>
      </w:r>
      <w:r w:rsidRPr="00E10DF2">
        <w:rPr>
          <w:color w:val="000000" w:themeColor="text1"/>
        </w:rPr>
        <w:tab/>
        <w:t>70,000</w:t>
      </w:r>
    </w:p>
    <w:p w14:paraId="31F3DBA2" w14:textId="77777777" w:rsidR="00EC0922" w:rsidRPr="00E10DF2" w:rsidRDefault="00EC0922" w:rsidP="00EC0922">
      <w:pPr>
        <w:jc w:val="center"/>
        <w:rPr>
          <w:color w:val="000000" w:themeColor="text1"/>
        </w:rPr>
      </w:pPr>
      <w:r w:rsidRPr="00E10DF2">
        <w:rPr>
          <w:color w:val="000000" w:themeColor="text1"/>
        </w:rPr>
        <w:t xml:space="preserve">90% - 10.8 Months   </w:t>
      </w:r>
      <w:r w:rsidRPr="00E10DF2">
        <w:rPr>
          <w:color w:val="000000" w:themeColor="text1"/>
        </w:rPr>
        <w:tab/>
      </w:r>
      <w:r w:rsidRPr="00E10DF2">
        <w:rPr>
          <w:color w:val="000000" w:themeColor="text1"/>
        </w:rPr>
        <w:tab/>
        <w:t>90,000</w:t>
      </w:r>
    </w:p>
    <w:p w14:paraId="733D92B1" w14:textId="77777777" w:rsidR="00EC0922" w:rsidRPr="00E10DF2" w:rsidRDefault="00EC0922" w:rsidP="00EC0922">
      <w:pPr>
        <w:jc w:val="center"/>
        <w:rPr>
          <w:color w:val="000000" w:themeColor="text1"/>
        </w:rPr>
      </w:pPr>
      <w:r w:rsidRPr="00E10DF2">
        <w:rPr>
          <w:color w:val="000000" w:themeColor="text1"/>
        </w:rPr>
        <w:t>100% - 1 Year</w:t>
      </w:r>
      <w:r w:rsidRPr="00E10DF2">
        <w:rPr>
          <w:color w:val="000000" w:themeColor="text1"/>
        </w:rPr>
        <w:tab/>
      </w:r>
      <w:r w:rsidRPr="00E10DF2">
        <w:rPr>
          <w:color w:val="000000" w:themeColor="text1"/>
        </w:rPr>
        <w:tab/>
      </w:r>
      <w:r w:rsidRPr="00E10DF2">
        <w:rPr>
          <w:color w:val="000000" w:themeColor="text1"/>
        </w:rPr>
        <w:tab/>
        <w:t>100,000</w:t>
      </w:r>
    </w:p>
    <w:p w14:paraId="1C317D06" w14:textId="77777777" w:rsidR="00EC0922" w:rsidRPr="00E10DF2" w:rsidRDefault="00EC0922" w:rsidP="00EC0922">
      <w:pPr>
        <w:jc w:val="center"/>
        <w:rPr>
          <w:color w:val="000000" w:themeColor="text1"/>
        </w:rPr>
      </w:pPr>
      <w:r w:rsidRPr="00E10DF2">
        <w:rPr>
          <w:color w:val="000000" w:themeColor="text1"/>
        </w:rPr>
        <w:t>125% - 15 Months</w:t>
      </w:r>
      <w:r w:rsidRPr="00E10DF2">
        <w:rPr>
          <w:color w:val="000000" w:themeColor="text1"/>
        </w:rPr>
        <w:tab/>
      </w:r>
      <w:r w:rsidRPr="00E10DF2">
        <w:rPr>
          <w:color w:val="000000" w:themeColor="text1"/>
        </w:rPr>
        <w:tab/>
        <w:t>125,000</w:t>
      </w:r>
    </w:p>
    <w:p w14:paraId="3196183C" w14:textId="77777777" w:rsidR="00EC0922" w:rsidRPr="00E10DF2" w:rsidRDefault="00EC0922" w:rsidP="00EC0922">
      <w:pPr>
        <w:jc w:val="center"/>
        <w:rPr>
          <w:b/>
          <w:bCs/>
          <w:color w:val="000000" w:themeColor="text1"/>
        </w:rPr>
      </w:pPr>
      <w:r w:rsidRPr="00E10DF2">
        <w:rPr>
          <w:b/>
          <w:bCs/>
          <w:color w:val="000000" w:themeColor="text1"/>
        </w:rPr>
        <w:t>Extra Expense</w:t>
      </w:r>
    </w:p>
    <w:p w14:paraId="662C9375" w14:textId="77777777" w:rsidR="00EC0922" w:rsidRPr="00E10DF2" w:rsidRDefault="00EC0922" w:rsidP="00EC0922">
      <w:pPr>
        <w:rPr>
          <w:color w:val="000000" w:themeColor="text1"/>
        </w:rPr>
      </w:pPr>
      <w:r w:rsidRPr="00E10DF2">
        <w:rPr>
          <w:color w:val="000000" w:themeColor="text1"/>
        </w:rPr>
        <w:t>Insured picks a limit based on best guess of what would be needed for a time period of over 3 months</w:t>
      </w:r>
    </w:p>
    <w:p w14:paraId="5721CB4A" w14:textId="77777777" w:rsidR="00EC0922" w:rsidRPr="00E10DF2" w:rsidRDefault="00EC0922" w:rsidP="00EC0922">
      <w:pPr>
        <w:rPr>
          <w:color w:val="000000" w:themeColor="text1"/>
        </w:rPr>
      </w:pPr>
      <w:r w:rsidRPr="00E10DF2">
        <w:rPr>
          <w:color w:val="000000" w:themeColor="text1"/>
        </w:rPr>
        <w:t>Guesses 100,000 that is the insured limit</w:t>
      </w:r>
    </w:p>
    <w:p w14:paraId="4680C347" w14:textId="77777777" w:rsidR="00EC0922" w:rsidRPr="00E10DF2" w:rsidRDefault="00EC0922" w:rsidP="00EC0922">
      <w:pPr>
        <w:rPr>
          <w:color w:val="000000" w:themeColor="text1"/>
        </w:rPr>
      </w:pPr>
      <w:r w:rsidRPr="00E10DF2">
        <w:rPr>
          <w:color w:val="000000" w:themeColor="text1"/>
        </w:rPr>
        <w:t>30 days or less – insurance will reimburse up to 40% of the insured limit or up to $40,000</w:t>
      </w:r>
    </w:p>
    <w:p w14:paraId="54D05C20" w14:textId="77777777" w:rsidR="00EC0922" w:rsidRPr="00E10DF2" w:rsidRDefault="00EC0922" w:rsidP="00EC0922">
      <w:pPr>
        <w:rPr>
          <w:color w:val="000000" w:themeColor="text1"/>
        </w:rPr>
      </w:pPr>
      <w:r w:rsidRPr="00E10DF2">
        <w:rPr>
          <w:color w:val="000000" w:themeColor="text1"/>
        </w:rPr>
        <w:t>31-60 days – insurance will reimburse up to 80% of the insured limit or up to $80,000</w:t>
      </w:r>
    </w:p>
    <w:p w14:paraId="586B0F97" w14:textId="77777777" w:rsidR="00EC0922" w:rsidRPr="00E10DF2" w:rsidRDefault="00EC0922" w:rsidP="00EC0922">
      <w:pPr>
        <w:rPr>
          <w:color w:val="000000" w:themeColor="text1"/>
        </w:rPr>
      </w:pPr>
      <w:r w:rsidRPr="00E10DF2">
        <w:rPr>
          <w:color w:val="000000" w:themeColor="text1"/>
        </w:rPr>
        <w:t>60 or more days – insurance will reimburse 100% of the insured limit or up to $100,000</w:t>
      </w:r>
    </w:p>
    <w:p w14:paraId="1E41F723" w14:textId="77777777" w:rsidR="00EC0922" w:rsidRDefault="00EC0922" w:rsidP="00EC0922">
      <w:pPr>
        <w:jc w:val="center"/>
        <w:rPr>
          <w:b/>
        </w:rPr>
      </w:pPr>
      <w:r>
        <w:rPr>
          <w:b/>
        </w:rPr>
        <w:t>Business Income</w:t>
      </w:r>
    </w:p>
    <w:p w14:paraId="63B2C70A" w14:textId="77777777" w:rsidR="00EC0922" w:rsidRDefault="00EC0922" w:rsidP="00EC0922">
      <w:pPr>
        <w:jc w:val="center"/>
        <w:rPr>
          <w:b/>
          <w:color w:val="538135" w:themeColor="accent6" w:themeShade="BF"/>
        </w:rPr>
      </w:pPr>
      <w:r>
        <w:rPr>
          <w:b/>
        </w:rPr>
        <w:t>BI</w:t>
      </w:r>
      <w:r>
        <w:t xml:space="preserve"> </w:t>
      </w:r>
      <w:r>
        <w:rPr>
          <w:b/>
        </w:rPr>
        <w:t xml:space="preserve">= </w:t>
      </w:r>
      <w:r>
        <w:rPr>
          <w:b/>
          <w:color w:val="2E74B5" w:themeColor="accent1" w:themeShade="BF"/>
        </w:rPr>
        <w:t xml:space="preserve">Net Profit or Loss </w:t>
      </w:r>
      <w:r>
        <w:rPr>
          <w:b/>
        </w:rPr>
        <w:t xml:space="preserve">+ </w:t>
      </w:r>
      <w:r>
        <w:rPr>
          <w:b/>
          <w:color w:val="538135" w:themeColor="accent6" w:themeShade="BF"/>
        </w:rPr>
        <w:t>Continuing Normal Operating Expenses (includes continuing payroll)</w:t>
      </w:r>
    </w:p>
    <w:p w14:paraId="5C8AB5DB" w14:textId="77777777" w:rsidR="00EC0922" w:rsidRDefault="00EC0922" w:rsidP="00EC0922">
      <w:pPr>
        <w:rPr>
          <w:color w:val="000000" w:themeColor="text1"/>
        </w:rPr>
      </w:pPr>
      <w:r>
        <w:rPr>
          <w:b/>
          <w:color w:val="0070C0"/>
        </w:rPr>
        <w:t xml:space="preserve">Net Profit or Loss -  </w:t>
      </w:r>
      <w:r>
        <w:rPr>
          <w:color w:val="000000" w:themeColor="text1"/>
        </w:rPr>
        <w:t>Before taxes how much the business made or loss that year</w:t>
      </w:r>
    </w:p>
    <w:p w14:paraId="506F69A0" w14:textId="77777777" w:rsidR="00EC0922" w:rsidRDefault="00EC0922" w:rsidP="00EC0922">
      <w:pPr>
        <w:rPr>
          <w:color w:val="000000" w:themeColor="text1"/>
        </w:rPr>
      </w:pPr>
      <w:r>
        <w:rPr>
          <w:b/>
          <w:color w:val="538135" w:themeColor="accent6" w:themeShade="BF"/>
        </w:rPr>
        <w:t>Continuing Normal Operating Expenses –</w:t>
      </w:r>
      <w:r>
        <w:rPr>
          <w:color w:val="000000" w:themeColor="text1"/>
        </w:rPr>
        <w:t xml:space="preserve"> Operating expenses of running the business (can include a mortgage, utility bills, etc. that a business pays each month. Some businesses only include key personnel payroll instead of payroll on all employees.)</w:t>
      </w:r>
    </w:p>
    <w:p w14:paraId="5D33FB83" w14:textId="77777777" w:rsidR="00EC0922" w:rsidRDefault="00EC0922" w:rsidP="00EC0922">
      <w:pPr>
        <w:rPr>
          <w:color w:val="000000" w:themeColor="text1"/>
        </w:rPr>
      </w:pPr>
      <w:r>
        <w:rPr>
          <w:color w:val="000000" w:themeColor="text1"/>
        </w:rPr>
        <w:t>Some insurance companies require their own worksheet for the business income others will use an insured’s annual profit and loss statement. But it needs to account for 12 months of exposure.</w:t>
      </w:r>
    </w:p>
    <w:p w14:paraId="2E44A902" w14:textId="77777777" w:rsidR="00EC0922" w:rsidRDefault="00EC0922" w:rsidP="00EC0922">
      <w:pPr>
        <w:rPr>
          <w:color w:val="000000" w:themeColor="text1"/>
        </w:rPr>
      </w:pPr>
      <w:r>
        <w:rPr>
          <w:color w:val="000000" w:themeColor="text1"/>
        </w:rPr>
        <w:t>Business Income losses are an indirect loss paid after the insured has a covered property loss that interrupts their business operations, so they cannot continue bringing in revenues. This can include fair rental value income if they rent out the premises.</w:t>
      </w:r>
    </w:p>
    <w:p w14:paraId="1B147218" w14:textId="77777777" w:rsidR="00EC0922" w:rsidRDefault="00EC0922" w:rsidP="00EC0922">
      <w:pPr>
        <w:rPr>
          <w:color w:val="000000" w:themeColor="text1"/>
        </w:rPr>
      </w:pPr>
      <w:r>
        <w:rPr>
          <w:color w:val="000000" w:themeColor="text1"/>
        </w:rPr>
        <w:t>We call BI Business Interruption or also a Time Element Loss because time is the major factor in how much BI will be payable under the form.</w:t>
      </w:r>
    </w:p>
    <w:p w14:paraId="7A69B751" w14:textId="77777777" w:rsidR="00EC0922" w:rsidRDefault="00EC0922" w:rsidP="00EC0922">
      <w:pPr>
        <w:rPr>
          <w:b/>
          <w:color w:val="000000" w:themeColor="text1"/>
        </w:rPr>
      </w:pPr>
      <w:r>
        <w:rPr>
          <w:b/>
          <w:color w:val="000000" w:themeColor="text1"/>
        </w:rPr>
        <w:t>Extra Expense</w:t>
      </w:r>
    </w:p>
    <w:p w14:paraId="44AA8BE5" w14:textId="77777777" w:rsidR="00EC0922" w:rsidRDefault="00EC0922" w:rsidP="00EC0922">
      <w:pPr>
        <w:rPr>
          <w:i/>
          <w:color w:val="000000" w:themeColor="text1"/>
        </w:rPr>
      </w:pPr>
      <w:r>
        <w:rPr>
          <w:color w:val="000000" w:themeColor="text1"/>
        </w:rPr>
        <w:t xml:space="preserve">Extra Expense are the additional expenses a business has after a covered property loss (Simliar to the additional living expenses of a homeowner’s form) to try to mitigate their business interruption. If they need to continue operating so they rent an office, rent equipment etc. those costs are extra from their </w:t>
      </w:r>
      <w:r>
        <w:rPr>
          <w:color w:val="000000" w:themeColor="text1"/>
        </w:rPr>
        <w:lastRenderedPageBreak/>
        <w:t xml:space="preserve">normal operating expenses. </w:t>
      </w:r>
      <w:r>
        <w:rPr>
          <w:i/>
          <w:color w:val="000000" w:themeColor="text1"/>
        </w:rPr>
        <w:t>It can also include expediating costs in order to speed up construction as long as the expediating costs related to the building or property actually help reduce the overall business income expense (shorten the time down by a loss payout savings).</w:t>
      </w:r>
    </w:p>
    <w:p w14:paraId="5DC5B891" w14:textId="77777777" w:rsidR="00EC0922" w:rsidRDefault="00EC0922" w:rsidP="00EC0922">
      <w:pPr>
        <w:rPr>
          <w:color w:val="000000" w:themeColor="text1"/>
        </w:rPr>
      </w:pPr>
      <w:r>
        <w:rPr>
          <w:color w:val="000000" w:themeColor="text1"/>
        </w:rPr>
        <w:t>Extra expense is still a time element, but one that is not easy to predict. It is an insured’s best guess as to how much they might spend in the event of a total loss and needing to stay up and running. Many large businesses have contingency plans in place to help them estimate these costs</w:t>
      </w:r>
    </w:p>
    <w:p w14:paraId="05466D7E" w14:textId="77777777" w:rsidR="00EC0922" w:rsidRDefault="00EC0922" w:rsidP="00EC0922">
      <w:pPr>
        <w:rPr>
          <w:color w:val="000000" w:themeColor="text1"/>
        </w:rPr>
      </w:pPr>
      <w:r>
        <w:rPr>
          <w:color w:val="000000" w:themeColor="text1"/>
        </w:rPr>
        <w:t xml:space="preserve">Term to Know: </w:t>
      </w:r>
      <w:r>
        <w:rPr>
          <w:b/>
          <w:color w:val="000000" w:themeColor="text1"/>
        </w:rPr>
        <w:t>Period of Restoration:</w:t>
      </w:r>
      <w:r>
        <w:rPr>
          <w:color w:val="000000" w:themeColor="text1"/>
        </w:rPr>
        <w:t xml:space="preserve"> The time after a direct physical loss to covered property when BI or EE coverage begins. The period of restoration ends with the date the property should be repaired/rebuilt with reasonable speed and similar quality or the date when business is resumed, whichever is sooner. The Period of restoration starts 72 hours after the loss for BI and immediately for EE.</w:t>
      </w:r>
    </w:p>
    <w:p w14:paraId="79E333F1" w14:textId="77777777" w:rsidR="00EC0922" w:rsidRDefault="00EC0922" w:rsidP="00EC0922">
      <w:pPr>
        <w:rPr>
          <w:color w:val="000000" w:themeColor="text1"/>
        </w:rPr>
      </w:pPr>
      <w:r>
        <w:rPr>
          <w:color w:val="000000" w:themeColor="text1"/>
        </w:rPr>
        <w:t>An Insured has Three Forms they can purchase:</w:t>
      </w:r>
    </w:p>
    <w:p w14:paraId="1C4C9518" w14:textId="77777777" w:rsidR="00EC0922" w:rsidRDefault="00EC0922" w:rsidP="00EC0922">
      <w:pPr>
        <w:pStyle w:val="ListParagraph"/>
        <w:numPr>
          <w:ilvl w:val="0"/>
          <w:numId w:val="7"/>
        </w:numPr>
        <w:spacing w:after="160" w:line="256" w:lineRule="auto"/>
        <w:rPr>
          <w:color w:val="000000" w:themeColor="text1"/>
        </w:rPr>
      </w:pPr>
      <w:r>
        <w:rPr>
          <w:color w:val="000000" w:themeColor="text1"/>
        </w:rPr>
        <w:t>BI with EE</w:t>
      </w:r>
    </w:p>
    <w:p w14:paraId="41008CF7" w14:textId="77777777" w:rsidR="00EC0922" w:rsidRDefault="00EC0922" w:rsidP="00EC0922">
      <w:pPr>
        <w:pStyle w:val="ListParagraph"/>
        <w:numPr>
          <w:ilvl w:val="0"/>
          <w:numId w:val="7"/>
        </w:numPr>
        <w:spacing w:after="160" w:line="256" w:lineRule="auto"/>
        <w:rPr>
          <w:color w:val="000000" w:themeColor="text1"/>
        </w:rPr>
      </w:pPr>
      <w:r>
        <w:rPr>
          <w:color w:val="000000" w:themeColor="text1"/>
        </w:rPr>
        <w:t>BI without EE</w:t>
      </w:r>
    </w:p>
    <w:p w14:paraId="4D2CB200" w14:textId="77777777" w:rsidR="00EC0922" w:rsidRDefault="00EC0922" w:rsidP="00EC0922">
      <w:pPr>
        <w:pStyle w:val="ListParagraph"/>
        <w:numPr>
          <w:ilvl w:val="0"/>
          <w:numId w:val="7"/>
        </w:numPr>
        <w:spacing w:after="160" w:line="256" w:lineRule="auto"/>
        <w:rPr>
          <w:color w:val="000000" w:themeColor="text1"/>
        </w:rPr>
      </w:pPr>
      <w:r>
        <w:rPr>
          <w:color w:val="000000" w:themeColor="text1"/>
        </w:rPr>
        <w:t>EE Only</w:t>
      </w:r>
    </w:p>
    <w:p w14:paraId="46B594C6" w14:textId="77777777" w:rsidR="00EC0922" w:rsidRDefault="00EC0922" w:rsidP="00EC0922">
      <w:pPr>
        <w:rPr>
          <w:b/>
          <w:color w:val="000000" w:themeColor="text1"/>
        </w:rPr>
      </w:pPr>
      <w:r>
        <w:rPr>
          <w:b/>
          <w:color w:val="000000" w:themeColor="text1"/>
        </w:rPr>
        <w:t>For Example</w:t>
      </w:r>
    </w:p>
    <w:p w14:paraId="3F19438D" w14:textId="77777777" w:rsidR="00EC0922" w:rsidRDefault="00EC0922" w:rsidP="00EC0922">
      <w:pPr>
        <w:rPr>
          <w:color w:val="000000" w:themeColor="text1"/>
        </w:rPr>
      </w:pPr>
      <w:r>
        <w:rPr>
          <w:color w:val="000000" w:themeColor="text1"/>
        </w:rPr>
        <w:t>Ted Accountant’s office has a fire Monday morning caused by an electrical outlet in the breakroom and a fire quickly spreads. The building ends up being a total loss and all of Ted’s property inside the building is destroyed. Fire is a covered peril under the special form.</w:t>
      </w:r>
    </w:p>
    <w:p w14:paraId="474146F9" w14:textId="79EAFE7A" w:rsidR="00EC0922" w:rsidRDefault="00EC0922" w:rsidP="00EC0922">
      <w:pPr>
        <w:rPr>
          <w:color w:val="000000" w:themeColor="text1"/>
        </w:rPr>
      </w:pPr>
      <w:r>
        <w:rPr>
          <w:color w:val="000000" w:themeColor="text1"/>
        </w:rPr>
        <w:t>His Building and Business Personal Property Form is going to pay for the cost to repair or replace the building and his contents up to his policy limits or the actual costs. However Ted still has to pay his lease for his copy machine, his payroll for his secretary and two account</w:t>
      </w:r>
      <w:r w:rsidR="003A5627">
        <w:rPr>
          <w:color w:val="000000" w:themeColor="text1"/>
        </w:rPr>
        <w:t>ant</w:t>
      </w:r>
      <w:r>
        <w:rPr>
          <w:color w:val="000000" w:themeColor="text1"/>
        </w:rPr>
        <w:t>s, electricity, his monthly industry subscriptions, and his monthly real estate tax bill even though he doesn’t have  building to run his operations.</w:t>
      </w:r>
    </w:p>
    <w:p w14:paraId="2E4C94A0" w14:textId="77777777" w:rsidR="00EC0922" w:rsidRDefault="00EC0922" w:rsidP="00EC0922">
      <w:pPr>
        <w:rPr>
          <w:color w:val="000000" w:themeColor="text1"/>
        </w:rPr>
      </w:pPr>
      <w:r>
        <w:rPr>
          <w:color w:val="000000" w:themeColor="text1"/>
        </w:rPr>
        <w:t>These expenses are his continuing normal operating expenses which are included in business income.</w:t>
      </w:r>
    </w:p>
    <w:p w14:paraId="4AEE939E" w14:textId="77777777" w:rsidR="00EC0922" w:rsidRDefault="00EC0922" w:rsidP="00EC0922">
      <w:pPr>
        <w:rPr>
          <w:color w:val="000000" w:themeColor="text1"/>
        </w:rPr>
      </w:pPr>
      <w:r>
        <w:rPr>
          <w:color w:val="000000" w:themeColor="text1"/>
        </w:rPr>
        <w:t xml:space="preserve">If this is Ted’s busy time because it’s tax season, he may not be able to wait for repairs to get done and may need to keep working so he may rent a space next door, place radio and tv ads so people know where to find him, lease a new copier, rent a computer system. </w:t>
      </w:r>
    </w:p>
    <w:p w14:paraId="3DA1F7E7" w14:textId="77777777" w:rsidR="00EC0922" w:rsidRDefault="00EC0922" w:rsidP="00EC0922">
      <w:pPr>
        <w:rPr>
          <w:color w:val="000000" w:themeColor="text1"/>
        </w:rPr>
      </w:pPr>
      <w:r>
        <w:rPr>
          <w:color w:val="000000" w:themeColor="text1"/>
        </w:rPr>
        <w:t>These are his extra expenses.</w:t>
      </w:r>
    </w:p>
    <w:p w14:paraId="09B03B27" w14:textId="77777777" w:rsidR="00EC0922" w:rsidRDefault="00EC0922" w:rsidP="00EC0922">
      <w:pPr>
        <w:rPr>
          <w:color w:val="000000" w:themeColor="text1"/>
        </w:rPr>
      </w:pPr>
      <w:r>
        <w:rPr>
          <w:color w:val="000000" w:themeColor="text1"/>
        </w:rPr>
        <w:t>Depending on which form he could have only one or both expenses covered.</w:t>
      </w:r>
    </w:p>
    <w:p w14:paraId="48D9FFAA" w14:textId="77777777" w:rsidR="00EC0922" w:rsidRDefault="00EC0922" w:rsidP="00EC0922">
      <w:pPr>
        <w:rPr>
          <w:color w:val="000000" w:themeColor="text1"/>
        </w:rPr>
      </w:pPr>
      <w:r>
        <w:rPr>
          <w:color w:val="000000" w:themeColor="text1"/>
        </w:rPr>
        <w:t>In order for the insurance company to collect an adequate premium to pay business income losses they need to know what an anticipated BI loss could be. This is why we use a worksheet that determines the insured’s BI on a 12 month basis (still using the calculation above but the insurer will want details of the actual profit and losses to see the expenses).</w:t>
      </w:r>
    </w:p>
    <w:p w14:paraId="6E31F4F2" w14:textId="77777777" w:rsidR="00EC0922" w:rsidRDefault="00EC0922" w:rsidP="00EC0922">
      <w:pPr>
        <w:rPr>
          <w:color w:val="000000" w:themeColor="text1"/>
        </w:rPr>
      </w:pPr>
      <w:r>
        <w:rPr>
          <w:color w:val="000000" w:themeColor="text1"/>
        </w:rPr>
        <w:lastRenderedPageBreak/>
        <w:t>Your insured may not want to pay for 100% of their BI, because they know that even in a worst-case scenario they will have a period of restoration that will last for a month. Or your insured may want something higher because they know they will take longer than 12 months to rebuild in the event of a worst case scenario.</w:t>
      </w:r>
    </w:p>
    <w:p w14:paraId="0D8EE01A" w14:textId="77777777" w:rsidR="00EC0922" w:rsidRDefault="00EC0922" w:rsidP="00EC0922">
      <w:pPr>
        <w:rPr>
          <w:color w:val="000000" w:themeColor="text1"/>
        </w:rPr>
      </w:pPr>
      <w:r>
        <w:rPr>
          <w:color w:val="000000" w:themeColor="text1"/>
        </w:rPr>
        <w:t>The limit is set based on the co-insurance selected:</w:t>
      </w:r>
    </w:p>
    <w:p w14:paraId="3D380669" w14:textId="77777777" w:rsidR="00EC0922" w:rsidRPr="00E10DF2" w:rsidRDefault="00EC0922" w:rsidP="00EC0922">
      <w:pPr>
        <w:spacing w:after="120" w:line="240" w:lineRule="auto"/>
        <w:jc w:val="center"/>
        <w:rPr>
          <w:color w:val="000000" w:themeColor="text1"/>
        </w:rPr>
      </w:pPr>
      <w:r w:rsidRPr="00E10DF2">
        <w:rPr>
          <w:color w:val="000000" w:themeColor="text1"/>
        </w:rPr>
        <w:t>50% - 6 Months</w:t>
      </w:r>
      <w:r w:rsidRPr="00E10DF2">
        <w:rPr>
          <w:color w:val="000000" w:themeColor="text1"/>
        </w:rPr>
        <w:tab/>
      </w:r>
    </w:p>
    <w:p w14:paraId="295AB021" w14:textId="77777777" w:rsidR="00EC0922" w:rsidRPr="00E10DF2" w:rsidRDefault="00EC0922" w:rsidP="00EC0922">
      <w:pPr>
        <w:spacing w:after="120" w:line="240" w:lineRule="auto"/>
        <w:jc w:val="center"/>
        <w:rPr>
          <w:color w:val="000000" w:themeColor="text1"/>
        </w:rPr>
      </w:pPr>
      <w:r w:rsidRPr="00E10DF2">
        <w:rPr>
          <w:color w:val="000000" w:themeColor="text1"/>
        </w:rPr>
        <w:t>60% - 7.2 Months</w:t>
      </w:r>
    </w:p>
    <w:p w14:paraId="1723AE7E" w14:textId="77777777" w:rsidR="00EC0922" w:rsidRPr="00E10DF2" w:rsidRDefault="00EC0922" w:rsidP="00EC0922">
      <w:pPr>
        <w:spacing w:after="120" w:line="240" w:lineRule="auto"/>
        <w:jc w:val="center"/>
        <w:rPr>
          <w:color w:val="000000" w:themeColor="text1"/>
        </w:rPr>
      </w:pPr>
      <w:r w:rsidRPr="00E10DF2">
        <w:rPr>
          <w:color w:val="000000" w:themeColor="text1"/>
        </w:rPr>
        <w:t>70% - 8.4 Month</w:t>
      </w:r>
      <w:r>
        <w:rPr>
          <w:color w:val="000000" w:themeColor="text1"/>
        </w:rPr>
        <w:t>s</w:t>
      </w:r>
    </w:p>
    <w:p w14:paraId="4EE9DCB5" w14:textId="77777777" w:rsidR="00EC0922" w:rsidRPr="00E10DF2" w:rsidRDefault="00EC0922" w:rsidP="00EC0922">
      <w:pPr>
        <w:spacing w:after="120" w:line="240" w:lineRule="auto"/>
        <w:jc w:val="center"/>
        <w:rPr>
          <w:color w:val="000000" w:themeColor="text1"/>
        </w:rPr>
      </w:pPr>
      <w:r w:rsidRPr="00E10DF2">
        <w:rPr>
          <w:color w:val="000000" w:themeColor="text1"/>
        </w:rPr>
        <w:t>90% - 10.8 Months</w:t>
      </w:r>
    </w:p>
    <w:p w14:paraId="7CC4E9C9" w14:textId="77777777" w:rsidR="00EC0922" w:rsidRPr="00E10DF2" w:rsidRDefault="00EC0922" w:rsidP="00EC0922">
      <w:pPr>
        <w:spacing w:after="120" w:line="240" w:lineRule="auto"/>
        <w:jc w:val="center"/>
        <w:rPr>
          <w:color w:val="000000" w:themeColor="text1"/>
        </w:rPr>
      </w:pPr>
      <w:r w:rsidRPr="00E10DF2">
        <w:rPr>
          <w:color w:val="000000" w:themeColor="text1"/>
        </w:rPr>
        <w:t>100% - 1 Yea</w:t>
      </w:r>
      <w:r>
        <w:rPr>
          <w:color w:val="000000" w:themeColor="text1"/>
        </w:rPr>
        <w:t>r</w:t>
      </w:r>
    </w:p>
    <w:p w14:paraId="2949C2A6" w14:textId="77777777" w:rsidR="00EC0922" w:rsidRDefault="00EC0922" w:rsidP="00EC0922">
      <w:pPr>
        <w:spacing w:after="120" w:line="240" w:lineRule="auto"/>
        <w:jc w:val="center"/>
        <w:rPr>
          <w:color w:val="000000" w:themeColor="text1"/>
        </w:rPr>
      </w:pPr>
      <w:r w:rsidRPr="00E10DF2">
        <w:rPr>
          <w:color w:val="000000" w:themeColor="text1"/>
        </w:rPr>
        <w:t>125% - 15 Months</w:t>
      </w:r>
    </w:p>
    <w:p w14:paraId="0DBD333F" w14:textId="77777777" w:rsidR="00EC0922" w:rsidRDefault="00EC0922" w:rsidP="00EC0922">
      <w:pPr>
        <w:rPr>
          <w:color w:val="000000" w:themeColor="text1"/>
        </w:rPr>
      </w:pPr>
      <w:r>
        <w:rPr>
          <w:color w:val="000000" w:themeColor="text1"/>
        </w:rPr>
        <w:t>But some businesses may not feel comfortable trying to select a time frame and would want to waive their co-insurance requirements all together.  They could select from one of the following endorsements to waive the BI co-insurance (would still have a separate condition for EE)</w:t>
      </w:r>
    </w:p>
    <w:p w14:paraId="2E63C2AB" w14:textId="77777777" w:rsidR="00EC0922" w:rsidRDefault="00EC0922" w:rsidP="00EC0922">
      <w:pPr>
        <w:pStyle w:val="ListParagraph"/>
        <w:numPr>
          <w:ilvl w:val="0"/>
          <w:numId w:val="8"/>
        </w:numPr>
        <w:rPr>
          <w:color w:val="000000" w:themeColor="text1"/>
        </w:rPr>
      </w:pPr>
      <w:r>
        <w:rPr>
          <w:color w:val="000000" w:themeColor="text1"/>
        </w:rPr>
        <w:t>Maximum Period of Indemnity</w:t>
      </w:r>
    </w:p>
    <w:p w14:paraId="442FD83D" w14:textId="77777777" w:rsidR="00EC0922" w:rsidRDefault="00EC0922" w:rsidP="00EC0922">
      <w:pPr>
        <w:pStyle w:val="ListParagraph"/>
        <w:numPr>
          <w:ilvl w:val="1"/>
          <w:numId w:val="8"/>
        </w:numPr>
        <w:rPr>
          <w:color w:val="000000" w:themeColor="text1"/>
        </w:rPr>
      </w:pPr>
      <w:r>
        <w:rPr>
          <w:color w:val="000000" w:themeColor="text1"/>
        </w:rPr>
        <w:t>No co-insurance, insurer pays the actual loss sustained during 120 days following the loss or the limit (whichever is less)</w:t>
      </w:r>
    </w:p>
    <w:p w14:paraId="7A8765E3" w14:textId="77777777" w:rsidR="00EC0922" w:rsidRDefault="00EC0922" w:rsidP="00EC0922">
      <w:pPr>
        <w:pStyle w:val="ListParagraph"/>
        <w:numPr>
          <w:ilvl w:val="0"/>
          <w:numId w:val="8"/>
        </w:numPr>
        <w:rPr>
          <w:color w:val="000000" w:themeColor="text1"/>
        </w:rPr>
      </w:pPr>
      <w:r>
        <w:rPr>
          <w:color w:val="000000" w:themeColor="text1"/>
        </w:rPr>
        <w:t>Monthly Limit of Indemnity</w:t>
      </w:r>
    </w:p>
    <w:p w14:paraId="375CAB7A" w14:textId="77777777" w:rsidR="00EC0922" w:rsidRDefault="00EC0922" w:rsidP="00EC0922">
      <w:pPr>
        <w:pStyle w:val="ListParagraph"/>
        <w:numPr>
          <w:ilvl w:val="1"/>
          <w:numId w:val="8"/>
        </w:numPr>
        <w:rPr>
          <w:color w:val="000000" w:themeColor="text1"/>
        </w:rPr>
      </w:pPr>
      <w:r>
        <w:rPr>
          <w:color w:val="000000" w:themeColor="text1"/>
        </w:rPr>
        <w:t>No co-insurance and a limit is provided on the policy that is the most the insurer will pay in any given 30 day period during the period of restoration</w:t>
      </w:r>
    </w:p>
    <w:p w14:paraId="792B4474" w14:textId="77777777" w:rsidR="00EC0922" w:rsidRDefault="00EC0922" w:rsidP="00EC0922">
      <w:pPr>
        <w:pStyle w:val="ListParagraph"/>
        <w:numPr>
          <w:ilvl w:val="0"/>
          <w:numId w:val="8"/>
        </w:numPr>
        <w:rPr>
          <w:color w:val="000000" w:themeColor="text1"/>
        </w:rPr>
      </w:pPr>
      <w:r>
        <w:rPr>
          <w:color w:val="000000" w:themeColor="text1"/>
        </w:rPr>
        <w:t>Business Income Agreed Value (most expensive, best coverage but does require a worksheet/report)</w:t>
      </w:r>
    </w:p>
    <w:p w14:paraId="0BEE0DE1" w14:textId="77777777" w:rsidR="00EC0922" w:rsidRDefault="00EC0922" w:rsidP="00EC0922">
      <w:pPr>
        <w:pStyle w:val="ListParagraph"/>
        <w:numPr>
          <w:ilvl w:val="1"/>
          <w:numId w:val="8"/>
        </w:numPr>
        <w:rPr>
          <w:color w:val="000000" w:themeColor="text1"/>
        </w:rPr>
      </w:pPr>
      <w:r>
        <w:rPr>
          <w:color w:val="000000" w:themeColor="text1"/>
        </w:rPr>
        <w:t>Insured still selects a limit based on the shown co-insurance, but the co-insurance would be suspended for the policy expiration or the date of selection in this optional coverage, whichever is less</w:t>
      </w:r>
    </w:p>
    <w:p w14:paraId="46972E67" w14:textId="77777777" w:rsidR="00EC0922" w:rsidRDefault="00EC0922" w:rsidP="00EC0922">
      <w:pPr>
        <w:rPr>
          <w:color w:val="000000" w:themeColor="text1"/>
        </w:rPr>
      </w:pPr>
      <w:r>
        <w:rPr>
          <w:color w:val="000000" w:themeColor="text1"/>
        </w:rPr>
        <w:t>The extra expense coverage form does not have a co-insurance requirement, but instead has a standard percentage calculation. The policy will have three percentages often displayed in the following format:</w:t>
      </w:r>
    </w:p>
    <w:p w14:paraId="30DC1211" w14:textId="77777777" w:rsidR="00EC0922" w:rsidRDefault="00EC0922" w:rsidP="00EC0922">
      <w:pPr>
        <w:jc w:val="center"/>
        <w:rPr>
          <w:color w:val="000000" w:themeColor="text1"/>
        </w:rPr>
      </w:pPr>
      <w:r>
        <w:rPr>
          <w:color w:val="000000" w:themeColor="text1"/>
        </w:rPr>
        <w:t>%#1/%#2/%#3</w:t>
      </w:r>
    </w:p>
    <w:p w14:paraId="05ADD831" w14:textId="77777777" w:rsidR="00EC0922" w:rsidRDefault="00EC0922" w:rsidP="00EC0922">
      <w:pPr>
        <w:jc w:val="center"/>
        <w:rPr>
          <w:color w:val="000000" w:themeColor="text1"/>
        </w:rPr>
      </w:pPr>
      <w:r>
        <w:rPr>
          <w:color w:val="000000" w:themeColor="text1"/>
        </w:rPr>
        <w:t>The last number is always 100%</w:t>
      </w:r>
    </w:p>
    <w:p w14:paraId="794B843F" w14:textId="77777777" w:rsidR="00EC0922" w:rsidRDefault="00EC0922" w:rsidP="00EC0922">
      <w:pPr>
        <w:rPr>
          <w:color w:val="000000" w:themeColor="text1"/>
        </w:rPr>
      </w:pPr>
      <w:r>
        <w:rPr>
          <w:color w:val="000000" w:themeColor="text1"/>
        </w:rPr>
        <w:t>These percentages represent how much will be paid of the EE limit based on the period of restoration:</w:t>
      </w:r>
    </w:p>
    <w:p w14:paraId="611D6AC8" w14:textId="77777777" w:rsidR="00EC0922" w:rsidRDefault="00EC0922" w:rsidP="00EC0922">
      <w:pPr>
        <w:pStyle w:val="ListParagraph"/>
        <w:numPr>
          <w:ilvl w:val="0"/>
          <w:numId w:val="9"/>
        </w:numPr>
        <w:rPr>
          <w:color w:val="000000" w:themeColor="text1"/>
        </w:rPr>
      </w:pPr>
      <w:r>
        <w:rPr>
          <w:color w:val="000000" w:themeColor="text1"/>
        </w:rPr>
        <w:t>30 days or less – the insured will be paid no more than (%#1 x the limit)</w:t>
      </w:r>
    </w:p>
    <w:p w14:paraId="40966B46" w14:textId="77777777" w:rsidR="00EC0922" w:rsidRDefault="00EC0922" w:rsidP="00EC0922">
      <w:pPr>
        <w:pStyle w:val="ListParagraph"/>
        <w:numPr>
          <w:ilvl w:val="0"/>
          <w:numId w:val="9"/>
        </w:numPr>
        <w:rPr>
          <w:color w:val="000000" w:themeColor="text1"/>
        </w:rPr>
      </w:pPr>
      <w:r>
        <w:rPr>
          <w:color w:val="000000" w:themeColor="text1"/>
        </w:rPr>
        <w:t>31-60 days – the insured will be paid no more than (%#2 x the limit)</w:t>
      </w:r>
    </w:p>
    <w:p w14:paraId="659E367E" w14:textId="77777777" w:rsidR="00EC0922" w:rsidRDefault="00EC0922" w:rsidP="00EC0922">
      <w:pPr>
        <w:pStyle w:val="ListParagraph"/>
        <w:numPr>
          <w:ilvl w:val="0"/>
          <w:numId w:val="9"/>
        </w:numPr>
        <w:rPr>
          <w:color w:val="000000" w:themeColor="text1"/>
        </w:rPr>
      </w:pPr>
      <w:r>
        <w:rPr>
          <w:color w:val="000000" w:themeColor="text1"/>
        </w:rPr>
        <w:t>More than 60 days – the insured will be paid no more than (%#3 x the limit)</w:t>
      </w:r>
    </w:p>
    <w:p w14:paraId="019D665B" w14:textId="77777777" w:rsidR="00EC0922" w:rsidRPr="00EC0922" w:rsidRDefault="00EC0922" w:rsidP="00EC0922">
      <w:pPr>
        <w:rPr>
          <w:color w:val="000000" w:themeColor="text1"/>
        </w:rPr>
      </w:pPr>
    </w:p>
    <w:p w14:paraId="0E6C57BA" w14:textId="77777777" w:rsidR="00EC0922" w:rsidRPr="00AB2AC5" w:rsidRDefault="00EC0922" w:rsidP="00EC0922">
      <w:pPr>
        <w:jc w:val="center"/>
        <w:rPr>
          <w:b/>
          <w:bCs/>
          <w:color w:val="000000" w:themeColor="text1"/>
        </w:rPr>
      </w:pPr>
      <w:r w:rsidRPr="00AB2AC5">
        <w:rPr>
          <w:b/>
          <w:bCs/>
          <w:color w:val="000000" w:themeColor="text1"/>
        </w:rPr>
        <w:lastRenderedPageBreak/>
        <w:t>Personal Auto – Primary &amp; Excess</w:t>
      </w:r>
    </w:p>
    <w:p w14:paraId="6D6E238E" w14:textId="77777777" w:rsidR="00EC0922" w:rsidRPr="00AB2AC5" w:rsidRDefault="00EC0922" w:rsidP="00EC0922">
      <w:pPr>
        <w:rPr>
          <w:color w:val="000000" w:themeColor="text1"/>
        </w:rPr>
      </w:pPr>
      <w:r w:rsidRPr="00AB2AC5">
        <w:rPr>
          <w:b/>
          <w:bCs/>
          <w:color w:val="000000" w:themeColor="text1"/>
        </w:rPr>
        <w:t>Primary</w:t>
      </w:r>
      <w:r w:rsidRPr="00AB2AC5">
        <w:rPr>
          <w:color w:val="000000" w:themeColor="text1"/>
        </w:rPr>
        <w:t xml:space="preserve"> – First Responds when it is your car – all those examples we used earlier.</w:t>
      </w:r>
    </w:p>
    <w:p w14:paraId="3556F1A4" w14:textId="77777777" w:rsidR="00EC0922" w:rsidRPr="00AB2AC5" w:rsidRDefault="00EC0922" w:rsidP="00EC0922">
      <w:pPr>
        <w:rPr>
          <w:color w:val="000000" w:themeColor="text1"/>
        </w:rPr>
      </w:pPr>
      <w:r w:rsidRPr="00AB2AC5">
        <w:rPr>
          <w:b/>
          <w:bCs/>
          <w:color w:val="000000" w:themeColor="text1"/>
        </w:rPr>
        <w:t>Excess</w:t>
      </w:r>
      <w:r w:rsidRPr="00AB2AC5">
        <w:rPr>
          <w:color w:val="000000" w:themeColor="text1"/>
        </w:rPr>
        <w:t xml:space="preserve"> – I am driving someone else’s car, the</w:t>
      </w:r>
      <w:r>
        <w:rPr>
          <w:color w:val="000000" w:themeColor="text1"/>
        </w:rPr>
        <w:t>ir</w:t>
      </w:r>
      <w:r w:rsidRPr="00AB2AC5">
        <w:rPr>
          <w:color w:val="000000" w:themeColor="text1"/>
        </w:rPr>
        <w:t xml:space="preserve"> insurance responds first because I am now an insured under their auto policy</w:t>
      </w:r>
      <w:r>
        <w:rPr>
          <w:color w:val="000000" w:themeColor="text1"/>
        </w:rPr>
        <w:t xml:space="preserve"> (permissive use)</w:t>
      </w:r>
      <w:r w:rsidRPr="00AB2AC5">
        <w:rPr>
          <w:color w:val="000000" w:themeColor="text1"/>
        </w:rPr>
        <w:t>. But what if their limits are not enough?</w:t>
      </w:r>
    </w:p>
    <w:p w14:paraId="6380E3C9" w14:textId="77777777" w:rsidR="00EC0922" w:rsidRPr="00AB2AC5" w:rsidRDefault="00EC0922" w:rsidP="00EC0922">
      <w:pPr>
        <w:rPr>
          <w:color w:val="000000" w:themeColor="text1"/>
        </w:rPr>
      </w:pPr>
      <w:r w:rsidRPr="00AB2AC5">
        <w:rPr>
          <w:color w:val="000000" w:themeColor="text1"/>
        </w:rPr>
        <w:t>I carry a PAP with limits of 100/300/100</w:t>
      </w:r>
    </w:p>
    <w:p w14:paraId="62AF9399" w14:textId="77777777" w:rsidR="00EC0922" w:rsidRPr="00AB2AC5" w:rsidRDefault="00EC0922" w:rsidP="00EC0922">
      <w:pPr>
        <w:rPr>
          <w:color w:val="000000" w:themeColor="text1"/>
        </w:rPr>
      </w:pPr>
      <w:r w:rsidRPr="00AB2AC5">
        <w:rPr>
          <w:color w:val="000000" w:themeColor="text1"/>
        </w:rPr>
        <w:t>Jane carries a PAP with limits of 50/100/25</w:t>
      </w:r>
    </w:p>
    <w:p w14:paraId="04BE3EE9" w14:textId="77777777" w:rsidR="00EC0922" w:rsidRPr="00AB2AC5" w:rsidRDefault="00EC0922" w:rsidP="00EC0922">
      <w:pPr>
        <w:rPr>
          <w:color w:val="000000" w:themeColor="text1"/>
        </w:rPr>
      </w:pPr>
      <w:r w:rsidRPr="00AB2AC5">
        <w:rPr>
          <w:color w:val="000000" w:themeColor="text1"/>
        </w:rPr>
        <w:t>I am using Jane’s car and I have an accident. I sideswipe a parked car and go up over the sidewalk and hit a building.</w:t>
      </w:r>
    </w:p>
    <w:p w14:paraId="11801A75" w14:textId="77777777" w:rsidR="00EC0922" w:rsidRPr="00AB2AC5" w:rsidRDefault="00EC0922" w:rsidP="00EC0922">
      <w:pPr>
        <w:rPr>
          <w:color w:val="000000" w:themeColor="text1"/>
        </w:rPr>
      </w:pPr>
      <w:r w:rsidRPr="00AB2AC5">
        <w:rPr>
          <w:color w:val="000000" w:themeColor="text1"/>
        </w:rPr>
        <w:t>The car is a total loss of $14,000 and the store is damaged to the amount of $26,000.</w:t>
      </w:r>
    </w:p>
    <w:p w14:paraId="7A83BB9D" w14:textId="77777777" w:rsidR="00EC0922" w:rsidRPr="00AB2AC5" w:rsidRDefault="00EC0922" w:rsidP="00EC0922">
      <w:pPr>
        <w:rPr>
          <w:color w:val="000000" w:themeColor="text1"/>
        </w:rPr>
      </w:pPr>
      <w:r w:rsidRPr="00AB2AC5">
        <w:rPr>
          <w:color w:val="000000" w:themeColor="text1"/>
        </w:rPr>
        <w:t>How will my policy respond?</w:t>
      </w:r>
    </w:p>
    <w:p w14:paraId="2AC17052" w14:textId="77777777" w:rsidR="00EC0922" w:rsidRPr="00AB2AC5" w:rsidRDefault="00EC0922" w:rsidP="00EC0922">
      <w:pPr>
        <w:rPr>
          <w:color w:val="000000" w:themeColor="text1"/>
        </w:rPr>
      </w:pPr>
      <w:r w:rsidRPr="00AB2AC5">
        <w:rPr>
          <w:color w:val="000000" w:themeColor="text1"/>
        </w:rPr>
        <w:t>Total damages: $40,000</w:t>
      </w:r>
    </w:p>
    <w:p w14:paraId="59FEBE0C" w14:textId="77777777" w:rsidR="00EC0922" w:rsidRPr="00AB2AC5" w:rsidRDefault="00EC0922" w:rsidP="00EC0922">
      <w:pPr>
        <w:rPr>
          <w:color w:val="000000" w:themeColor="text1"/>
        </w:rPr>
      </w:pPr>
      <w:r w:rsidRPr="00AB2AC5">
        <w:rPr>
          <w:color w:val="000000" w:themeColor="text1"/>
        </w:rPr>
        <w:t>Jane policy will pay out: $25,000</w:t>
      </w:r>
    </w:p>
    <w:p w14:paraId="1CCDBE69" w14:textId="77777777" w:rsidR="00EC0922" w:rsidRPr="00AB2AC5" w:rsidRDefault="00EC0922" w:rsidP="00EC0922">
      <w:pPr>
        <w:rPr>
          <w:color w:val="000000" w:themeColor="text1"/>
        </w:rPr>
      </w:pPr>
      <w:r w:rsidRPr="00AB2AC5">
        <w:rPr>
          <w:color w:val="000000" w:themeColor="text1"/>
        </w:rPr>
        <w:t>My policy will pay out: $15,000</w:t>
      </w:r>
    </w:p>
    <w:p w14:paraId="1C0E72C7" w14:textId="77777777" w:rsidR="00EC0922" w:rsidRPr="00AB2AC5" w:rsidRDefault="00EC0922" w:rsidP="00EC0922">
      <w:pPr>
        <w:rPr>
          <w:b/>
          <w:bCs/>
          <w:color w:val="000000" w:themeColor="text1"/>
        </w:rPr>
      </w:pPr>
    </w:p>
    <w:p w14:paraId="7155EB58" w14:textId="77777777" w:rsidR="00EA6100" w:rsidRPr="00AB2AC5" w:rsidRDefault="00EA6100" w:rsidP="00EA6100">
      <w:pPr>
        <w:jc w:val="center"/>
        <w:rPr>
          <w:b/>
          <w:bCs/>
          <w:color w:val="000000" w:themeColor="text1"/>
        </w:rPr>
      </w:pPr>
      <w:r w:rsidRPr="00AB2AC5">
        <w:rPr>
          <w:b/>
          <w:bCs/>
          <w:color w:val="000000" w:themeColor="text1"/>
        </w:rPr>
        <w:t xml:space="preserve">Liability Limits, </w:t>
      </w:r>
      <w:r>
        <w:rPr>
          <w:b/>
          <w:bCs/>
          <w:color w:val="000000" w:themeColor="text1"/>
        </w:rPr>
        <w:t>W</w:t>
      </w:r>
      <w:r w:rsidRPr="00AB2AC5">
        <w:rPr>
          <w:b/>
          <w:bCs/>
          <w:color w:val="000000" w:themeColor="text1"/>
        </w:rPr>
        <w:t>hat is included?</w:t>
      </w:r>
    </w:p>
    <w:p w14:paraId="083291DF" w14:textId="77777777" w:rsidR="00EA6100" w:rsidRPr="00AB2AC5" w:rsidRDefault="00EA6100" w:rsidP="00EA6100">
      <w:pPr>
        <w:rPr>
          <w:color w:val="000000" w:themeColor="text1"/>
        </w:rPr>
      </w:pPr>
      <w:r w:rsidRPr="00AB2AC5">
        <w:rPr>
          <w:color w:val="000000" w:themeColor="text1"/>
        </w:rPr>
        <w:t>Jason has a combined single limit of $125,000 for his PAP. He rear</w:t>
      </w:r>
      <w:r>
        <w:rPr>
          <w:color w:val="000000" w:themeColor="text1"/>
        </w:rPr>
        <w:t>-</w:t>
      </w:r>
      <w:r w:rsidRPr="00AB2AC5">
        <w:rPr>
          <w:color w:val="000000" w:themeColor="text1"/>
        </w:rPr>
        <w:t xml:space="preserve">ends another vehicle and causes BI &amp; PD. His insurer provides a defense for Jason, but he is found liable. The other parties are awarded a total of $130,000 in damages. The insurer spent $15,000 on the defense and reimbursed Jason for 3 days of work to appear at the trial in the amount of $100 per day to compensate his base salary. </w:t>
      </w:r>
    </w:p>
    <w:p w14:paraId="1712D814" w14:textId="77777777" w:rsidR="00EA6100" w:rsidRPr="00AB2AC5" w:rsidRDefault="00EA6100" w:rsidP="00EA6100">
      <w:pPr>
        <w:rPr>
          <w:color w:val="000000" w:themeColor="text1"/>
        </w:rPr>
      </w:pPr>
      <w:r w:rsidRPr="00AB2AC5">
        <w:rPr>
          <w:color w:val="000000" w:themeColor="text1"/>
        </w:rPr>
        <w:t>How much is paid by Jason’s policy:</w:t>
      </w:r>
    </w:p>
    <w:p w14:paraId="48F8365B" w14:textId="77777777" w:rsidR="00EA6100" w:rsidRPr="00AB2AC5" w:rsidRDefault="00EA6100" w:rsidP="00EA6100">
      <w:pPr>
        <w:rPr>
          <w:color w:val="000000" w:themeColor="text1"/>
        </w:rPr>
      </w:pPr>
      <w:r w:rsidRPr="00AB2AC5">
        <w:rPr>
          <w:color w:val="000000" w:themeColor="text1"/>
        </w:rPr>
        <w:t xml:space="preserve">$140,300 (125,000 for damages, 15,000 for defense and a total of </w:t>
      </w:r>
      <w:r>
        <w:rPr>
          <w:color w:val="000000" w:themeColor="text1"/>
        </w:rPr>
        <w:t>$</w:t>
      </w:r>
      <w:r w:rsidRPr="00AB2AC5">
        <w:rPr>
          <w:color w:val="000000" w:themeColor="text1"/>
        </w:rPr>
        <w:t>300 for Jason’s lost wages)</w:t>
      </w:r>
    </w:p>
    <w:p w14:paraId="754A18A6" w14:textId="77777777" w:rsidR="00EC0922" w:rsidRDefault="00EC0922" w:rsidP="00EC0922">
      <w:pPr>
        <w:rPr>
          <w:color w:val="000000" w:themeColor="text1"/>
        </w:rPr>
      </w:pPr>
    </w:p>
    <w:p w14:paraId="36A07F1B" w14:textId="77777777" w:rsidR="00EA6100" w:rsidRDefault="00EA6100" w:rsidP="00EC0922">
      <w:pPr>
        <w:rPr>
          <w:color w:val="000000" w:themeColor="text1"/>
        </w:rPr>
      </w:pPr>
    </w:p>
    <w:p w14:paraId="463910BD" w14:textId="77777777" w:rsidR="00EA6100" w:rsidRDefault="00EA6100" w:rsidP="00EC0922">
      <w:pPr>
        <w:rPr>
          <w:color w:val="000000" w:themeColor="text1"/>
        </w:rPr>
      </w:pPr>
    </w:p>
    <w:p w14:paraId="16440C03" w14:textId="77777777" w:rsidR="00EA6100" w:rsidRDefault="00EA6100" w:rsidP="00EC0922">
      <w:pPr>
        <w:rPr>
          <w:color w:val="000000" w:themeColor="text1"/>
        </w:rPr>
      </w:pPr>
    </w:p>
    <w:p w14:paraId="4B8D9167" w14:textId="77777777" w:rsidR="00EA6100" w:rsidRDefault="00EA6100" w:rsidP="00EC0922">
      <w:pPr>
        <w:rPr>
          <w:color w:val="000000" w:themeColor="text1"/>
        </w:rPr>
      </w:pPr>
    </w:p>
    <w:p w14:paraId="110FECBF" w14:textId="77777777" w:rsidR="00EA6100" w:rsidRDefault="00EA6100" w:rsidP="00EC0922">
      <w:pPr>
        <w:rPr>
          <w:color w:val="000000" w:themeColor="text1"/>
        </w:rPr>
      </w:pPr>
    </w:p>
    <w:p w14:paraId="2AFA0413" w14:textId="77777777" w:rsidR="00EA6100" w:rsidRPr="00E10DF2" w:rsidRDefault="00EA6100" w:rsidP="00EA6100">
      <w:pPr>
        <w:jc w:val="center"/>
        <w:rPr>
          <w:b/>
          <w:bCs/>
          <w:color w:val="000000" w:themeColor="text1"/>
        </w:rPr>
      </w:pPr>
      <w:r w:rsidRPr="00E10DF2">
        <w:rPr>
          <w:b/>
          <w:bCs/>
          <w:color w:val="000000" w:themeColor="text1"/>
        </w:rPr>
        <w:lastRenderedPageBreak/>
        <w:t>Understanding General Liability Limits</w:t>
      </w:r>
    </w:p>
    <w:p w14:paraId="547B1894" w14:textId="77777777" w:rsidR="00EA6100" w:rsidRPr="00E10DF2" w:rsidRDefault="00EA6100" w:rsidP="00EA6100">
      <w:pPr>
        <w:spacing w:after="160" w:line="259" w:lineRule="auto"/>
        <w:rPr>
          <w:color w:val="000000" w:themeColor="text1"/>
        </w:rPr>
      </w:pPr>
      <w:r w:rsidRPr="00E10DF2">
        <w:rPr>
          <w:color w:val="000000" w:themeColor="text1"/>
        </w:rPr>
        <w:t>Coverage A – Bodily Injury &amp; Property Damage that arises from</w:t>
      </w:r>
    </w:p>
    <w:p w14:paraId="116AD124" w14:textId="77777777" w:rsidR="00EA6100" w:rsidRPr="00E10DF2" w:rsidRDefault="00EA6100" w:rsidP="00EA6100">
      <w:pPr>
        <w:pStyle w:val="ListParagraph"/>
        <w:numPr>
          <w:ilvl w:val="0"/>
          <w:numId w:val="10"/>
        </w:numPr>
        <w:spacing w:after="160" w:line="259" w:lineRule="auto"/>
        <w:rPr>
          <w:color w:val="000000" w:themeColor="text1"/>
        </w:rPr>
      </w:pPr>
      <w:r w:rsidRPr="00E10DF2">
        <w:rPr>
          <w:color w:val="000000" w:themeColor="text1"/>
        </w:rPr>
        <w:t>Premises &amp; Operations</w:t>
      </w:r>
    </w:p>
    <w:p w14:paraId="49E610B8" w14:textId="77777777" w:rsidR="00EA6100" w:rsidRPr="00E10DF2" w:rsidRDefault="00EA6100" w:rsidP="00EA6100">
      <w:pPr>
        <w:pStyle w:val="ListParagraph"/>
        <w:numPr>
          <w:ilvl w:val="1"/>
          <w:numId w:val="10"/>
        </w:numPr>
        <w:spacing w:after="160" w:line="259" w:lineRule="auto"/>
        <w:rPr>
          <w:color w:val="000000" w:themeColor="text1"/>
        </w:rPr>
      </w:pPr>
      <w:r w:rsidRPr="00E10DF2">
        <w:rPr>
          <w:color w:val="000000" w:themeColor="text1"/>
        </w:rPr>
        <w:t>At the premises</w:t>
      </w:r>
    </w:p>
    <w:p w14:paraId="1A1C36FE" w14:textId="77777777" w:rsidR="00EA6100" w:rsidRPr="00E10DF2" w:rsidRDefault="00EA6100" w:rsidP="00EA6100">
      <w:pPr>
        <w:pStyle w:val="ListParagraph"/>
        <w:numPr>
          <w:ilvl w:val="1"/>
          <w:numId w:val="10"/>
        </w:numPr>
        <w:spacing w:after="160" w:line="259" w:lineRule="auto"/>
        <w:rPr>
          <w:color w:val="000000" w:themeColor="text1"/>
        </w:rPr>
      </w:pPr>
      <w:r w:rsidRPr="00E10DF2">
        <w:rPr>
          <w:color w:val="000000" w:themeColor="text1"/>
        </w:rPr>
        <w:t>From their current work</w:t>
      </w:r>
    </w:p>
    <w:p w14:paraId="47766113" w14:textId="77777777" w:rsidR="00EA6100" w:rsidRPr="00E10DF2" w:rsidRDefault="00EA6100" w:rsidP="00EA6100">
      <w:pPr>
        <w:pStyle w:val="ListParagraph"/>
        <w:numPr>
          <w:ilvl w:val="0"/>
          <w:numId w:val="10"/>
        </w:numPr>
        <w:spacing w:after="160" w:line="259" w:lineRule="auto"/>
        <w:rPr>
          <w:color w:val="000000" w:themeColor="text1"/>
        </w:rPr>
      </w:pPr>
      <w:r w:rsidRPr="00E10DF2">
        <w:rPr>
          <w:color w:val="000000" w:themeColor="text1"/>
        </w:rPr>
        <w:t>Products &amp; Completed Operations</w:t>
      </w:r>
    </w:p>
    <w:p w14:paraId="2376F596" w14:textId="77777777" w:rsidR="00EA6100" w:rsidRPr="00E10DF2" w:rsidRDefault="00EA6100" w:rsidP="00EA6100">
      <w:pPr>
        <w:pStyle w:val="ListParagraph"/>
        <w:numPr>
          <w:ilvl w:val="1"/>
          <w:numId w:val="10"/>
        </w:numPr>
        <w:spacing w:after="160" w:line="259" w:lineRule="auto"/>
        <w:rPr>
          <w:color w:val="000000" w:themeColor="text1"/>
        </w:rPr>
      </w:pPr>
      <w:r w:rsidRPr="00E10DF2">
        <w:rPr>
          <w:color w:val="000000" w:themeColor="text1"/>
        </w:rPr>
        <w:t>Something they sell or make (after it has left the premises)</w:t>
      </w:r>
    </w:p>
    <w:p w14:paraId="25B8539C" w14:textId="77777777" w:rsidR="00EA6100" w:rsidRPr="00E10DF2" w:rsidRDefault="00EA6100" w:rsidP="00EA6100">
      <w:pPr>
        <w:pStyle w:val="ListParagraph"/>
        <w:numPr>
          <w:ilvl w:val="1"/>
          <w:numId w:val="10"/>
        </w:numPr>
        <w:spacing w:after="160" w:line="259" w:lineRule="auto"/>
        <w:rPr>
          <w:color w:val="000000" w:themeColor="text1"/>
        </w:rPr>
      </w:pPr>
      <w:r w:rsidRPr="00E10DF2">
        <w:rPr>
          <w:color w:val="000000" w:themeColor="text1"/>
        </w:rPr>
        <w:t>Something they have installed (after they have left the site)</w:t>
      </w:r>
    </w:p>
    <w:p w14:paraId="2B6C5287" w14:textId="77777777" w:rsidR="00EA6100" w:rsidRPr="00E10DF2" w:rsidRDefault="00EA6100" w:rsidP="00EA6100">
      <w:pPr>
        <w:spacing w:after="160" w:line="259" w:lineRule="auto"/>
        <w:rPr>
          <w:color w:val="000000" w:themeColor="text1"/>
        </w:rPr>
      </w:pPr>
      <w:r w:rsidRPr="00E10DF2">
        <w:rPr>
          <w:color w:val="000000" w:themeColor="text1"/>
        </w:rPr>
        <w:t>Four types of events that could trigger a claim under Coverage A</w:t>
      </w:r>
    </w:p>
    <w:p w14:paraId="75A6CA20" w14:textId="77777777" w:rsidR="00EA6100" w:rsidRPr="00E10DF2" w:rsidRDefault="00EA6100" w:rsidP="00EA6100">
      <w:pPr>
        <w:pStyle w:val="ListParagraph"/>
        <w:numPr>
          <w:ilvl w:val="0"/>
          <w:numId w:val="10"/>
        </w:numPr>
        <w:spacing w:after="160" w:line="259" w:lineRule="auto"/>
        <w:rPr>
          <w:color w:val="000000" w:themeColor="text1"/>
        </w:rPr>
      </w:pPr>
      <w:r w:rsidRPr="00E10DF2">
        <w:rPr>
          <w:color w:val="000000" w:themeColor="text1"/>
        </w:rPr>
        <w:t>At the store (Premises)</w:t>
      </w:r>
    </w:p>
    <w:p w14:paraId="1AA51999" w14:textId="77777777" w:rsidR="00EA6100" w:rsidRPr="00E10DF2" w:rsidRDefault="00EA6100" w:rsidP="00EA6100">
      <w:pPr>
        <w:pStyle w:val="ListParagraph"/>
        <w:numPr>
          <w:ilvl w:val="0"/>
          <w:numId w:val="10"/>
        </w:numPr>
        <w:spacing w:after="160" w:line="259" w:lineRule="auto"/>
        <w:rPr>
          <w:color w:val="000000" w:themeColor="text1"/>
        </w:rPr>
      </w:pPr>
      <w:r w:rsidRPr="00E10DF2">
        <w:rPr>
          <w:color w:val="000000" w:themeColor="text1"/>
        </w:rPr>
        <w:t>Doing a repair on installation at a client’s house (From their work)</w:t>
      </w:r>
    </w:p>
    <w:p w14:paraId="4AD3D2AE" w14:textId="77777777" w:rsidR="00EA6100" w:rsidRPr="00E10DF2" w:rsidRDefault="00EA6100" w:rsidP="00EA6100">
      <w:pPr>
        <w:pStyle w:val="ListParagraph"/>
        <w:numPr>
          <w:ilvl w:val="0"/>
          <w:numId w:val="10"/>
        </w:numPr>
        <w:spacing w:after="160" w:line="259" w:lineRule="auto"/>
        <w:rPr>
          <w:color w:val="000000" w:themeColor="text1"/>
        </w:rPr>
      </w:pPr>
      <w:r w:rsidRPr="00E10DF2">
        <w:rPr>
          <w:color w:val="000000" w:themeColor="text1"/>
        </w:rPr>
        <w:t>Selling a hammer that malfunctions once consumer has it home (Products)</w:t>
      </w:r>
    </w:p>
    <w:p w14:paraId="3B463DB8" w14:textId="77777777" w:rsidR="00EA6100" w:rsidRPr="00E10DF2" w:rsidRDefault="00EA6100" w:rsidP="00EA6100">
      <w:pPr>
        <w:pStyle w:val="ListParagraph"/>
        <w:numPr>
          <w:ilvl w:val="0"/>
          <w:numId w:val="10"/>
        </w:numPr>
        <w:spacing w:after="160" w:line="259" w:lineRule="auto"/>
        <w:rPr>
          <w:color w:val="000000" w:themeColor="text1"/>
        </w:rPr>
      </w:pPr>
      <w:r w:rsidRPr="00E10DF2">
        <w:rPr>
          <w:color w:val="000000" w:themeColor="text1"/>
        </w:rPr>
        <w:t>A loss happening from their repair on installation after its completed and they are gone (Completed Ops)</w:t>
      </w:r>
    </w:p>
    <w:p w14:paraId="10BA93E3" w14:textId="77777777" w:rsidR="00EA6100" w:rsidRPr="00E10DF2" w:rsidRDefault="00EA6100" w:rsidP="00EA6100">
      <w:pPr>
        <w:spacing w:after="160" w:line="259" w:lineRule="auto"/>
        <w:rPr>
          <w:color w:val="000000" w:themeColor="text1"/>
        </w:rPr>
      </w:pPr>
      <w:r w:rsidRPr="00E10DF2">
        <w:rPr>
          <w:color w:val="000000" w:themeColor="text1"/>
        </w:rPr>
        <w:t>Coverage B – Personal Advertising Injury</w:t>
      </w:r>
    </w:p>
    <w:p w14:paraId="60C82F59" w14:textId="77777777" w:rsidR="00EA6100" w:rsidRPr="00E10DF2" w:rsidRDefault="00EA6100" w:rsidP="00EA6100">
      <w:pPr>
        <w:pStyle w:val="ListParagraph"/>
        <w:numPr>
          <w:ilvl w:val="0"/>
          <w:numId w:val="12"/>
        </w:numPr>
        <w:spacing w:after="160" w:line="259" w:lineRule="auto"/>
        <w:rPr>
          <w:color w:val="000000" w:themeColor="text1"/>
        </w:rPr>
      </w:pPr>
      <w:r w:rsidRPr="00E10DF2">
        <w:rPr>
          <w:color w:val="000000" w:themeColor="text1"/>
        </w:rPr>
        <w:t>False Arrest</w:t>
      </w:r>
    </w:p>
    <w:p w14:paraId="7ACD58E6" w14:textId="77777777" w:rsidR="00EA6100" w:rsidRPr="00E10DF2" w:rsidRDefault="00EA6100" w:rsidP="00EA6100">
      <w:pPr>
        <w:pStyle w:val="ListParagraph"/>
        <w:numPr>
          <w:ilvl w:val="0"/>
          <w:numId w:val="12"/>
        </w:numPr>
        <w:spacing w:after="160" w:line="259" w:lineRule="auto"/>
        <w:rPr>
          <w:color w:val="000000" w:themeColor="text1"/>
        </w:rPr>
      </w:pPr>
      <w:r w:rsidRPr="00E10DF2">
        <w:rPr>
          <w:color w:val="000000" w:themeColor="text1"/>
        </w:rPr>
        <w:t>Slander/Libel</w:t>
      </w:r>
    </w:p>
    <w:p w14:paraId="32D85B27" w14:textId="77777777" w:rsidR="00EA6100" w:rsidRPr="00E10DF2" w:rsidRDefault="00EA6100" w:rsidP="00EA6100">
      <w:pPr>
        <w:pStyle w:val="ListParagraph"/>
        <w:numPr>
          <w:ilvl w:val="0"/>
          <w:numId w:val="12"/>
        </w:numPr>
        <w:spacing w:after="160" w:line="259" w:lineRule="auto"/>
        <w:rPr>
          <w:color w:val="000000" w:themeColor="text1"/>
        </w:rPr>
      </w:pPr>
      <w:r w:rsidRPr="00E10DF2">
        <w:rPr>
          <w:color w:val="000000" w:themeColor="text1"/>
        </w:rPr>
        <w:t>Wrongful Eviction</w:t>
      </w:r>
    </w:p>
    <w:p w14:paraId="312DBAB7" w14:textId="77777777" w:rsidR="00EA6100" w:rsidRPr="00E10DF2" w:rsidRDefault="00EA6100" w:rsidP="00EA6100">
      <w:pPr>
        <w:spacing w:after="160" w:line="259" w:lineRule="auto"/>
        <w:rPr>
          <w:color w:val="000000" w:themeColor="text1"/>
        </w:rPr>
      </w:pPr>
      <w:r w:rsidRPr="00E10DF2">
        <w:rPr>
          <w:color w:val="000000" w:themeColor="text1"/>
        </w:rPr>
        <w:t>Coverage Part C – Medical Payments</w:t>
      </w:r>
    </w:p>
    <w:p w14:paraId="4260C643" w14:textId="77777777" w:rsidR="00EA6100" w:rsidRPr="00E10DF2" w:rsidRDefault="00EA6100" w:rsidP="00EA6100">
      <w:pPr>
        <w:pStyle w:val="ListParagraph"/>
        <w:numPr>
          <w:ilvl w:val="0"/>
          <w:numId w:val="13"/>
        </w:numPr>
        <w:spacing w:after="160" w:line="259" w:lineRule="auto"/>
        <w:rPr>
          <w:color w:val="000000" w:themeColor="text1"/>
        </w:rPr>
      </w:pPr>
      <w:r w:rsidRPr="00E10DF2">
        <w:rPr>
          <w:color w:val="000000" w:themeColor="text1"/>
        </w:rPr>
        <w:t>No fault injury payments</w:t>
      </w:r>
    </w:p>
    <w:p w14:paraId="15A2D2A2" w14:textId="77777777" w:rsidR="00EA6100" w:rsidRPr="00E10DF2" w:rsidRDefault="00EA6100" w:rsidP="00EA6100">
      <w:pPr>
        <w:rPr>
          <w:color w:val="000000" w:themeColor="text1"/>
        </w:rPr>
      </w:pPr>
    </w:p>
    <w:p w14:paraId="22773F9C" w14:textId="77777777" w:rsidR="00EA6100" w:rsidRPr="00E10DF2" w:rsidRDefault="00EA6100" w:rsidP="00EA6100">
      <w:pPr>
        <w:rPr>
          <w:color w:val="000000" w:themeColor="text1"/>
        </w:rPr>
      </w:pPr>
      <w:r w:rsidRPr="00E10DF2">
        <w:rPr>
          <w:color w:val="000000" w:themeColor="text1"/>
        </w:rPr>
        <w:t>How Limits are Written:</w:t>
      </w:r>
    </w:p>
    <w:p w14:paraId="53D00456" w14:textId="77777777" w:rsidR="00EA6100" w:rsidRPr="00E10DF2" w:rsidRDefault="00EA6100" w:rsidP="00EA6100">
      <w:pPr>
        <w:pStyle w:val="ListParagraph"/>
        <w:numPr>
          <w:ilvl w:val="0"/>
          <w:numId w:val="11"/>
        </w:numPr>
        <w:spacing w:after="160" w:line="259" w:lineRule="auto"/>
        <w:rPr>
          <w:color w:val="000000" w:themeColor="text1"/>
        </w:rPr>
      </w:pPr>
      <w:r w:rsidRPr="00E10DF2">
        <w:rPr>
          <w:color w:val="000000" w:themeColor="text1"/>
        </w:rPr>
        <w:t>Each Occurrence Limit</w:t>
      </w:r>
    </w:p>
    <w:p w14:paraId="6E4327B6" w14:textId="77777777" w:rsidR="00EA6100" w:rsidRPr="00E10DF2" w:rsidRDefault="00EA6100" w:rsidP="00EA6100">
      <w:pPr>
        <w:pStyle w:val="ListParagraph"/>
        <w:numPr>
          <w:ilvl w:val="0"/>
          <w:numId w:val="11"/>
        </w:numPr>
        <w:spacing w:after="160" w:line="259" w:lineRule="auto"/>
        <w:rPr>
          <w:color w:val="000000" w:themeColor="text1"/>
        </w:rPr>
      </w:pPr>
      <w:r w:rsidRPr="00E10DF2">
        <w:rPr>
          <w:color w:val="000000" w:themeColor="text1"/>
        </w:rPr>
        <w:t>Fire Legal Limit</w:t>
      </w:r>
    </w:p>
    <w:p w14:paraId="21577478" w14:textId="77777777" w:rsidR="00EA6100" w:rsidRPr="00E10DF2" w:rsidRDefault="00EA6100" w:rsidP="00EA6100">
      <w:pPr>
        <w:pStyle w:val="ListParagraph"/>
        <w:numPr>
          <w:ilvl w:val="0"/>
          <w:numId w:val="11"/>
        </w:numPr>
        <w:spacing w:after="160" w:line="259" w:lineRule="auto"/>
        <w:rPr>
          <w:color w:val="000000" w:themeColor="text1"/>
        </w:rPr>
      </w:pPr>
      <w:r w:rsidRPr="00E10DF2">
        <w:rPr>
          <w:color w:val="000000" w:themeColor="text1"/>
        </w:rPr>
        <w:t>Medical Payment Limit</w:t>
      </w:r>
    </w:p>
    <w:p w14:paraId="331BE31B" w14:textId="77777777" w:rsidR="00EA6100" w:rsidRPr="00E10DF2" w:rsidRDefault="00EA6100" w:rsidP="00EA6100">
      <w:pPr>
        <w:pStyle w:val="ListParagraph"/>
        <w:numPr>
          <w:ilvl w:val="0"/>
          <w:numId w:val="11"/>
        </w:numPr>
        <w:spacing w:after="160" w:line="259" w:lineRule="auto"/>
        <w:rPr>
          <w:color w:val="000000" w:themeColor="text1"/>
        </w:rPr>
      </w:pPr>
      <w:r w:rsidRPr="00E10DF2">
        <w:rPr>
          <w:color w:val="000000" w:themeColor="text1"/>
        </w:rPr>
        <w:t>Personal &amp; Advertising Limit</w:t>
      </w:r>
    </w:p>
    <w:p w14:paraId="4FE44F89" w14:textId="77777777" w:rsidR="00EA6100" w:rsidRPr="00E10DF2" w:rsidRDefault="00EA6100" w:rsidP="00EA6100">
      <w:pPr>
        <w:pStyle w:val="ListParagraph"/>
        <w:numPr>
          <w:ilvl w:val="0"/>
          <w:numId w:val="11"/>
        </w:numPr>
        <w:spacing w:after="160" w:line="259" w:lineRule="auto"/>
        <w:rPr>
          <w:color w:val="000000" w:themeColor="text1"/>
        </w:rPr>
      </w:pPr>
      <w:r w:rsidRPr="00E10DF2">
        <w:rPr>
          <w:color w:val="000000" w:themeColor="text1"/>
        </w:rPr>
        <w:t>General Aggregate</w:t>
      </w:r>
    </w:p>
    <w:p w14:paraId="04CC149D" w14:textId="77777777" w:rsidR="00EA6100" w:rsidRPr="00E10DF2" w:rsidRDefault="00EA6100" w:rsidP="00EA6100">
      <w:pPr>
        <w:pStyle w:val="ListParagraph"/>
        <w:numPr>
          <w:ilvl w:val="0"/>
          <w:numId w:val="11"/>
        </w:numPr>
        <w:spacing w:after="160" w:line="259" w:lineRule="auto"/>
        <w:rPr>
          <w:color w:val="000000" w:themeColor="text1"/>
        </w:rPr>
      </w:pPr>
      <w:r w:rsidRPr="00E10DF2">
        <w:rPr>
          <w:color w:val="000000" w:themeColor="text1"/>
        </w:rPr>
        <w:t>Products &amp; Completed Ops Limit</w:t>
      </w:r>
    </w:p>
    <w:p w14:paraId="243F7659" w14:textId="77777777" w:rsidR="00EA6100" w:rsidRPr="00E10DF2" w:rsidRDefault="00EA6100" w:rsidP="00EA6100">
      <w:pPr>
        <w:rPr>
          <w:color w:val="000000" w:themeColor="text1"/>
        </w:rPr>
      </w:pPr>
      <w:r w:rsidRPr="00E10DF2">
        <w:rPr>
          <w:color w:val="000000" w:themeColor="text1"/>
        </w:rPr>
        <w:t>Example:</w:t>
      </w:r>
    </w:p>
    <w:p w14:paraId="31ABE75C" w14:textId="77777777" w:rsidR="00EA6100" w:rsidRDefault="00EA6100" w:rsidP="00EA6100">
      <w:pPr>
        <w:rPr>
          <w:color w:val="000000" w:themeColor="text1"/>
        </w:rPr>
      </w:pPr>
      <w:r w:rsidRPr="00E10DF2">
        <w:rPr>
          <w:color w:val="000000" w:themeColor="text1"/>
        </w:rPr>
        <w:t>Home Improvement Store carries a general liability policy with an each occurrence limit of $500,000, a fire legal limit of $100,000, a medical payments limit of $10,000, personal and advertising limit of $500,000, general aggregate of $1,000,000 and a products and completed ops limit of $1,000,000</w:t>
      </w:r>
    </w:p>
    <w:p w14:paraId="2AD782A6" w14:textId="77777777" w:rsidR="00EA6100" w:rsidRPr="00E10DF2" w:rsidRDefault="00EA6100" w:rsidP="00EA6100">
      <w:pPr>
        <w:rPr>
          <w:color w:val="000000" w:themeColor="text1"/>
        </w:rPr>
      </w:pPr>
    </w:p>
    <w:tbl>
      <w:tblPr>
        <w:tblStyle w:val="TableGrid"/>
        <w:tblW w:w="0" w:type="auto"/>
        <w:tblLook w:val="04A0" w:firstRow="1" w:lastRow="0" w:firstColumn="1" w:lastColumn="0" w:noHBand="0" w:noVBand="1"/>
      </w:tblPr>
      <w:tblGrid>
        <w:gridCol w:w="2337"/>
        <w:gridCol w:w="2337"/>
        <w:gridCol w:w="2338"/>
        <w:gridCol w:w="2338"/>
      </w:tblGrid>
      <w:tr w:rsidR="00EA6100" w:rsidRPr="00E10DF2" w14:paraId="32035A89" w14:textId="77777777" w:rsidTr="005E5C18">
        <w:tc>
          <w:tcPr>
            <w:tcW w:w="2337" w:type="dxa"/>
            <w:shd w:val="clear" w:color="auto" w:fill="B4C6E7" w:themeFill="accent5" w:themeFillTint="66"/>
          </w:tcPr>
          <w:p w14:paraId="28BBE60F" w14:textId="77777777" w:rsidR="00EA6100" w:rsidRPr="00E10DF2" w:rsidRDefault="00EA6100" w:rsidP="005E5C18">
            <w:pPr>
              <w:rPr>
                <w:b/>
                <w:bCs/>
                <w:color w:val="000000" w:themeColor="text1"/>
              </w:rPr>
            </w:pPr>
            <w:r w:rsidRPr="00E10DF2">
              <w:rPr>
                <w:b/>
                <w:bCs/>
                <w:color w:val="000000" w:themeColor="text1"/>
              </w:rPr>
              <w:lastRenderedPageBreak/>
              <w:t>What Happened</w:t>
            </w:r>
          </w:p>
        </w:tc>
        <w:tc>
          <w:tcPr>
            <w:tcW w:w="2337" w:type="dxa"/>
            <w:shd w:val="clear" w:color="auto" w:fill="B4C6E7" w:themeFill="accent5" w:themeFillTint="66"/>
          </w:tcPr>
          <w:p w14:paraId="4B75996D" w14:textId="77777777" w:rsidR="00EA6100" w:rsidRPr="00E10DF2" w:rsidRDefault="00EA6100" w:rsidP="005E5C18">
            <w:pPr>
              <w:rPr>
                <w:b/>
                <w:bCs/>
                <w:color w:val="000000" w:themeColor="text1"/>
              </w:rPr>
            </w:pPr>
            <w:r w:rsidRPr="00E10DF2">
              <w:rPr>
                <w:b/>
                <w:bCs/>
                <w:color w:val="000000" w:themeColor="text1"/>
              </w:rPr>
              <w:t>Claim Amount</w:t>
            </w:r>
          </w:p>
        </w:tc>
        <w:tc>
          <w:tcPr>
            <w:tcW w:w="2338" w:type="dxa"/>
            <w:shd w:val="clear" w:color="auto" w:fill="B4C6E7" w:themeFill="accent5" w:themeFillTint="66"/>
          </w:tcPr>
          <w:p w14:paraId="798BCB7A" w14:textId="77777777" w:rsidR="00EA6100" w:rsidRPr="00E10DF2" w:rsidRDefault="00EA6100" w:rsidP="005E5C18">
            <w:pPr>
              <w:rPr>
                <w:b/>
                <w:bCs/>
                <w:color w:val="000000" w:themeColor="text1"/>
              </w:rPr>
            </w:pPr>
            <w:r w:rsidRPr="00E10DF2">
              <w:rPr>
                <w:b/>
                <w:bCs/>
                <w:color w:val="000000" w:themeColor="text1"/>
              </w:rPr>
              <w:t>General Aggregate</w:t>
            </w:r>
          </w:p>
        </w:tc>
        <w:tc>
          <w:tcPr>
            <w:tcW w:w="2338" w:type="dxa"/>
            <w:shd w:val="clear" w:color="auto" w:fill="B4C6E7" w:themeFill="accent5" w:themeFillTint="66"/>
          </w:tcPr>
          <w:p w14:paraId="030A0235" w14:textId="77777777" w:rsidR="00EA6100" w:rsidRPr="00E10DF2" w:rsidRDefault="00EA6100" w:rsidP="005E5C18">
            <w:pPr>
              <w:rPr>
                <w:b/>
                <w:bCs/>
                <w:color w:val="000000" w:themeColor="text1"/>
              </w:rPr>
            </w:pPr>
            <w:r w:rsidRPr="00E10DF2">
              <w:rPr>
                <w:b/>
                <w:bCs/>
                <w:color w:val="000000" w:themeColor="text1"/>
              </w:rPr>
              <w:t>Products Aggregate</w:t>
            </w:r>
          </w:p>
        </w:tc>
      </w:tr>
      <w:tr w:rsidR="00EA6100" w:rsidRPr="00E10DF2" w14:paraId="36271055" w14:textId="77777777" w:rsidTr="005E5C18">
        <w:tc>
          <w:tcPr>
            <w:tcW w:w="2337" w:type="dxa"/>
          </w:tcPr>
          <w:p w14:paraId="45B504DA" w14:textId="77777777" w:rsidR="00EA6100" w:rsidRPr="00E10DF2" w:rsidRDefault="00EA6100" w:rsidP="005E5C18">
            <w:pPr>
              <w:rPr>
                <w:color w:val="000000" w:themeColor="text1"/>
              </w:rPr>
            </w:pPr>
            <w:r w:rsidRPr="00E10DF2">
              <w:rPr>
                <w:color w:val="000000" w:themeColor="text1"/>
              </w:rPr>
              <w:t>Customer at store and paint can display falls and injures her</w:t>
            </w:r>
          </w:p>
        </w:tc>
        <w:tc>
          <w:tcPr>
            <w:tcW w:w="2337" w:type="dxa"/>
          </w:tcPr>
          <w:p w14:paraId="4C87E9D3" w14:textId="77777777" w:rsidR="00EA6100" w:rsidRDefault="00EA6100" w:rsidP="005E5C18">
            <w:pPr>
              <w:rPr>
                <w:color w:val="000000" w:themeColor="text1"/>
              </w:rPr>
            </w:pPr>
            <w:r w:rsidRPr="00E10DF2">
              <w:rPr>
                <w:color w:val="000000" w:themeColor="text1"/>
              </w:rPr>
              <w:t>$200,000 from the each occurrence limit due to their premises</w:t>
            </w:r>
          </w:p>
          <w:p w14:paraId="15221A33" w14:textId="77777777" w:rsidR="00EA6100" w:rsidRPr="00E10DF2" w:rsidRDefault="00EA6100" w:rsidP="005E5C18">
            <w:pPr>
              <w:rPr>
                <w:color w:val="000000" w:themeColor="text1"/>
              </w:rPr>
            </w:pPr>
          </w:p>
        </w:tc>
        <w:tc>
          <w:tcPr>
            <w:tcW w:w="2338" w:type="dxa"/>
          </w:tcPr>
          <w:p w14:paraId="5853C222" w14:textId="77777777" w:rsidR="00EA6100" w:rsidRPr="00E10DF2" w:rsidRDefault="00EA6100" w:rsidP="005E5C18">
            <w:pPr>
              <w:rPr>
                <w:color w:val="000000" w:themeColor="text1"/>
              </w:rPr>
            </w:pPr>
            <w:r w:rsidRPr="00E10DF2">
              <w:rPr>
                <w:color w:val="000000" w:themeColor="text1"/>
              </w:rPr>
              <w:t>Reduced by $200,000</w:t>
            </w:r>
          </w:p>
          <w:p w14:paraId="204B879E" w14:textId="77777777" w:rsidR="00EA6100" w:rsidRPr="00E10DF2" w:rsidRDefault="00EA6100" w:rsidP="005E5C18">
            <w:pPr>
              <w:rPr>
                <w:color w:val="000000" w:themeColor="text1"/>
              </w:rPr>
            </w:pPr>
            <w:r w:rsidRPr="00E10DF2">
              <w:rPr>
                <w:color w:val="000000" w:themeColor="text1"/>
              </w:rPr>
              <w:t>($800,000 remaining)</w:t>
            </w:r>
          </w:p>
        </w:tc>
        <w:tc>
          <w:tcPr>
            <w:tcW w:w="2338" w:type="dxa"/>
          </w:tcPr>
          <w:p w14:paraId="0C9E7625" w14:textId="77777777" w:rsidR="00EA6100" w:rsidRPr="00E10DF2" w:rsidRDefault="00EA6100" w:rsidP="005E5C18">
            <w:pPr>
              <w:rPr>
                <w:color w:val="000000" w:themeColor="text1"/>
              </w:rPr>
            </w:pPr>
            <w:r w:rsidRPr="00E10DF2">
              <w:rPr>
                <w:color w:val="000000" w:themeColor="text1"/>
              </w:rPr>
              <w:t>Stays at $1,000,000</w:t>
            </w:r>
          </w:p>
        </w:tc>
      </w:tr>
      <w:tr w:rsidR="00EA6100" w:rsidRPr="00E10DF2" w14:paraId="419CB13F" w14:textId="77777777" w:rsidTr="005E5C18">
        <w:tc>
          <w:tcPr>
            <w:tcW w:w="2337" w:type="dxa"/>
          </w:tcPr>
          <w:p w14:paraId="13AA4AC6" w14:textId="77777777" w:rsidR="00EA6100" w:rsidRPr="00E10DF2" w:rsidRDefault="00EA6100" w:rsidP="005E5C18">
            <w:pPr>
              <w:rPr>
                <w:color w:val="000000" w:themeColor="text1"/>
              </w:rPr>
            </w:pPr>
            <w:r w:rsidRPr="00E10DF2">
              <w:rPr>
                <w:color w:val="000000" w:themeColor="text1"/>
              </w:rPr>
              <w:t>Customer is buying a hammer, holding it by the head while in line. Handle falls out and breaks his toe.</w:t>
            </w:r>
          </w:p>
        </w:tc>
        <w:tc>
          <w:tcPr>
            <w:tcW w:w="2337" w:type="dxa"/>
          </w:tcPr>
          <w:p w14:paraId="070342C2" w14:textId="77777777" w:rsidR="00EA6100" w:rsidRPr="00E10DF2" w:rsidRDefault="00EA6100" w:rsidP="005E5C18">
            <w:pPr>
              <w:rPr>
                <w:color w:val="000000" w:themeColor="text1"/>
              </w:rPr>
            </w:pPr>
            <w:r w:rsidRPr="00E10DF2">
              <w:rPr>
                <w:color w:val="000000" w:themeColor="text1"/>
              </w:rPr>
              <w:t>$100,000 from the each occurrence limit due to their premises. Not a product claim, because customer has not left premises.</w:t>
            </w:r>
          </w:p>
        </w:tc>
        <w:tc>
          <w:tcPr>
            <w:tcW w:w="2338" w:type="dxa"/>
          </w:tcPr>
          <w:p w14:paraId="2324C221" w14:textId="77777777" w:rsidR="00EA6100" w:rsidRPr="00E10DF2" w:rsidRDefault="00EA6100" w:rsidP="005E5C18">
            <w:pPr>
              <w:rPr>
                <w:color w:val="000000" w:themeColor="text1"/>
              </w:rPr>
            </w:pPr>
            <w:r w:rsidRPr="00E10DF2">
              <w:rPr>
                <w:color w:val="000000" w:themeColor="text1"/>
              </w:rPr>
              <w:t>Reduced by $100,000</w:t>
            </w:r>
          </w:p>
          <w:p w14:paraId="54382190" w14:textId="77777777" w:rsidR="00EA6100" w:rsidRPr="00E10DF2" w:rsidRDefault="00EA6100" w:rsidP="005E5C18">
            <w:pPr>
              <w:rPr>
                <w:color w:val="000000" w:themeColor="text1"/>
              </w:rPr>
            </w:pPr>
            <w:r w:rsidRPr="00E10DF2">
              <w:rPr>
                <w:color w:val="000000" w:themeColor="text1"/>
              </w:rPr>
              <w:t>($700,000 remaining)</w:t>
            </w:r>
          </w:p>
        </w:tc>
        <w:tc>
          <w:tcPr>
            <w:tcW w:w="2338" w:type="dxa"/>
          </w:tcPr>
          <w:p w14:paraId="086C6649" w14:textId="77777777" w:rsidR="00EA6100" w:rsidRPr="00E10DF2" w:rsidRDefault="00EA6100" w:rsidP="005E5C18">
            <w:pPr>
              <w:rPr>
                <w:color w:val="000000" w:themeColor="text1"/>
              </w:rPr>
            </w:pPr>
            <w:r w:rsidRPr="00E10DF2">
              <w:rPr>
                <w:color w:val="000000" w:themeColor="text1"/>
              </w:rPr>
              <w:t>Stays at $1,000,000</w:t>
            </w:r>
          </w:p>
        </w:tc>
      </w:tr>
      <w:tr w:rsidR="00EA6100" w:rsidRPr="00E10DF2" w14:paraId="46DD90E6" w14:textId="77777777" w:rsidTr="005E5C18">
        <w:tc>
          <w:tcPr>
            <w:tcW w:w="2337" w:type="dxa"/>
          </w:tcPr>
          <w:p w14:paraId="3348969A" w14:textId="77777777" w:rsidR="00EA6100" w:rsidRPr="00E10DF2" w:rsidRDefault="00EA6100" w:rsidP="005E5C18">
            <w:pPr>
              <w:rPr>
                <w:color w:val="000000" w:themeColor="text1"/>
              </w:rPr>
            </w:pPr>
            <w:r w:rsidRPr="00E10DF2">
              <w:rPr>
                <w:color w:val="000000" w:themeColor="text1"/>
              </w:rPr>
              <w:t>Employees are installing a washing machine and cause a fire at the customer’s home while trying to set up.</w:t>
            </w:r>
          </w:p>
        </w:tc>
        <w:tc>
          <w:tcPr>
            <w:tcW w:w="2337" w:type="dxa"/>
          </w:tcPr>
          <w:p w14:paraId="02C66E30" w14:textId="77777777" w:rsidR="00EA6100" w:rsidRPr="00E10DF2" w:rsidRDefault="00EA6100" w:rsidP="005E5C18">
            <w:pPr>
              <w:rPr>
                <w:color w:val="000000" w:themeColor="text1"/>
              </w:rPr>
            </w:pPr>
            <w:r w:rsidRPr="00E10DF2">
              <w:rPr>
                <w:color w:val="000000" w:themeColor="text1"/>
              </w:rPr>
              <w:t>$800,000 in damages, but policy only pays $500,000 due to each occurrence limit due to their work.</w:t>
            </w:r>
          </w:p>
        </w:tc>
        <w:tc>
          <w:tcPr>
            <w:tcW w:w="2338" w:type="dxa"/>
          </w:tcPr>
          <w:p w14:paraId="117DCB8E" w14:textId="77777777" w:rsidR="00EA6100" w:rsidRPr="00E10DF2" w:rsidRDefault="00EA6100" w:rsidP="005E5C18">
            <w:pPr>
              <w:rPr>
                <w:color w:val="000000" w:themeColor="text1"/>
              </w:rPr>
            </w:pPr>
            <w:r w:rsidRPr="00E10DF2">
              <w:rPr>
                <w:color w:val="000000" w:themeColor="text1"/>
              </w:rPr>
              <w:t>Reduced by $500,000</w:t>
            </w:r>
          </w:p>
          <w:p w14:paraId="21F6CF32" w14:textId="77777777" w:rsidR="00EA6100" w:rsidRPr="00E10DF2" w:rsidRDefault="00EA6100" w:rsidP="005E5C18">
            <w:pPr>
              <w:rPr>
                <w:color w:val="000000" w:themeColor="text1"/>
              </w:rPr>
            </w:pPr>
            <w:r w:rsidRPr="00E10DF2">
              <w:rPr>
                <w:color w:val="000000" w:themeColor="text1"/>
              </w:rPr>
              <w:t>($200,000 remaining)</w:t>
            </w:r>
          </w:p>
        </w:tc>
        <w:tc>
          <w:tcPr>
            <w:tcW w:w="2338" w:type="dxa"/>
          </w:tcPr>
          <w:p w14:paraId="14777C05" w14:textId="77777777" w:rsidR="00EA6100" w:rsidRPr="00E10DF2" w:rsidRDefault="00EA6100" w:rsidP="005E5C18">
            <w:pPr>
              <w:rPr>
                <w:color w:val="000000" w:themeColor="text1"/>
              </w:rPr>
            </w:pPr>
            <w:r w:rsidRPr="00E10DF2">
              <w:rPr>
                <w:color w:val="000000" w:themeColor="text1"/>
              </w:rPr>
              <w:t>Stays at $1,000,000</w:t>
            </w:r>
          </w:p>
        </w:tc>
      </w:tr>
      <w:tr w:rsidR="00EA6100" w:rsidRPr="00E10DF2" w14:paraId="1447807E" w14:textId="77777777" w:rsidTr="005E5C18">
        <w:tc>
          <w:tcPr>
            <w:tcW w:w="2337" w:type="dxa"/>
          </w:tcPr>
          <w:p w14:paraId="3D0CB387" w14:textId="77777777" w:rsidR="00EA6100" w:rsidRPr="00E10DF2" w:rsidRDefault="00EA6100" w:rsidP="005E5C18">
            <w:pPr>
              <w:rPr>
                <w:color w:val="000000" w:themeColor="text1"/>
              </w:rPr>
            </w:pPr>
            <w:r w:rsidRPr="00E10DF2">
              <w:rPr>
                <w:color w:val="000000" w:themeColor="text1"/>
              </w:rPr>
              <w:t>Customer is using a hammer purchased at store to repair a wall, the head flies off and injuries their spouse</w:t>
            </w:r>
          </w:p>
        </w:tc>
        <w:tc>
          <w:tcPr>
            <w:tcW w:w="2337" w:type="dxa"/>
          </w:tcPr>
          <w:p w14:paraId="2B501211" w14:textId="77777777" w:rsidR="00EA6100" w:rsidRPr="00E10DF2" w:rsidRDefault="00EA6100" w:rsidP="005E5C18">
            <w:pPr>
              <w:rPr>
                <w:color w:val="000000" w:themeColor="text1"/>
              </w:rPr>
            </w:pPr>
            <w:r w:rsidRPr="00E10DF2">
              <w:rPr>
                <w:color w:val="000000" w:themeColor="text1"/>
              </w:rPr>
              <w:t>$450,000 from the each occurrence limit due to their products</w:t>
            </w:r>
          </w:p>
        </w:tc>
        <w:tc>
          <w:tcPr>
            <w:tcW w:w="2338" w:type="dxa"/>
          </w:tcPr>
          <w:p w14:paraId="39D1EFB7" w14:textId="77777777" w:rsidR="00EA6100" w:rsidRPr="00E10DF2" w:rsidRDefault="00EA6100" w:rsidP="005E5C18">
            <w:pPr>
              <w:rPr>
                <w:color w:val="000000" w:themeColor="text1"/>
              </w:rPr>
            </w:pPr>
            <w:r w:rsidRPr="00E10DF2">
              <w:rPr>
                <w:color w:val="000000" w:themeColor="text1"/>
              </w:rPr>
              <w:t>Remains at $200,000</w:t>
            </w:r>
          </w:p>
        </w:tc>
        <w:tc>
          <w:tcPr>
            <w:tcW w:w="2338" w:type="dxa"/>
          </w:tcPr>
          <w:p w14:paraId="45E61BA4" w14:textId="77777777" w:rsidR="00EA6100" w:rsidRPr="00E10DF2" w:rsidRDefault="00EA6100" w:rsidP="005E5C18">
            <w:pPr>
              <w:rPr>
                <w:color w:val="000000" w:themeColor="text1"/>
              </w:rPr>
            </w:pPr>
            <w:r w:rsidRPr="00E10DF2">
              <w:rPr>
                <w:color w:val="000000" w:themeColor="text1"/>
              </w:rPr>
              <w:t>Reduced by $450,000</w:t>
            </w:r>
          </w:p>
          <w:p w14:paraId="27BF4C74" w14:textId="77777777" w:rsidR="00EA6100" w:rsidRPr="00E10DF2" w:rsidRDefault="00EA6100" w:rsidP="005E5C18">
            <w:pPr>
              <w:rPr>
                <w:color w:val="000000" w:themeColor="text1"/>
              </w:rPr>
            </w:pPr>
            <w:r w:rsidRPr="00E10DF2">
              <w:rPr>
                <w:color w:val="000000" w:themeColor="text1"/>
              </w:rPr>
              <w:t>($550,000 remaining)</w:t>
            </w:r>
          </w:p>
          <w:p w14:paraId="70E4CADD" w14:textId="77777777" w:rsidR="00EA6100" w:rsidRPr="00E10DF2" w:rsidRDefault="00EA6100" w:rsidP="005E5C18">
            <w:pPr>
              <w:rPr>
                <w:color w:val="000000" w:themeColor="text1"/>
              </w:rPr>
            </w:pPr>
          </w:p>
        </w:tc>
      </w:tr>
      <w:tr w:rsidR="00EA6100" w:rsidRPr="00E10DF2" w14:paraId="648B676F" w14:textId="77777777" w:rsidTr="005E5C18">
        <w:tc>
          <w:tcPr>
            <w:tcW w:w="2337" w:type="dxa"/>
          </w:tcPr>
          <w:p w14:paraId="16190D29" w14:textId="77777777" w:rsidR="00EA6100" w:rsidRPr="00E10DF2" w:rsidRDefault="00EA6100" w:rsidP="005E5C18">
            <w:pPr>
              <w:rPr>
                <w:color w:val="000000" w:themeColor="text1"/>
              </w:rPr>
            </w:pPr>
            <w:r w:rsidRPr="00E10DF2">
              <w:rPr>
                <w:color w:val="000000" w:themeColor="text1"/>
              </w:rPr>
              <w:t>A customer falls in the parking lot and sprains their ankle, not Home Improvement Store’s fault.</w:t>
            </w:r>
          </w:p>
        </w:tc>
        <w:tc>
          <w:tcPr>
            <w:tcW w:w="2337" w:type="dxa"/>
          </w:tcPr>
          <w:p w14:paraId="5A1A97E3" w14:textId="77777777" w:rsidR="00EA6100" w:rsidRPr="00E10DF2" w:rsidRDefault="00EA6100" w:rsidP="005E5C18">
            <w:pPr>
              <w:rPr>
                <w:color w:val="000000" w:themeColor="text1"/>
              </w:rPr>
            </w:pPr>
            <w:r w:rsidRPr="00E10DF2">
              <w:rPr>
                <w:color w:val="000000" w:themeColor="text1"/>
              </w:rPr>
              <w:t>$2,500 paid from medical payments – no fault to Home Improvement Store</w:t>
            </w:r>
          </w:p>
        </w:tc>
        <w:tc>
          <w:tcPr>
            <w:tcW w:w="2338" w:type="dxa"/>
          </w:tcPr>
          <w:p w14:paraId="4941CFEF" w14:textId="77777777" w:rsidR="00EA6100" w:rsidRPr="00E10DF2" w:rsidRDefault="00EA6100" w:rsidP="005E5C18">
            <w:pPr>
              <w:rPr>
                <w:color w:val="000000" w:themeColor="text1"/>
              </w:rPr>
            </w:pPr>
            <w:r w:rsidRPr="00E10DF2">
              <w:rPr>
                <w:color w:val="000000" w:themeColor="text1"/>
              </w:rPr>
              <w:t>Reduced by $2,500</w:t>
            </w:r>
          </w:p>
          <w:p w14:paraId="7CD2CFF3" w14:textId="77777777" w:rsidR="00EA6100" w:rsidRPr="00E10DF2" w:rsidRDefault="00EA6100" w:rsidP="005E5C18">
            <w:pPr>
              <w:rPr>
                <w:color w:val="000000" w:themeColor="text1"/>
              </w:rPr>
            </w:pPr>
            <w:r w:rsidRPr="00E10DF2">
              <w:rPr>
                <w:color w:val="000000" w:themeColor="text1"/>
              </w:rPr>
              <w:t>($197,500 remaining)</w:t>
            </w:r>
          </w:p>
        </w:tc>
        <w:tc>
          <w:tcPr>
            <w:tcW w:w="2338" w:type="dxa"/>
          </w:tcPr>
          <w:p w14:paraId="3E808C19" w14:textId="77777777" w:rsidR="00EA6100" w:rsidRPr="00E10DF2" w:rsidRDefault="00EA6100" w:rsidP="005E5C18">
            <w:pPr>
              <w:rPr>
                <w:color w:val="000000" w:themeColor="text1"/>
              </w:rPr>
            </w:pPr>
            <w:r w:rsidRPr="00E10DF2">
              <w:rPr>
                <w:color w:val="000000" w:themeColor="text1"/>
              </w:rPr>
              <w:t>Remains at $550,000</w:t>
            </w:r>
          </w:p>
        </w:tc>
      </w:tr>
      <w:tr w:rsidR="00EA6100" w:rsidRPr="00E10DF2" w14:paraId="1076177E" w14:textId="77777777" w:rsidTr="005E5C18">
        <w:tc>
          <w:tcPr>
            <w:tcW w:w="2337" w:type="dxa"/>
          </w:tcPr>
          <w:p w14:paraId="530BEAAF" w14:textId="77777777" w:rsidR="00EA6100" w:rsidRPr="00E10DF2" w:rsidRDefault="00EA6100" w:rsidP="005E5C18">
            <w:pPr>
              <w:rPr>
                <w:color w:val="000000" w:themeColor="text1"/>
              </w:rPr>
            </w:pPr>
            <w:r w:rsidRPr="00E10DF2">
              <w:rPr>
                <w:color w:val="000000" w:themeColor="text1"/>
              </w:rPr>
              <w:t>A customer had a dishwasher installed. The next day they use it for the first time and due to improper connection water leaks everywhere.</w:t>
            </w:r>
          </w:p>
        </w:tc>
        <w:tc>
          <w:tcPr>
            <w:tcW w:w="2337" w:type="dxa"/>
          </w:tcPr>
          <w:p w14:paraId="0B3721DB" w14:textId="77777777" w:rsidR="00EA6100" w:rsidRPr="00E10DF2" w:rsidRDefault="00EA6100" w:rsidP="005E5C18">
            <w:pPr>
              <w:rPr>
                <w:color w:val="000000" w:themeColor="text1"/>
              </w:rPr>
            </w:pPr>
            <w:r w:rsidRPr="00E10DF2">
              <w:rPr>
                <w:color w:val="000000" w:themeColor="text1"/>
              </w:rPr>
              <w:t>$45,000 from the each occurrence limit due to completed operations</w:t>
            </w:r>
          </w:p>
        </w:tc>
        <w:tc>
          <w:tcPr>
            <w:tcW w:w="2338" w:type="dxa"/>
          </w:tcPr>
          <w:p w14:paraId="5D1A7FB6" w14:textId="77777777" w:rsidR="00EA6100" w:rsidRPr="00E10DF2" w:rsidRDefault="00EA6100" w:rsidP="005E5C18">
            <w:pPr>
              <w:rPr>
                <w:color w:val="000000" w:themeColor="text1"/>
              </w:rPr>
            </w:pPr>
            <w:r w:rsidRPr="00E10DF2">
              <w:rPr>
                <w:color w:val="000000" w:themeColor="text1"/>
              </w:rPr>
              <w:t>Remains at $197,500</w:t>
            </w:r>
          </w:p>
        </w:tc>
        <w:tc>
          <w:tcPr>
            <w:tcW w:w="2338" w:type="dxa"/>
          </w:tcPr>
          <w:p w14:paraId="5CA248F3" w14:textId="77777777" w:rsidR="00EA6100" w:rsidRPr="00E10DF2" w:rsidRDefault="00EA6100" w:rsidP="005E5C18">
            <w:pPr>
              <w:rPr>
                <w:color w:val="000000" w:themeColor="text1"/>
              </w:rPr>
            </w:pPr>
            <w:r w:rsidRPr="00E10DF2">
              <w:rPr>
                <w:color w:val="000000" w:themeColor="text1"/>
              </w:rPr>
              <w:t>Reduced by $45,000</w:t>
            </w:r>
          </w:p>
          <w:p w14:paraId="58D57854" w14:textId="77777777" w:rsidR="00EA6100" w:rsidRPr="00E10DF2" w:rsidRDefault="00EA6100" w:rsidP="005E5C18">
            <w:pPr>
              <w:rPr>
                <w:color w:val="000000" w:themeColor="text1"/>
              </w:rPr>
            </w:pPr>
            <w:r w:rsidRPr="00E10DF2">
              <w:rPr>
                <w:color w:val="000000" w:themeColor="text1"/>
              </w:rPr>
              <w:t>($505,000 remaining)</w:t>
            </w:r>
          </w:p>
        </w:tc>
      </w:tr>
      <w:tr w:rsidR="00EA6100" w:rsidRPr="00E10DF2" w14:paraId="04573C1E" w14:textId="77777777" w:rsidTr="005E5C18">
        <w:tc>
          <w:tcPr>
            <w:tcW w:w="2337" w:type="dxa"/>
          </w:tcPr>
          <w:p w14:paraId="1D70029C" w14:textId="77777777" w:rsidR="00EA6100" w:rsidRPr="00E10DF2" w:rsidRDefault="00EA6100" w:rsidP="005E5C18">
            <w:pPr>
              <w:rPr>
                <w:color w:val="000000" w:themeColor="text1"/>
              </w:rPr>
            </w:pPr>
            <w:r w:rsidRPr="00E10DF2">
              <w:rPr>
                <w:color w:val="000000" w:themeColor="text1"/>
              </w:rPr>
              <w:lastRenderedPageBreak/>
              <w:t>A competing business sues Home Improvement for defamation from false advertising due to a newspaper ad.</w:t>
            </w:r>
          </w:p>
        </w:tc>
        <w:tc>
          <w:tcPr>
            <w:tcW w:w="2337" w:type="dxa"/>
          </w:tcPr>
          <w:p w14:paraId="6D20D93C" w14:textId="77777777" w:rsidR="00EA6100" w:rsidRPr="00E10DF2" w:rsidRDefault="00EA6100" w:rsidP="005E5C18">
            <w:pPr>
              <w:rPr>
                <w:color w:val="000000" w:themeColor="text1"/>
              </w:rPr>
            </w:pPr>
            <w:r w:rsidRPr="00E10DF2">
              <w:rPr>
                <w:color w:val="000000" w:themeColor="text1"/>
              </w:rPr>
              <w:t xml:space="preserve">$150,000 paid from the personal and advertising limit </w:t>
            </w:r>
          </w:p>
        </w:tc>
        <w:tc>
          <w:tcPr>
            <w:tcW w:w="2338" w:type="dxa"/>
          </w:tcPr>
          <w:p w14:paraId="203AC657" w14:textId="77777777" w:rsidR="00EA6100" w:rsidRPr="00E10DF2" w:rsidRDefault="00EA6100" w:rsidP="005E5C18">
            <w:pPr>
              <w:rPr>
                <w:color w:val="000000" w:themeColor="text1"/>
              </w:rPr>
            </w:pPr>
            <w:r w:rsidRPr="00E10DF2">
              <w:rPr>
                <w:color w:val="000000" w:themeColor="text1"/>
              </w:rPr>
              <w:t>Reduced by $150,000</w:t>
            </w:r>
          </w:p>
          <w:p w14:paraId="09D7AEAE" w14:textId="77777777" w:rsidR="00EA6100" w:rsidRPr="00E10DF2" w:rsidRDefault="00EA6100" w:rsidP="005E5C18">
            <w:pPr>
              <w:rPr>
                <w:color w:val="000000" w:themeColor="text1"/>
              </w:rPr>
            </w:pPr>
            <w:r w:rsidRPr="00E10DF2">
              <w:rPr>
                <w:color w:val="000000" w:themeColor="text1"/>
              </w:rPr>
              <w:t>($47,500 remaining)</w:t>
            </w:r>
          </w:p>
        </w:tc>
        <w:tc>
          <w:tcPr>
            <w:tcW w:w="2338" w:type="dxa"/>
          </w:tcPr>
          <w:p w14:paraId="32551018" w14:textId="77777777" w:rsidR="00EA6100" w:rsidRPr="00E10DF2" w:rsidRDefault="00EA6100" w:rsidP="005E5C18">
            <w:pPr>
              <w:rPr>
                <w:color w:val="000000" w:themeColor="text1"/>
              </w:rPr>
            </w:pPr>
            <w:r w:rsidRPr="00E10DF2">
              <w:rPr>
                <w:color w:val="000000" w:themeColor="text1"/>
              </w:rPr>
              <w:t>Remains at $505,000</w:t>
            </w:r>
          </w:p>
        </w:tc>
      </w:tr>
      <w:tr w:rsidR="00EA6100" w:rsidRPr="00E10DF2" w14:paraId="30DD1D70" w14:textId="77777777" w:rsidTr="005E5C18">
        <w:tc>
          <w:tcPr>
            <w:tcW w:w="2337" w:type="dxa"/>
          </w:tcPr>
          <w:p w14:paraId="21AA04BF" w14:textId="77777777" w:rsidR="00EA6100" w:rsidRPr="00E10DF2" w:rsidRDefault="00EA6100" w:rsidP="005E5C18">
            <w:pPr>
              <w:rPr>
                <w:color w:val="000000" w:themeColor="text1"/>
              </w:rPr>
            </w:pPr>
            <w:r w:rsidRPr="00E10DF2">
              <w:rPr>
                <w:color w:val="000000" w:themeColor="text1"/>
              </w:rPr>
              <w:t>A subcontractor is repairing lights in the store and drops a screwdriver on a customer. Both the subcontractor and Home Improvement are sued.</w:t>
            </w:r>
          </w:p>
        </w:tc>
        <w:tc>
          <w:tcPr>
            <w:tcW w:w="2337" w:type="dxa"/>
          </w:tcPr>
          <w:p w14:paraId="1284CF8F" w14:textId="77777777" w:rsidR="00EA6100" w:rsidRPr="00E10DF2" w:rsidRDefault="00EA6100" w:rsidP="005E5C18">
            <w:pPr>
              <w:rPr>
                <w:color w:val="000000" w:themeColor="text1"/>
              </w:rPr>
            </w:pPr>
            <w:r w:rsidRPr="00E10DF2">
              <w:rPr>
                <w:color w:val="000000" w:themeColor="text1"/>
              </w:rPr>
              <w:t>$50,000 settled against Home Improvements Each Occurrence limit due to work at their premises as the subcontractor’s limits were exhausted. Only $47,500 is paid as the aggregate is exhausted.</w:t>
            </w:r>
          </w:p>
        </w:tc>
        <w:tc>
          <w:tcPr>
            <w:tcW w:w="2338" w:type="dxa"/>
          </w:tcPr>
          <w:p w14:paraId="0C1B4EF5" w14:textId="77777777" w:rsidR="00EA6100" w:rsidRPr="00E10DF2" w:rsidRDefault="00EA6100" w:rsidP="005E5C18">
            <w:pPr>
              <w:rPr>
                <w:color w:val="000000" w:themeColor="text1"/>
              </w:rPr>
            </w:pPr>
            <w:r w:rsidRPr="00E10DF2">
              <w:rPr>
                <w:color w:val="000000" w:themeColor="text1"/>
              </w:rPr>
              <w:t>Now exhausted by this claim</w:t>
            </w:r>
          </w:p>
        </w:tc>
        <w:tc>
          <w:tcPr>
            <w:tcW w:w="2338" w:type="dxa"/>
          </w:tcPr>
          <w:p w14:paraId="0EB0D4B7" w14:textId="77777777" w:rsidR="00EA6100" w:rsidRPr="00E10DF2" w:rsidRDefault="00EA6100" w:rsidP="005E5C18">
            <w:pPr>
              <w:rPr>
                <w:color w:val="000000" w:themeColor="text1"/>
              </w:rPr>
            </w:pPr>
            <w:r w:rsidRPr="00E10DF2">
              <w:rPr>
                <w:color w:val="000000" w:themeColor="text1"/>
              </w:rPr>
              <w:t>Remains at $505,000</w:t>
            </w:r>
          </w:p>
        </w:tc>
      </w:tr>
      <w:tr w:rsidR="00EA6100" w:rsidRPr="00E10DF2" w14:paraId="0B436DF7" w14:textId="77777777" w:rsidTr="005E5C18">
        <w:tc>
          <w:tcPr>
            <w:tcW w:w="2337" w:type="dxa"/>
          </w:tcPr>
          <w:p w14:paraId="2DBF2AEE" w14:textId="77777777" w:rsidR="00EA6100" w:rsidRPr="00E10DF2" w:rsidRDefault="00EA6100" w:rsidP="005E5C18">
            <w:pPr>
              <w:rPr>
                <w:color w:val="000000" w:themeColor="text1"/>
              </w:rPr>
            </w:pPr>
            <w:r w:rsidRPr="00E10DF2">
              <w:rPr>
                <w:color w:val="000000" w:themeColor="text1"/>
              </w:rPr>
              <w:t>Home Improvement leases a small office space in another town and a fire breaks out in the leased office.</w:t>
            </w:r>
          </w:p>
        </w:tc>
        <w:tc>
          <w:tcPr>
            <w:tcW w:w="2337" w:type="dxa"/>
          </w:tcPr>
          <w:p w14:paraId="19DEACC1" w14:textId="77777777" w:rsidR="00EA6100" w:rsidRPr="00E10DF2" w:rsidRDefault="00EA6100" w:rsidP="005E5C18">
            <w:pPr>
              <w:rPr>
                <w:color w:val="000000" w:themeColor="text1"/>
              </w:rPr>
            </w:pPr>
            <w:r w:rsidRPr="00E10DF2">
              <w:rPr>
                <w:color w:val="000000" w:themeColor="text1"/>
              </w:rPr>
              <w:t>Policy provides $100,000 as a giveback coverage, but since general aggregate is exhausted, nothing is paid.</w:t>
            </w:r>
          </w:p>
        </w:tc>
        <w:tc>
          <w:tcPr>
            <w:tcW w:w="2338" w:type="dxa"/>
          </w:tcPr>
          <w:p w14:paraId="0E9615BF" w14:textId="77777777" w:rsidR="00EA6100" w:rsidRPr="00E10DF2" w:rsidRDefault="00EA6100" w:rsidP="005E5C18">
            <w:pPr>
              <w:rPr>
                <w:color w:val="000000" w:themeColor="text1"/>
              </w:rPr>
            </w:pPr>
            <w:r w:rsidRPr="00E10DF2">
              <w:rPr>
                <w:color w:val="000000" w:themeColor="text1"/>
              </w:rPr>
              <w:t>$0</w:t>
            </w:r>
          </w:p>
        </w:tc>
        <w:tc>
          <w:tcPr>
            <w:tcW w:w="2338" w:type="dxa"/>
          </w:tcPr>
          <w:p w14:paraId="2ECD0B9E" w14:textId="77777777" w:rsidR="00EA6100" w:rsidRPr="00E10DF2" w:rsidRDefault="00EA6100" w:rsidP="005E5C18">
            <w:pPr>
              <w:rPr>
                <w:color w:val="000000" w:themeColor="text1"/>
              </w:rPr>
            </w:pPr>
            <w:r w:rsidRPr="00E10DF2">
              <w:rPr>
                <w:color w:val="000000" w:themeColor="text1"/>
              </w:rPr>
              <w:t>Remains at $505,000</w:t>
            </w:r>
          </w:p>
        </w:tc>
      </w:tr>
    </w:tbl>
    <w:p w14:paraId="34DE4DBC" w14:textId="77777777" w:rsidR="00EA6100" w:rsidRPr="00E10DF2" w:rsidRDefault="00EA6100" w:rsidP="00EA6100">
      <w:pPr>
        <w:rPr>
          <w:color w:val="000000" w:themeColor="text1"/>
        </w:rPr>
      </w:pPr>
    </w:p>
    <w:p w14:paraId="4F58F731" w14:textId="77777777" w:rsidR="00EA6100" w:rsidRPr="00E10DF2" w:rsidRDefault="00EA6100" w:rsidP="00EA6100">
      <w:pPr>
        <w:rPr>
          <w:color w:val="000000" w:themeColor="text1"/>
        </w:rPr>
      </w:pPr>
      <w:r w:rsidRPr="00E10DF2">
        <w:rPr>
          <w:color w:val="000000" w:themeColor="text1"/>
        </w:rPr>
        <w:t>If Home Improvement Store had a Commercial Umbrella policy, that policy would kick in and pay damages after the aggregate had been exhausted in addition to paying the additional damage from the house fire that was $800,000 and exceeded the each occurrence limit by $300,000.</w:t>
      </w:r>
    </w:p>
    <w:p w14:paraId="23100119" w14:textId="77777777" w:rsidR="00EA6100" w:rsidRDefault="00EA6100" w:rsidP="00EC0922">
      <w:pPr>
        <w:rPr>
          <w:color w:val="000000" w:themeColor="text1"/>
        </w:rPr>
      </w:pPr>
    </w:p>
    <w:p w14:paraId="3806DDF2" w14:textId="77777777" w:rsidR="00EA6100" w:rsidRPr="00E10DF2" w:rsidRDefault="00EA6100" w:rsidP="00EA6100">
      <w:pPr>
        <w:rPr>
          <w:b/>
          <w:bCs/>
          <w:color w:val="000000" w:themeColor="text1"/>
        </w:rPr>
      </w:pPr>
      <w:r w:rsidRPr="00E10DF2">
        <w:rPr>
          <w:b/>
          <w:bCs/>
          <w:color w:val="000000" w:themeColor="text1"/>
        </w:rPr>
        <w:t>Umbrella Examples</w:t>
      </w:r>
    </w:p>
    <w:p w14:paraId="7A7D59CA" w14:textId="77777777" w:rsidR="00EA6100" w:rsidRDefault="00EA6100" w:rsidP="00EA6100">
      <w:pPr>
        <w:rPr>
          <w:b/>
          <w:bCs/>
          <w:color w:val="000000" w:themeColor="text1"/>
        </w:rPr>
      </w:pPr>
      <w:r w:rsidRPr="00E10DF2">
        <w:rPr>
          <w:b/>
          <w:bCs/>
          <w:color w:val="000000" w:themeColor="text1"/>
        </w:rPr>
        <w:t>$300,000 CSL Liability for Auto, $500,000 liability for home and $1 Million Umbrella Policy</w:t>
      </w:r>
    </w:p>
    <w:p w14:paraId="35EA8229" w14:textId="77777777" w:rsidR="00EA6100" w:rsidRPr="00E10DF2" w:rsidRDefault="00EA6100" w:rsidP="00EA6100">
      <w:pPr>
        <w:rPr>
          <w:b/>
          <w:bCs/>
          <w:color w:val="000000" w:themeColor="text1"/>
        </w:rPr>
      </w:pPr>
      <w:r>
        <w:rPr>
          <w:b/>
          <w:bCs/>
          <w:noProof/>
          <w:color w:val="000000" w:themeColor="text1"/>
        </w:rPr>
        <mc:AlternateContent>
          <mc:Choice Requires="wps">
            <w:drawing>
              <wp:anchor distT="0" distB="0" distL="114300" distR="114300" simplePos="0" relativeHeight="251667456" behindDoc="0" locked="0" layoutInCell="1" allowOverlap="1" wp14:anchorId="22144E53" wp14:editId="000D9475">
                <wp:simplePos x="0" y="0"/>
                <wp:positionH relativeFrom="column">
                  <wp:posOffset>4512310</wp:posOffset>
                </wp:positionH>
                <wp:positionV relativeFrom="paragraph">
                  <wp:posOffset>296545</wp:posOffset>
                </wp:positionV>
                <wp:extent cx="1181100" cy="923925"/>
                <wp:effectExtent l="0" t="635" r="2540" b="0"/>
                <wp:wrapNone/>
                <wp:docPr id="19"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0" cy="923925"/>
                        </a:xfrm>
                        <a:prstGeom prst="rect">
                          <a:avLst/>
                        </a:prstGeom>
                        <a:solidFill>
                          <a:schemeClr val="accent2">
                            <a:lumMod val="7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EEFF0E" id="Rectangle 12" o:spid="_x0000_s1026" style="position:absolute;margin-left:355.3pt;margin-top:23.35pt;width:93pt;height:72.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" fillcolor="#c45911 [2405]" stroked="f"/>
            </w:pict>
          </mc:Fallback>
        </mc:AlternateContent>
      </w:r>
      <w:r>
        <w:rPr>
          <w:b/>
          <w:bCs/>
          <w:noProof/>
          <w:color w:val="000000" w:themeColor="text1"/>
        </w:rPr>
        <mc:AlternateContent>
          <mc:Choice Requires="wps">
            <w:drawing>
              <wp:anchor distT="0" distB="0" distL="114300" distR="114300" simplePos="0" relativeHeight="251662336" behindDoc="0" locked="0" layoutInCell="1" allowOverlap="1" wp14:anchorId="2404F8DD" wp14:editId="6DCBFE24">
                <wp:simplePos x="0" y="0"/>
                <wp:positionH relativeFrom="column">
                  <wp:posOffset>1976755</wp:posOffset>
                </wp:positionH>
                <wp:positionV relativeFrom="paragraph">
                  <wp:posOffset>303530</wp:posOffset>
                </wp:positionV>
                <wp:extent cx="1181100" cy="923925"/>
                <wp:effectExtent l="0" t="0" r="4445" b="1905"/>
                <wp:wrapNone/>
                <wp:docPr id="1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0" cy="923925"/>
                        </a:xfrm>
                        <a:prstGeom prst="rect">
                          <a:avLst/>
                        </a:prstGeom>
                        <a:solidFill>
                          <a:schemeClr val="accent6">
                            <a:lumMod val="60000"/>
                            <a:lumOff val="4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F2F86B" id="Rectangle 5" o:spid="_x0000_s1026" style="position:absolute;margin-left:155.65pt;margin-top:23.9pt;width:93pt;height:7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" fillcolor="#a8d08d [1945]" stroked="f"/>
            </w:pict>
          </mc:Fallback>
        </mc:AlternateContent>
      </w:r>
      <w:r>
        <w:rPr>
          <w:b/>
          <w:bCs/>
          <w:color w:val="000000" w:themeColor="text1"/>
        </w:rPr>
        <w:tab/>
      </w:r>
      <w:r>
        <w:rPr>
          <w:b/>
          <w:bCs/>
          <w:color w:val="000000" w:themeColor="text1"/>
        </w:rPr>
        <w:tab/>
      </w:r>
      <w:r>
        <w:rPr>
          <w:b/>
          <w:bCs/>
          <w:color w:val="000000" w:themeColor="text1"/>
        </w:rPr>
        <w:tab/>
      </w:r>
      <w:r>
        <w:rPr>
          <w:b/>
          <w:bCs/>
          <w:color w:val="000000" w:themeColor="text1"/>
        </w:rPr>
        <w:tab/>
        <w:t>Without umbrella coverage                            With umbrella coverage</w:t>
      </w:r>
    </w:p>
    <w:p w14:paraId="00902867" w14:textId="77777777" w:rsidR="00EA6100" w:rsidRPr="00E10DF2" w:rsidRDefault="00EA6100" w:rsidP="00EA6100">
      <w:pPr>
        <w:rPr>
          <w:b/>
          <w:bCs/>
          <w:noProof/>
          <w:color w:val="000000" w:themeColor="text1"/>
        </w:rPr>
      </w:pPr>
      <w:r>
        <w:rPr>
          <w:b/>
          <w:bCs/>
          <w:noProof/>
          <w:color w:val="000000" w:themeColor="text1"/>
        </w:rPr>
        <mc:AlternateContent>
          <mc:Choice Requires="wps">
            <w:drawing>
              <wp:anchor distT="0" distB="0" distL="114300" distR="114300" simplePos="0" relativeHeight="251668480" behindDoc="0" locked="0" layoutInCell="1" allowOverlap="1" wp14:anchorId="45E199F9" wp14:editId="7ADCB8B3">
                <wp:simplePos x="0" y="0"/>
                <wp:positionH relativeFrom="column">
                  <wp:posOffset>4533900</wp:posOffset>
                </wp:positionH>
                <wp:positionV relativeFrom="paragraph">
                  <wp:posOffset>67945</wp:posOffset>
                </wp:positionV>
                <wp:extent cx="1095375" cy="818515"/>
                <wp:effectExtent l="0" t="0" r="0" b="635"/>
                <wp:wrapNone/>
                <wp:docPr id="1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818515"/>
                        </a:xfrm>
                        <a:prstGeom prst="rect">
                          <a:avLst/>
                        </a:prstGeom>
                        <a:solidFill>
                          <a:schemeClr val="accent2">
                            <a:lumMod val="7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76FE17" w14:textId="77777777" w:rsidR="00EA6100" w:rsidRPr="00DF12E2" w:rsidRDefault="00EA6100" w:rsidP="00EA6100">
                            <w:pPr>
                              <w:jc w:val="center"/>
                              <w:rPr>
                                <w:color w:val="FFFFFF" w:themeColor="background1"/>
                              </w:rPr>
                            </w:pPr>
                            <w:r w:rsidRPr="00DF12E2">
                              <w:rPr>
                                <w:color w:val="FFFFFF" w:themeColor="background1"/>
                              </w:rPr>
                              <w:t>$300,000 Umbrella Coverage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E199F9" id="_x0000_t202" coordsize="21600,21600" o:spt="202" path="m,l,21600r21600,l21600,xe">
                <v:stroke joinstyle="miter"/>
                <v:path gradientshapeok="t" o:connecttype="rect"/>
              </v:shapetype>
              <v:shape id="Text Box 13" o:spid="_x0000_s1026" type="#_x0000_t202" style="position:absolute;margin-left:357pt;margin-top:5.35pt;width:86.25pt;height:64.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" fillcolor="#c45911 [2405]" stroked="f">
                <v:textbox>
                  <w:txbxContent>
                    <w:p w14:paraId="2D76FE17" w14:textId="77777777" w:rsidR="00EA6100" w:rsidRPr="00DF12E2" w:rsidRDefault="00EA6100" w:rsidP="00EA6100">
                      <w:pPr>
                        <w:jc w:val="center"/>
                        <w:rPr>
                          <w:color w:val="FFFFFF" w:themeColor="background1"/>
                        </w:rPr>
                      </w:pPr>
                      <w:r w:rsidRPr="00DF12E2">
                        <w:rPr>
                          <w:color w:val="FFFFFF" w:themeColor="background1"/>
                        </w:rPr>
                        <w:t>$300,000 Umbrella Coverage</w:t>
                      </w:r>
                    </w:p>
                  </w:txbxContent>
                </v:textbox>
              </v:shape>
            </w:pict>
          </mc:Fallback>
        </mc:AlternateContent>
      </w:r>
      <w:r>
        <w:rPr>
          <w:b/>
          <w:bCs/>
          <w:noProof/>
          <w:color w:val="000000" w:themeColor="text1"/>
        </w:rPr>
        <mc:AlternateContent>
          <mc:Choice Requires="wps">
            <w:drawing>
              <wp:anchor distT="0" distB="0" distL="114300" distR="114300" simplePos="0" relativeHeight="251664384" behindDoc="0" locked="0" layoutInCell="1" allowOverlap="1" wp14:anchorId="00A6A3AB" wp14:editId="13E17552">
                <wp:simplePos x="0" y="0"/>
                <wp:positionH relativeFrom="column">
                  <wp:posOffset>2047875</wp:posOffset>
                </wp:positionH>
                <wp:positionV relativeFrom="paragraph">
                  <wp:posOffset>125095</wp:posOffset>
                </wp:positionV>
                <wp:extent cx="1028700" cy="685800"/>
                <wp:effectExtent l="0" t="0" r="0" b="0"/>
                <wp:wrapNone/>
                <wp:docPr id="1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0A8A6B" w14:textId="77777777" w:rsidR="00EA6100" w:rsidRDefault="00EA6100" w:rsidP="00EA6100">
                            <w:pPr>
                              <w:jc w:val="center"/>
                            </w:pPr>
                            <w:r>
                              <w:t>$300,000 from personal assets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A6A3AB" id="Text Box 8" o:spid="_x0000_s1027" type="#_x0000_t202" style="position:absolute;margin-left:161.25pt;margin-top:9.85pt;width:81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" filled="f" stroked="f">
                <v:textbox>
                  <w:txbxContent>
                    <w:p w14:paraId="690A8A6B" w14:textId="77777777" w:rsidR="00EA6100" w:rsidRDefault="00EA6100" w:rsidP="00EA6100">
                      <w:pPr>
                        <w:jc w:val="center"/>
                      </w:pPr>
                      <w:r>
                        <w:t>$300,000 from personal assets</w:t>
                      </w:r>
                    </w:p>
                  </w:txbxContent>
                </v:textbox>
              </v:shape>
            </w:pict>
          </mc:Fallback>
        </mc:AlternateContent>
      </w:r>
      <w:r>
        <w:rPr>
          <w:b/>
          <w:bCs/>
          <w:noProof/>
          <w:color w:val="000000" w:themeColor="text1"/>
        </w:rPr>
        <mc:AlternateContent>
          <mc:Choice Requires="wps">
            <w:drawing>
              <wp:anchor distT="0" distB="0" distL="114300" distR="114300" simplePos="0" relativeHeight="251659264" behindDoc="0" locked="0" layoutInCell="1" allowOverlap="1" wp14:anchorId="4B5E85FC" wp14:editId="0446E68F">
                <wp:simplePos x="0" y="0"/>
                <wp:positionH relativeFrom="column">
                  <wp:posOffset>314325</wp:posOffset>
                </wp:positionH>
                <wp:positionV relativeFrom="paragraph">
                  <wp:posOffset>67945</wp:posOffset>
                </wp:positionV>
                <wp:extent cx="1181100" cy="1704975"/>
                <wp:effectExtent l="0" t="0" r="0" b="0"/>
                <wp:wrapNone/>
                <wp:docPr id="1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0" cy="1704975"/>
                        </a:xfrm>
                        <a:prstGeom prst="rect">
                          <a:avLst/>
                        </a:prstGeom>
                        <a:solidFill>
                          <a:schemeClr val="accent1">
                            <a:lumMod val="60000"/>
                            <a:lumOff val="4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48F5BA" id="Rectangle 2" o:spid="_x0000_s1026" style="position:absolute;margin-left:24.75pt;margin-top:5.35pt;width:93pt;height:13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" fillcolor="#9cc2e5 [1940]" stroked="f"/>
            </w:pict>
          </mc:Fallback>
        </mc:AlternateContent>
      </w:r>
    </w:p>
    <w:p w14:paraId="356AB22A" w14:textId="77777777" w:rsidR="00EA6100" w:rsidRPr="00E10DF2" w:rsidRDefault="00EA6100" w:rsidP="00EA6100">
      <w:pPr>
        <w:rPr>
          <w:b/>
          <w:bCs/>
          <w:noProof/>
          <w:color w:val="000000" w:themeColor="text1"/>
        </w:rPr>
      </w:pPr>
      <w:r>
        <w:rPr>
          <w:b/>
          <w:bCs/>
          <w:noProof/>
          <w:color w:val="000000" w:themeColor="text1"/>
        </w:rPr>
        <mc:AlternateContent>
          <mc:Choice Requires="wps">
            <w:drawing>
              <wp:anchor distT="0" distB="0" distL="114300" distR="114300" simplePos="0" relativeHeight="251660288" behindDoc="0" locked="0" layoutInCell="1" allowOverlap="1" wp14:anchorId="2F07BB31" wp14:editId="56A505F7">
                <wp:simplePos x="0" y="0"/>
                <wp:positionH relativeFrom="column">
                  <wp:posOffset>381000</wp:posOffset>
                </wp:positionH>
                <wp:positionV relativeFrom="paragraph">
                  <wp:posOffset>211455</wp:posOffset>
                </wp:positionV>
                <wp:extent cx="1000125" cy="1104900"/>
                <wp:effectExtent l="0" t="0" r="0" b="0"/>
                <wp:wrapNone/>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1104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513E22" w14:textId="77777777" w:rsidR="00EA6100" w:rsidRPr="00D77616" w:rsidRDefault="00EA6100" w:rsidP="00EA6100">
                            <w:pPr>
                              <w:jc w:val="center"/>
                              <w:rPr>
                                <w:b/>
                                <w:bCs/>
                              </w:rPr>
                            </w:pPr>
                            <w:r w:rsidRPr="00D77616">
                              <w:rPr>
                                <w:b/>
                                <w:bCs/>
                              </w:rPr>
                              <w:t>$600,000 Auto Liability Judgement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07BB31" id="Text Box 3" o:spid="_x0000_s1028" type="#_x0000_t202" style="position:absolute;margin-left:30pt;margin-top:16.65pt;width:78.75pt;height:8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" filled="f" stroked="f">
                <v:textbox>
                  <w:txbxContent>
                    <w:p w14:paraId="79513E22" w14:textId="77777777" w:rsidR="00EA6100" w:rsidRPr="00D77616" w:rsidRDefault="00EA6100" w:rsidP="00EA6100">
                      <w:pPr>
                        <w:jc w:val="center"/>
                        <w:rPr>
                          <w:b/>
                          <w:bCs/>
                        </w:rPr>
                      </w:pPr>
                      <w:r w:rsidRPr="00D77616">
                        <w:rPr>
                          <w:b/>
                          <w:bCs/>
                        </w:rPr>
                        <w:t>$600,000 Auto Liability Judgement</w:t>
                      </w:r>
                    </w:p>
                  </w:txbxContent>
                </v:textbox>
              </v:shape>
            </w:pict>
          </mc:Fallback>
        </mc:AlternateContent>
      </w:r>
    </w:p>
    <w:p w14:paraId="5941B852" w14:textId="77777777" w:rsidR="00EA6100" w:rsidRPr="00E10DF2" w:rsidRDefault="00EA6100" w:rsidP="00EA6100">
      <w:pPr>
        <w:tabs>
          <w:tab w:val="left" w:pos="7065"/>
        </w:tabs>
        <w:rPr>
          <w:b/>
          <w:bCs/>
          <w:noProof/>
          <w:color w:val="000000" w:themeColor="text1"/>
        </w:rPr>
      </w:pPr>
      <w:r>
        <w:rPr>
          <w:b/>
          <w:bCs/>
          <w:noProof/>
          <w:color w:val="000000" w:themeColor="text1"/>
        </w:rPr>
        <mc:AlternateContent>
          <mc:Choice Requires="wps">
            <w:drawing>
              <wp:anchor distT="0" distB="0" distL="114300" distR="114300" simplePos="0" relativeHeight="251666432" behindDoc="0" locked="0" layoutInCell="1" allowOverlap="1" wp14:anchorId="13E2B34B" wp14:editId="7B05008F">
                <wp:simplePos x="0" y="0"/>
                <wp:positionH relativeFrom="column">
                  <wp:posOffset>4552950</wp:posOffset>
                </wp:positionH>
                <wp:positionV relativeFrom="paragraph">
                  <wp:posOffset>299085</wp:posOffset>
                </wp:positionV>
                <wp:extent cx="1095375" cy="818515"/>
                <wp:effectExtent l="0" t="1270" r="0" b="0"/>
                <wp:wrapNone/>
                <wp:docPr id="1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818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391AE2" w14:textId="77777777" w:rsidR="00EA6100" w:rsidRDefault="00EA6100" w:rsidP="00EA6100">
                            <w:pPr>
                              <w:jc w:val="center"/>
                            </w:pPr>
                            <w:r>
                              <w:t>$300,000 Auto Insurance Coverage</w:t>
                            </w:r>
                          </w:p>
                          <w:p w14:paraId="0FC91A49" w14:textId="77777777" w:rsidR="00EA6100" w:rsidRDefault="00EA6100" w:rsidP="00EA610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E2B34B" id="Text Box 11" o:spid="_x0000_s1029" type="#_x0000_t202" style="position:absolute;margin-left:358.5pt;margin-top:23.55pt;width:86.25pt;height:64.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" filled="f" stroked="f">
                <v:textbox>
                  <w:txbxContent>
                    <w:p w14:paraId="1E391AE2" w14:textId="77777777" w:rsidR="00EA6100" w:rsidRDefault="00EA6100" w:rsidP="00EA6100">
                      <w:pPr>
                        <w:jc w:val="center"/>
                      </w:pPr>
                      <w:r>
                        <w:t>$300,000 Auto Insurance Coverage</w:t>
                      </w:r>
                    </w:p>
                    <w:p w14:paraId="0FC91A49" w14:textId="77777777" w:rsidR="00EA6100" w:rsidRDefault="00EA6100" w:rsidP="00EA6100"/>
                  </w:txbxContent>
                </v:textbox>
              </v:shape>
            </w:pict>
          </mc:Fallback>
        </mc:AlternateContent>
      </w:r>
      <w:r>
        <w:rPr>
          <w:b/>
          <w:bCs/>
          <w:noProof/>
          <w:color w:val="000000" w:themeColor="text1"/>
        </w:rPr>
        <mc:AlternateContent>
          <mc:Choice Requires="wps">
            <w:drawing>
              <wp:anchor distT="0" distB="0" distL="114300" distR="114300" simplePos="0" relativeHeight="251665408" behindDoc="0" locked="0" layoutInCell="1" allowOverlap="1" wp14:anchorId="09F3769F" wp14:editId="5C1A7139">
                <wp:simplePos x="0" y="0"/>
                <wp:positionH relativeFrom="column">
                  <wp:posOffset>4505325</wp:posOffset>
                </wp:positionH>
                <wp:positionV relativeFrom="paragraph">
                  <wp:posOffset>222250</wp:posOffset>
                </wp:positionV>
                <wp:extent cx="1181100" cy="981075"/>
                <wp:effectExtent l="0" t="635" r="0" b="0"/>
                <wp:wrapNone/>
                <wp:docPr id="1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0" cy="981075"/>
                        </a:xfrm>
                        <a:prstGeom prst="rect">
                          <a:avLst/>
                        </a:prstGeom>
                        <a:solidFill>
                          <a:schemeClr val="accent1">
                            <a:lumMod val="60000"/>
                            <a:lumOff val="4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1B9342" id="Rectangle 9" o:spid="_x0000_s1026" style="position:absolute;margin-left:354.75pt;margin-top:17.5pt;width:93pt;height:77.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" fillcolor="#9cc2e5 [1940]" stroked="f"/>
            </w:pict>
          </mc:Fallback>
        </mc:AlternateContent>
      </w:r>
      <w:r>
        <w:rPr>
          <w:b/>
          <w:bCs/>
          <w:noProof/>
          <w:color w:val="000000" w:themeColor="text1"/>
        </w:rPr>
        <mc:AlternateContent>
          <mc:Choice Requires="wps">
            <w:drawing>
              <wp:anchor distT="0" distB="0" distL="114300" distR="114300" simplePos="0" relativeHeight="251661312" behindDoc="0" locked="0" layoutInCell="1" allowOverlap="1" wp14:anchorId="7D769223" wp14:editId="48D14146">
                <wp:simplePos x="0" y="0"/>
                <wp:positionH relativeFrom="column">
                  <wp:posOffset>1990725</wp:posOffset>
                </wp:positionH>
                <wp:positionV relativeFrom="paragraph">
                  <wp:posOffset>250825</wp:posOffset>
                </wp:positionV>
                <wp:extent cx="1181100" cy="981075"/>
                <wp:effectExtent l="0" t="635" r="0" b="0"/>
                <wp:wrapNone/>
                <wp:docPr id="1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0" cy="981075"/>
                        </a:xfrm>
                        <a:prstGeom prst="rect">
                          <a:avLst/>
                        </a:prstGeom>
                        <a:solidFill>
                          <a:schemeClr val="accent1">
                            <a:lumMod val="60000"/>
                            <a:lumOff val="4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ECE47F" id="Rectangle 4" o:spid="_x0000_s1026" style="position:absolute;margin-left:156.75pt;margin-top:19.75pt;width:93pt;height:7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" fillcolor="#9cc2e5 [1940]" stroked="f"/>
            </w:pict>
          </mc:Fallback>
        </mc:AlternateContent>
      </w:r>
      <w:r w:rsidRPr="00E10DF2">
        <w:rPr>
          <w:b/>
          <w:bCs/>
          <w:noProof/>
          <w:color w:val="000000" w:themeColor="text1"/>
        </w:rPr>
        <w:tab/>
      </w:r>
    </w:p>
    <w:p w14:paraId="4948F688" w14:textId="77777777" w:rsidR="00EA6100" w:rsidRPr="00E10DF2" w:rsidRDefault="00EA6100" w:rsidP="00EA6100">
      <w:pPr>
        <w:rPr>
          <w:b/>
          <w:bCs/>
          <w:noProof/>
          <w:color w:val="000000" w:themeColor="text1"/>
        </w:rPr>
      </w:pPr>
      <w:r>
        <w:rPr>
          <w:b/>
          <w:bCs/>
          <w:noProof/>
          <w:color w:val="000000" w:themeColor="text1"/>
        </w:rPr>
        <mc:AlternateContent>
          <mc:Choice Requires="wps">
            <w:drawing>
              <wp:anchor distT="0" distB="0" distL="114300" distR="114300" simplePos="0" relativeHeight="251663360" behindDoc="0" locked="0" layoutInCell="1" allowOverlap="1" wp14:anchorId="1EC1FE50" wp14:editId="1345FB69">
                <wp:simplePos x="0" y="0"/>
                <wp:positionH relativeFrom="column">
                  <wp:posOffset>2066925</wp:posOffset>
                </wp:positionH>
                <wp:positionV relativeFrom="paragraph">
                  <wp:posOffset>99060</wp:posOffset>
                </wp:positionV>
                <wp:extent cx="1047750" cy="714375"/>
                <wp:effectExtent l="0" t="0" r="0" b="0"/>
                <wp:wrapNone/>
                <wp:docPr id="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714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0FF4F3" w14:textId="77777777" w:rsidR="00EA6100" w:rsidRDefault="00EA6100" w:rsidP="00EA6100">
                            <w:pPr>
                              <w:jc w:val="center"/>
                            </w:pPr>
                            <w:r>
                              <w:t>$300,000 Auto Insurance Coverage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C1FE50" id="Text Box 7" o:spid="_x0000_s1030" type="#_x0000_t202" style="position:absolute;margin-left:162.75pt;margin-top:7.8pt;width:82.5pt;height:56.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" filled="f" stroked="f">
                <v:textbox>
                  <w:txbxContent>
                    <w:p w14:paraId="370FF4F3" w14:textId="77777777" w:rsidR="00EA6100" w:rsidRDefault="00EA6100" w:rsidP="00EA6100">
                      <w:pPr>
                        <w:jc w:val="center"/>
                      </w:pPr>
                      <w:r>
                        <w:t>$300,000 Auto Insurance Coverage</w:t>
                      </w:r>
                    </w:p>
                  </w:txbxContent>
                </v:textbox>
              </v:shape>
            </w:pict>
          </mc:Fallback>
        </mc:AlternateContent>
      </w:r>
    </w:p>
    <w:p w14:paraId="0F26A9F5" w14:textId="77777777" w:rsidR="00EA6100" w:rsidRPr="00E10DF2" w:rsidRDefault="00EA6100" w:rsidP="00EA6100">
      <w:pPr>
        <w:rPr>
          <w:b/>
          <w:bCs/>
          <w:color w:val="000000" w:themeColor="text1"/>
        </w:rPr>
      </w:pPr>
      <w:r w:rsidRPr="00E10DF2">
        <w:rPr>
          <w:b/>
          <w:bCs/>
          <w:color w:val="000000" w:themeColor="text1"/>
        </w:rPr>
        <w:lastRenderedPageBreak/>
        <w:t>When the Self-Insured Retention Plays:</w:t>
      </w:r>
    </w:p>
    <w:p w14:paraId="5952DAB8" w14:textId="77777777" w:rsidR="00EA6100" w:rsidRPr="00E10DF2" w:rsidRDefault="00EA6100" w:rsidP="00EA6100">
      <w:pPr>
        <w:rPr>
          <w:color w:val="000000" w:themeColor="text1"/>
        </w:rPr>
      </w:pPr>
      <w:r>
        <w:rPr>
          <w:noProof/>
          <w:color w:val="000000" w:themeColor="text1"/>
        </w:rPr>
        <mc:AlternateContent>
          <mc:Choice Requires="wps">
            <w:drawing>
              <wp:anchor distT="0" distB="0" distL="114300" distR="114300" simplePos="0" relativeHeight="251676672" behindDoc="0" locked="0" layoutInCell="1" allowOverlap="1" wp14:anchorId="7ECAB565" wp14:editId="419DE41E">
                <wp:simplePos x="0" y="0"/>
                <wp:positionH relativeFrom="column">
                  <wp:posOffset>2266950</wp:posOffset>
                </wp:positionH>
                <wp:positionV relativeFrom="paragraph">
                  <wp:posOffset>215900</wp:posOffset>
                </wp:positionV>
                <wp:extent cx="1181100" cy="1704975"/>
                <wp:effectExtent l="0" t="0" r="0" b="635"/>
                <wp:wrapNone/>
                <wp:docPr id="9"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0" cy="1704975"/>
                        </a:xfrm>
                        <a:prstGeom prst="rect">
                          <a:avLst/>
                        </a:prstGeom>
                        <a:solidFill>
                          <a:schemeClr val="accent6">
                            <a:lumMod val="60000"/>
                            <a:lumOff val="4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6EFAC3" id="Rectangle 21" o:spid="_x0000_s1026" style="position:absolute;margin-left:178.5pt;margin-top:17pt;width:93pt;height:134.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" fillcolor="#a8d08d [1945]" stroked="f"/>
            </w:pict>
          </mc:Fallback>
        </mc:AlternateContent>
      </w:r>
      <w:r>
        <w:rPr>
          <w:noProof/>
          <w:color w:val="000000" w:themeColor="text1"/>
        </w:rPr>
        <mc:AlternateContent>
          <mc:Choice Requires="wps">
            <w:drawing>
              <wp:anchor distT="0" distB="0" distL="114300" distR="114300" simplePos="0" relativeHeight="251671552" behindDoc="0" locked="0" layoutInCell="1" allowOverlap="1" wp14:anchorId="614539A0" wp14:editId="37C08A17">
                <wp:simplePos x="0" y="0"/>
                <wp:positionH relativeFrom="column">
                  <wp:posOffset>171450</wp:posOffset>
                </wp:positionH>
                <wp:positionV relativeFrom="paragraph">
                  <wp:posOffset>264160</wp:posOffset>
                </wp:positionV>
                <wp:extent cx="923925" cy="1495425"/>
                <wp:effectExtent l="0" t="0" r="0" b="0"/>
                <wp:wrapNone/>
                <wp:docPr id="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1495425"/>
                        </a:xfrm>
                        <a:prstGeom prst="rect">
                          <a:avLst/>
                        </a:prstGeom>
                        <a:solidFill>
                          <a:schemeClr val="accent6">
                            <a:lumMod val="60000"/>
                            <a:lumOff val="4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BFAF55" w14:textId="77777777" w:rsidR="00EA6100" w:rsidRPr="00576EBF" w:rsidRDefault="00EA6100" w:rsidP="00EA6100">
                            <w:pPr>
                              <w:jc w:val="center"/>
                              <w:rPr>
                                <w:b/>
                                <w:bCs/>
                              </w:rPr>
                            </w:pPr>
                            <w:r w:rsidRPr="00576EBF">
                              <w:rPr>
                                <w:b/>
                                <w:bCs/>
                              </w:rPr>
                              <w:t>$50,000 Auto Liability Judgement not covered by PAP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4539A0" id="Text Box 15" o:spid="_x0000_s1031" type="#_x0000_t202" style="position:absolute;margin-left:13.5pt;margin-top:20.8pt;width:72.75pt;height:117.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" fillcolor="#a8d08d [1945]" stroked="f">
                <v:textbox>
                  <w:txbxContent>
                    <w:p w14:paraId="58BFAF55" w14:textId="77777777" w:rsidR="00EA6100" w:rsidRPr="00576EBF" w:rsidRDefault="00EA6100" w:rsidP="00EA6100">
                      <w:pPr>
                        <w:jc w:val="center"/>
                        <w:rPr>
                          <w:b/>
                          <w:bCs/>
                        </w:rPr>
                      </w:pPr>
                      <w:r w:rsidRPr="00576EBF">
                        <w:rPr>
                          <w:b/>
                          <w:bCs/>
                        </w:rPr>
                        <w:t>$50,000 Auto Liability Judgement not covered by PAP</w:t>
                      </w:r>
                    </w:p>
                  </w:txbxContent>
                </v:textbox>
              </v:shape>
            </w:pict>
          </mc:Fallback>
        </mc:AlternateContent>
      </w:r>
      <w:r>
        <w:rPr>
          <w:b/>
          <w:bCs/>
          <w:noProof/>
          <w:color w:val="000000" w:themeColor="text1"/>
        </w:rPr>
        <mc:AlternateContent>
          <mc:Choice Requires="wps">
            <w:drawing>
              <wp:anchor distT="0" distB="0" distL="114300" distR="114300" simplePos="0" relativeHeight="251670528" behindDoc="0" locked="0" layoutInCell="1" allowOverlap="1" wp14:anchorId="707E5B76" wp14:editId="3A87A62B">
                <wp:simplePos x="0" y="0"/>
                <wp:positionH relativeFrom="column">
                  <wp:posOffset>38100</wp:posOffset>
                </wp:positionH>
                <wp:positionV relativeFrom="paragraph">
                  <wp:posOffset>177800</wp:posOffset>
                </wp:positionV>
                <wp:extent cx="1181100" cy="1704975"/>
                <wp:effectExtent l="0" t="0" r="0" b="635"/>
                <wp:wrapNone/>
                <wp:docPr id="7"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0" cy="1704975"/>
                        </a:xfrm>
                        <a:prstGeom prst="rect">
                          <a:avLst/>
                        </a:prstGeom>
                        <a:solidFill>
                          <a:schemeClr val="accent6">
                            <a:lumMod val="60000"/>
                            <a:lumOff val="4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6C0384" id="Rectangle 14" o:spid="_x0000_s1026" style="position:absolute;margin-left:3pt;margin-top:14pt;width:93pt;height:134.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" fillcolor="#a8d08d [1945]" stroked="f"/>
            </w:pict>
          </mc:Fallback>
        </mc:AlternateContent>
      </w:r>
    </w:p>
    <w:p w14:paraId="5A9D9FF5" w14:textId="77777777" w:rsidR="00EA6100" w:rsidRPr="00E10DF2" w:rsidRDefault="00EA6100" w:rsidP="00EA6100">
      <w:pPr>
        <w:rPr>
          <w:color w:val="000000" w:themeColor="text1"/>
        </w:rPr>
      </w:pPr>
      <w:r>
        <w:rPr>
          <w:noProof/>
          <w:color w:val="000000" w:themeColor="text1"/>
        </w:rPr>
        <mc:AlternateContent>
          <mc:Choice Requires="wps">
            <w:drawing>
              <wp:anchor distT="0" distB="0" distL="114300" distR="114300" simplePos="0" relativeHeight="251677696" behindDoc="0" locked="0" layoutInCell="1" allowOverlap="1" wp14:anchorId="00FE9378" wp14:editId="416C1FE3">
                <wp:simplePos x="0" y="0"/>
                <wp:positionH relativeFrom="column">
                  <wp:posOffset>2400300</wp:posOffset>
                </wp:positionH>
                <wp:positionV relativeFrom="paragraph">
                  <wp:posOffset>304165</wp:posOffset>
                </wp:positionV>
                <wp:extent cx="923925" cy="1179830"/>
                <wp:effectExtent l="0" t="635" r="0" b="635"/>
                <wp:wrapNone/>
                <wp:docPr id="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1179830"/>
                        </a:xfrm>
                        <a:prstGeom prst="rect">
                          <a:avLst/>
                        </a:prstGeom>
                        <a:solidFill>
                          <a:schemeClr val="accent6">
                            <a:lumMod val="60000"/>
                            <a:lumOff val="4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D5D03F" w14:textId="77777777" w:rsidR="00EA6100" w:rsidRPr="00576EBF" w:rsidRDefault="00EA6100" w:rsidP="00EA6100">
                            <w:pPr>
                              <w:jc w:val="center"/>
                            </w:pPr>
                            <w:r w:rsidRPr="00576EBF">
                              <w:t>$50,000 from personal assets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FE9378" id="Text Box 22" o:spid="_x0000_s1032" type="#_x0000_t202" style="position:absolute;margin-left:189pt;margin-top:23.95pt;width:72.75pt;height:92.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" fillcolor="#a8d08d [1945]" stroked="f">
                <v:textbox>
                  <w:txbxContent>
                    <w:p w14:paraId="02D5D03F" w14:textId="77777777" w:rsidR="00EA6100" w:rsidRPr="00576EBF" w:rsidRDefault="00EA6100" w:rsidP="00EA6100">
                      <w:pPr>
                        <w:jc w:val="center"/>
                      </w:pPr>
                      <w:r w:rsidRPr="00576EBF">
                        <w:t>$50,000 from personal assets</w:t>
                      </w:r>
                    </w:p>
                  </w:txbxContent>
                </v:textbox>
              </v:shape>
            </w:pict>
          </mc:Fallback>
        </mc:AlternateContent>
      </w:r>
      <w:r>
        <w:rPr>
          <w:b/>
          <w:bCs/>
          <w:noProof/>
          <w:color w:val="000000" w:themeColor="text1"/>
        </w:rPr>
        <mc:AlternateContent>
          <mc:Choice Requires="wps">
            <w:drawing>
              <wp:anchor distT="0" distB="0" distL="114300" distR="114300" simplePos="0" relativeHeight="251675648" behindDoc="0" locked="0" layoutInCell="1" allowOverlap="1" wp14:anchorId="6C101145" wp14:editId="3F736626">
                <wp:simplePos x="0" y="0"/>
                <wp:positionH relativeFrom="column">
                  <wp:posOffset>4752975</wp:posOffset>
                </wp:positionH>
                <wp:positionV relativeFrom="paragraph">
                  <wp:posOffset>140970</wp:posOffset>
                </wp:positionV>
                <wp:extent cx="1028700" cy="771525"/>
                <wp:effectExtent l="0" t="0" r="0" b="635"/>
                <wp:wrapNone/>
                <wp:docPr id="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771525"/>
                        </a:xfrm>
                        <a:prstGeom prst="rect">
                          <a:avLst/>
                        </a:prstGeom>
                        <a:solidFill>
                          <a:schemeClr val="accent2">
                            <a:lumMod val="7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7B81A6" w14:textId="77777777" w:rsidR="00EA6100" w:rsidRPr="00DF12E2" w:rsidRDefault="00EA6100" w:rsidP="00EA6100">
                            <w:pPr>
                              <w:jc w:val="center"/>
                              <w:rPr>
                                <w:color w:val="FFFFFF" w:themeColor="background1"/>
                              </w:rPr>
                            </w:pPr>
                            <w:r w:rsidRPr="00DF12E2">
                              <w:rPr>
                                <w:color w:val="FFFFFF" w:themeColor="background1"/>
                              </w:rPr>
                              <w:t>$49,000 Umbrella Coverage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101145" id="Text Box 19" o:spid="_x0000_s1033" type="#_x0000_t202" style="position:absolute;margin-left:374.25pt;margin-top:11.1pt;width:81pt;height:60.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" fillcolor="#c45911 [2405]" stroked="f">
                <v:textbox>
                  <w:txbxContent>
                    <w:p w14:paraId="7D7B81A6" w14:textId="77777777" w:rsidR="00EA6100" w:rsidRPr="00DF12E2" w:rsidRDefault="00EA6100" w:rsidP="00EA6100">
                      <w:pPr>
                        <w:jc w:val="center"/>
                        <w:rPr>
                          <w:color w:val="FFFFFF" w:themeColor="background1"/>
                        </w:rPr>
                      </w:pPr>
                      <w:r w:rsidRPr="00DF12E2">
                        <w:rPr>
                          <w:color w:val="FFFFFF" w:themeColor="background1"/>
                        </w:rPr>
                        <w:t>$49,000 Umbrella Coverage</w:t>
                      </w:r>
                    </w:p>
                  </w:txbxContent>
                </v:textbox>
              </v:shape>
            </w:pict>
          </mc:Fallback>
        </mc:AlternateContent>
      </w:r>
      <w:r>
        <w:rPr>
          <w:b/>
          <w:bCs/>
          <w:noProof/>
          <w:color w:val="000000" w:themeColor="text1"/>
        </w:rPr>
        <mc:AlternateContent>
          <mc:Choice Requires="wps">
            <w:drawing>
              <wp:anchor distT="0" distB="0" distL="114300" distR="114300" simplePos="0" relativeHeight="251674624" behindDoc="0" locked="0" layoutInCell="1" allowOverlap="1" wp14:anchorId="492290CD" wp14:editId="4E19EFE0">
                <wp:simplePos x="0" y="0"/>
                <wp:positionH relativeFrom="column">
                  <wp:posOffset>4686300</wp:posOffset>
                </wp:positionH>
                <wp:positionV relativeFrom="paragraph">
                  <wp:posOffset>26670</wp:posOffset>
                </wp:positionV>
                <wp:extent cx="1181100" cy="1028700"/>
                <wp:effectExtent l="0" t="0" r="0" b="635"/>
                <wp:wrapNone/>
                <wp:docPr id="4"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0" cy="1028700"/>
                        </a:xfrm>
                        <a:prstGeom prst="rect">
                          <a:avLst/>
                        </a:prstGeom>
                        <a:solidFill>
                          <a:schemeClr val="accent2">
                            <a:lumMod val="7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17E14D" id="Rectangle 18" o:spid="_x0000_s1026" style="position:absolute;margin-left:369pt;margin-top:2.1pt;width:93pt;height:8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" fillcolor="#c45911 [2405]" stroked="f"/>
            </w:pict>
          </mc:Fallback>
        </mc:AlternateContent>
      </w:r>
    </w:p>
    <w:p w14:paraId="6C0E4F0C" w14:textId="77777777" w:rsidR="00EA6100" w:rsidRPr="00E10DF2" w:rsidRDefault="00EA6100" w:rsidP="00EA6100">
      <w:pPr>
        <w:rPr>
          <w:color w:val="000000" w:themeColor="text1"/>
        </w:rPr>
      </w:pPr>
    </w:p>
    <w:p w14:paraId="7BFB5F6A" w14:textId="77777777" w:rsidR="00EA6100" w:rsidRPr="00E10DF2" w:rsidRDefault="00EA6100" w:rsidP="00EA6100">
      <w:pPr>
        <w:rPr>
          <w:color w:val="000000" w:themeColor="text1"/>
        </w:rPr>
      </w:pPr>
    </w:p>
    <w:p w14:paraId="7588609D" w14:textId="77777777" w:rsidR="00EA6100" w:rsidRPr="00E10DF2" w:rsidRDefault="00EA6100" w:rsidP="00EA6100">
      <w:pPr>
        <w:rPr>
          <w:color w:val="000000" w:themeColor="text1"/>
        </w:rPr>
      </w:pPr>
      <w:r>
        <w:rPr>
          <w:b/>
          <w:bCs/>
          <w:noProof/>
          <w:color w:val="000000" w:themeColor="text1"/>
        </w:rPr>
        <mc:AlternateContent>
          <mc:Choice Requires="wps">
            <w:drawing>
              <wp:anchor distT="0" distB="0" distL="114300" distR="114300" simplePos="0" relativeHeight="251673600" behindDoc="0" locked="0" layoutInCell="1" allowOverlap="1" wp14:anchorId="54143153" wp14:editId="25B52BE6">
                <wp:simplePos x="0" y="0"/>
                <wp:positionH relativeFrom="column">
                  <wp:posOffset>4791075</wp:posOffset>
                </wp:positionH>
                <wp:positionV relativeFrom="paragraph">
                  <wp:posOffset>172085</wp:posOffset>
                </wp:positionV>
                <wp:extent cx="1038225" cy="285750"/>
                <wp:effectExtent l="0" t="0" r="0" b="0"/>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285750"/>
                        </a:xfrm>
                        <a:prstGeom prst="rect">
                          <a:avLst/>
                        </a:prstGeom>
                        <a:solidFill>
                          <a:schemeClr val="accent6">
                            <a:lumMod val="60000"/>
                            <a:lumOff val="4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6095AA" w14:textId="77777777" w:rsidR="00EA6100" w:rsidRDefault="00EA6100" w:rsidP="00EA6100">
                            <w:pPr>
                              <w:jc w:val="center"/>
                            </w:pPr>
                            <w:r>
                              <w:t>$1,000 SIR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143153" id="Text Box 17" o:spid="_x0000_s1034" type="#_x0000_t202" style="position:absolute;margin-left:377.25pt;margin-top:13.55pt;width:81.75pt;height:2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" fillcolor="#a8d08d [1945]" stroked="f">
                <v:textbox>
                  <w:txbxContent>
                    <w:p w14:paraId="0A6095AA" w14:textId="77777777" w:rsidR="00EA6100" w:rsidRDefault="00EA6100" w:rsidP="00EA6100">
                      <w:pPr>
                        <w:jc w:val="center"/>
                      </w:pPr>
                      <w:r>
                        <w:t>$1,000 SIR</w:t>
                      </w:r>
                    </w:p>
                  </w:txbxContent>
                </v:textbox>
              </v:shape>
            </w:pict>
          </mc:Fallback>
        </mc:AlternateContent>
      </w:r>
      <w:r>
        <w:rPr>
          <w:b/>
          <w:bCs/>
          <w:noProof/>
          <w:color w:val="000000" w:themeColor="text1"/>
        </w:rPr>
        <mc:AlternateContent>
          <mc:Choice Requires="wps">
            <w:drawing>
              <wp:anchor distT="0" distB="0" distL="114300" distR="114300" simplePos="0" relativeHeight="251672576" behindDoc="0" locked="0" layoutInCell="1" allowOverlap="1" wp14:anchorId="3261DBDD" wp14:editId="6F3C87CC">
                <wp:simplePos x="0" y="0"/>
                <wp:positionH relativeFrom="column">
                  <wp:posOffset>4695825</wp:posOffset>
                </wp:positionH>
                <wp:positionV relativeFrom="paragraph">
                  <wp:posOffset>86360</wp:posOffset>
                </wp:positionV>
                <wp:extent cx="1181100" cy="485140"/>
                <wp:effectExtent l="0" t="0" r="0" b="635"/>
                <wp:wrapNone/>
                <wp:docPr id="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0" cy="485140"/>
                        </a:xfrm>
                        <a:prstGeom prst="rect">
                          <a:avLst/>
                        </a:prstGeom>
                        <a:solidFill>
                          <a:schemeClr val="accent6">
                            <a:lumMod val="60000"/>
                            <a:lumOff val="4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FB3E32" id="Rectangle 16" o:spid="_x0000_s1026" style="position:absolute;margin-left:369.75pt;margin-top:6.8pt;width:93pt;height:38.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" fillcolor="#a8d08d [1945]" stroked="f"/>
            </w:pict>
          </mc:Fallback>
        </mc:AlternateContent>
      </w:r>
    </w:p>
    <w:p w14:paraId="0BEF51A9" w14:textId="77777777" w:rsidR="00EA6100" w:rsidRPr="00E10DF2" w:rsidRDefault="00EA6100" w:rsidP="00EA6100">
      <w:pPr>
        <w:rPr>
          <w:b/>
          <w:bCs/>
          <w:color w:val="000000" w:themeColor="text1"/>
        </w:rPr>
      </w:pPr>
    </w:p>
    <w:p w14:paraId="771C8626" w14:textId="77777777" w:rsidR="00EA6100" w:rsidRPr="00E10DF2" w:rsidRDefault="00EA6100" w:rsidP="00EA6100">
      <w:pPr>
        <w:jc w:val="center"/>
        <w:rPr>
          <w:b/>
          <w:bCs/>
          <w:color w:val="000000" w:themeColor="text1"/>
        </w:rPr>
      </w:pPr>
    </w:p>
    <w:p w14:paraId="1C536421" w14:textId="77777777" w:rsidR="00EA6100" w:rsidRPr="000312EC" w:rsidRDefault="00EA6100" w:rsidP="00EA6100">
      <w:pPr>
        <w:rPr>
          <w:color w:val="000000" w:themeColor="text1"/>
        </w:rPr>
      </w:pPr>
      <w:r w:rsidRPr="000312EC">
        <w:rPr>
          <w:color w:val="000000" w:themeColor="text1"/>
        </w:rPr>
        <w:t>Just because an insurance policy limit is exhausted does not mean the insured is no longer responsible. Any judgement against them is still payable in full, and any remaining balance will have to be paid.</w:t>
      </w:r>
    </w:p>
    <w:p w14:paraId="4635176F" w14:textId="77777777" w:rsidR="00EC0922" w:rsidRDefault="00EC0922" w:rsidP="00EC0922"/>
    <w:p w14:paraId="7DD0E82B" w14:textId="77777777" w:rsidR="0040405A" w:rsidRDefault="0040405A" w:rsidP="00EC0922"/>
    <w:p w14:paraId="5267BA92" w14:textId="77777777" w:rsidR="0040405A" w:rsidRPr="00E10DF2" w:rsidRDefault="0040405A" w:rsidP="0040405A">
      <w:pPr>
        <w:rPr>
          <w:color w:val="000000" w:themeColor="text1"/>
        </w:rPr>
      </w:pPr>
      <w:r w:rsidRPr="00E10DF2">
        <w:rPr>
          <w:color w:val="000000" w:themeColor="text1"/>
        </w:rPr>
        <w:t>Peter’s Pawn Shop has a Building and Personal Property Form with Special Perils Coverage and a $1,000 deductible. They suffer a fire loss when an antique lantern accidentally falls over. Not much is destroyed in terms of items, but unfortunately the money bag going for deposit was burned. Peter’s Pawn lost $1,200 cash. How much will the insurer pay?</w:t>
      </w:r>
    </w:p>
    <w:p w14:paraId="706D641A" w14:textId="77777777" w:rsidR="0040405A" w:rsidRPr="000312EC" w:rsidRDefault="0040405A" w:rsidP="0040405A">
      <w:pPr>
        <w:pStyle w:val="ListParagraph"/>
        <w:numPr>
          <w:ilvl w:val="0"/>
          <w:numId w:val="15"/>
        </w:numPr>
        <w:rPr>
          <w:color w:val="000000" w:themeColor="text1"/>
          <w:highlight w:val="yellow"/>
        </w:rPr>
      </w:pPr>
      <w:r w:rsidRPr="000312EC">
        <w:rPr>
          <w:color w:val="000000" w:themeColor="text1"/>
          <w:highlight w:val="yellow"/>
        </w:rPr>
        <w:t>$0</w:t>
      </w:r>
    </w:p>
    <w:p w14:paraId="2FA63D52" w14:textId="77777777" w:rsidR="0040405A" w:rsidRPr="00E10DF2" w:rsidRDefault="0040405A" w:rsidP="0040405A">
      <w:pPr>
        <w:pStyle w:val="ListParagraph"/>
        <w:numPr>
          <w:ilvl w:val="0"/>
          <w:numId w:val="15"/>
        </w:numPr>
        <w:rPr>
          <w:color w:val="000000" w:themeColor="text1"/>
        </w:rPr>
      </w:pPr>
      <w:r w:rsidRPr="00E10DF2">
        <w:rPr>
          <w:color w:val="000000" w:themeColor="text1"/>
        </w:rPr>
        <w:t>$200</w:t>
      </w:r>
    </w:p>
    <w:p w14:paraId="178B40A4" w14:textId="77777777" w:rsidR="0040405A" w:rsidRPr="00E10DF2" w:rsidRDefault="0040405A" w:rsidP="0040405A">
      <w:pPr>
        <w:pStyle w:val="ListParagraph"/>
        <w:numPr>
          <w:ilvl w:val="0"/>
          <w:numId w:val="15"/>
        </w:numPr>
        <w:rPr>
          <w:color w:val="000000" w:themeColor="text1"/>
        </w:rPr>
      </w:pPr>
      <w:r w:rsidRPr="00E10DF2">
        <w:rPr>
          <w:color w:val="000000" w:themeColor="text1"/>
        </w:rPr>
        <w:t>$500</w:t>
      </w:r>
    </w:p>
    <w:p w14:paraId="543BA2DA" w14:textId="77777777" w:rsidR="0040405A" w:rsidRPr="00E10DF2" w:rsidRDefault="0040405A" w:rsidP="0040405A">
      <w:pPr>
        <w:pStyle w:val="ListParagraph"/>
        <w:numPr>
          <w:ilvl w:val="0"/>
          <w:numId w:val="15"/>
        </w:numPr>
        <w:rPr>
          <w:color w:val="000000" w:themeColor="text1"/>
        </w:rPr>
      </w:pPr>
      <w:r w:rsidRPr="00E10DF2">
        <w:rPr>
          <w:color w:val="000000" w:themeColor="text1"/>
        </w:rPr>
        <w:t>$1,200</w:t>
      </w:r>
    </w:p>
    <w:p w14:paraId="0EE365C8" w14:textId="77777777" w:rsidR="0040405A" w:rsidRPr="00E10DF2" w:rsidRDefault="0040405A" w:rsidP="0040405A">
      <w:pPr>
        <w:rPr>
          <w:b/>
          <w:bCs/>
          <w:color w:val="000000" w:themeColor="text1"/>
        </w:rPr>
      </w:pPr>
    </w:p>
    <w:p w14:paraId="44C4624D" w14:textId="77777777" w:rsidR="0040405A" w:rsidRPr="00E10DF2" w:rsidRDefault="0040405A" w:rsidP="0040405A">
      <w:pPr>
        <w:rPr>
          <w:color w:val="000000" w:themeColor="text1"/>
        </w:rPr>
      </w:pPr>
      <w:r w:rsidRPr="00E10DF2">
        <w:rPr>
          <w:color w:val="000000" w:themeColor="text1"/>
        </w:rPr>
        <w:t>Peter’s Pawn Shop has a Building and Personal Property Form with Broad Perils Coverage and a $1,000 deductible. Peter closes up and locks the store Friday night. When he arrives back at the store, he notices that someone broke in. They vandalized $4,000 worth of property and stole jewelry valued at $3,000 and computer parts valued at $1,000. How much will the insurer pay?</w:t>
      </w:r>
    </w:p>
    <w:p w14:paraId="3CFC0A1A" w14:textId="77777777" w:rsidR="0040405A" w:rsidRPr="00E10DF2" w:rsidRDefault="0040405A" w:rsidP="0040405A">
      <w:pPr>
        <w:pStyle w:val="ListParagraph"/>
        <w:numPr>
          <w:ilvl w:val="0"/>
          <w:numId w:val="16"/>
        </w:numPr>
        <w:rPr>
          <w:b/>
          <w:bCs/>
          <w:color w:val="000000" w:themeColor="text1"/>
        </w:rPr>
      </w:pPr>
      <w:r w:rsidRPr="00E10DF2">
        <w:rPr>
          <w:color w:val="000000" w:themeColor="text1"/>
        </w:rPr>
        <w:t>$0</w:t>
      </w:r>
    </w:p>
    <w:p w14:paraId="2C1C5107" w14:textId="77777777" w:rsidR="0040405A" w:rsidRPr="000312EC" w:rsidRDefault="0040405A" w:rsidP="0040405A">
      <w:pPr>
        <w:pStyle w:val="ListParagraph"/>
        <w:numPr>
          <w:ilvl w:val="0"/>
          <w:numId w:val="16"/>
        </w:numPr>
        <w:rPr>
          <w:b/>
          <w:bCs/>
          <w:color w:val="000000" w:themeColor="text1"/>
          <w:highlight w:val="yellow"/>
        </w:rPr>
      </w:pPr>
      <w:r w:rsidRPr="000312EC">
        <w:rPr>
          <w:color w:val="000000" w:themeColor="text1"/>
          <w:highlight w:val="yellow"/>
        </w:rPr>
        <w:t>$3,000</w:t>
      </w:r>
    </w:p>
    <w:p w14:paraId="555D3B41" w14:textId="77777777" w:rsidR="0040405A" w:rsidRPr="00E10DF2" w:rsidRDefault="0040405A" w:rsidP="0040405A">
      <w:pPr>
        <w:pStyle w:val="ListParagraph"/>
        <w:numPr>
          <w:ilvl w:val="0"/>
          <w:numId w:val="16"/>
        </w:numPr>
        <w:rPr>
          <w:b/>
          <w:bCs/>
          <w:color w:val="000000" w:themeColor="text1"/>
        </w:rPr>
      </w:pPr>
      <w:r w:rsidRPr="00E10DF2">
        <w:rPr>
          <w:color w:val="000000" w:themeColor="text1"/>
        </w:rPr>
        <w:t>$6,500</w:t>
      </w:r>
    </w:p>
    <w:p w14:paraId="74B711EA" w14:textId="77777777" w:rsidR="0040405A" w:rsidRPr="000312EC" w:rsidRDefault="0040405A" w:rsidP="0040405A">
      <w:pPr>
        <w:pStyle w:val="ListParagraph"/>
        <w:numPr>
          <w:ilvl w:val="0"/>
          <w:numId w:val="16"/>
        </w:numPr>
        <w:rPr>
          <w:b/>
          <w:bCs/>
          <w:color w:val="000000" w:themeColor="text1"/>
        </w:rPr>
      </w:pPr>
      <w:r w:rsidRPr="00E10DF2">
        <w:rPr>
          <w:color w:val="000000" w:themeColor="text1"/>
        </w:rPr>
        <w:t>$7,500</w:t>
      </w:r>
    </w:p>
    <w:p w14:paraId="2E372E07" w14:textId="77777777" w:rsidR="0040405A" w:rsidRPr="000312EC" w:rsidRDefault="0040405A" w:rsidP="0040405A">
      <w:pPr>
        <w:rPr>
          <w:color w:val="000000" w:themeColor="text1"/>
        </w:rPr>
      </w:pPr>
      <w:r w:rsidRPr="000312EC">
        <w:rPr>
          <w:color w:val="000000" w:themeColor="text1"/>
        </w:rPr>
        <w:t>No theft coverage on a broad form. Special form only for commercial property.</w:t>
      </w:r>
    </w:p>
    <w:p w14:paraId="15ED8B4D" w14:textId="77777777" w:rsidR="0040405A" w:rsidRPr="00E10DF2" w:rsidRDefault="0040405A" w:rsidP="0040405A">
      <w:pPr>
        <w:rPr>
          <w:color w:val="000000" w:themeColor="text1"/>
        </w:rPr>
      </w:pPr>
      <w:r w:rsidRPr="00E10DF2">
        <w:rPr>
          <w:color w:val="000000" w:themeColor="text1"/>
        </w:rPr>
        <w:lastRenderedPageBreak/>
        <w:t>All of the following are benefits paid under Part 1 Worker’s Compensation except:</w:t>
      </w:r>
    </w:p>
    <w:p w14:paraId="5505CAC2" w14:textId="77777777" w:rsidR="0040405A" w:rsidRPr="00E10DF2" w:rsidRDefault="0040405A" w:rsidP="0040405A">
      <w:pPr>
        <w:pStyle w:val="ListParagraph"/>
        <w:numPr>
          <w:ilvl w:val="0"/>
          <w:numId w:val="17"/>
        </w:numPr>
        <w:spacing w:after="160" w:line="259" w:lineRule="auto"/>
        <w:rPr>
          <w:color w:val="000000" w:themeColor="text1"/>
        </w:rPr>
      </w:pPr>
      <w:r w:rsidRPr="00E10DF2">
        <w:rPr>
          <w:color w:val="000000" w:themeColor="text1"/>
        </w:rPr>
        <w:t>Disability Benefits</w:t>
      </w:r>
    </w:p>
    <w:p w14:paraId="5A4060BF" w14:textId="77777777" w:rsidR="0040405A" w:rsidRPr="00E10DF2" w:rsidRDefault="0040405A" w:rsidP="0040405A">
      <w:pPr>
        <w:pStyle w:val="ListParagraph"/>
        <w:numPr>
          <w:ilvl w:val="0"/>
          <w:numId w:val="17"/>
        </w:numPr>
        <w:spacing w:after="160" w:line="259" w:lineRule="auto"/>
        <w:rPr>
          <w:color w:val="000000" w:themeColor="text1"/>
        </w:rPr>
      </w:pPr>
      <w:r w:rsidRPr="00E10DF2">
        <w:rPr>
          <w:color w:val="000000" w:themeColor="text1"/>
        </w:rPr>
        <w:t>Medical Benefits</w:t>
      </w:r>
    </w:p>
    <w:p w14:paraId="72CC6B48" w14:textId="77777777" w:rsidR="0040405A" w:rsidRPr="00E10DF2" w:rsidRDefault="0040405A" w:rsidP="0040405A">
      <w:pPr>
        <w:pStyle w:val="ListParagraph"/>
        <w:numPr>
          <w:ilvl w:val="0"/>
          <w:numId w:val="17"/>
        </w:numPr>
        <w:spacing w:after="160" w:line="259" w:lineRule="auto"/>
        <w:rPr>
          <w:color w:val="000000" w:themeColor="text1"/>
        </w:rPr>
      </w:pPr>
      <w:r w:rsidRPr="00E10DF2">
        <w:rPr>
          <w:color w:val="000000" w:themeColor="text1"/>
        </w:rPr>
        <w:t>Death Benefits</w:t>
      </w:r>
    </w:p>
    <w:p w14:paraId="273C9894" w14:textId="77777777" w:rsidR="0040405A" w:rsidRPr="006F0A01" w:rsidRDefault="0040405A" w:rsidP="0040405A">
      <w:pPr>
        <w:pStyle w:val="ListParagraph"/>
        <w:numPr>
          <w:ilvl w:val="0"/>
          <w:numId w:val="17"/>
        </w:numPr>
        <w:spacing w:after="160" w:line="259" w:lineRule="auto"/>
        <w:rPr>
          <w:color w:val="000000" w:themeColor="text1"/>
          <w:highlight w:val="yellow"/>
        </w:rPr>
      </w:pPr>
      <w:r w:rsidRPr="006F0A01">
        <w:rPr>
          <w:color w:val="000000" w:themeColor="text1"/>
          <w:highlight w:val="yellow"/>
        </w:rPr>
        <w:t>Unemployment Benefits</w:t>
      </w:r>
    </w:p>
    <w:p w14:paraId="5AB61D23" w14:textId="77777777" w:rsidR="0040405A" w:rsidRPr="00E10DF2" w:rsidRDefault="0040405A" w:rsidP="0040405A">
      <w:pPr>
        <w:rPr>
          <w:color w:val="000000" w:themeColor="text1"/>
        </w:rPr>
      </w:pPr>
    </w:p>
    <w:p w14:paraId="1788AA79" w14:textId="77777777" w:rsidR="0040405A" w:rsidRPr="00E10DF2" w:rsidRDefault="0040405A" w:rsidP="0040405A">
      <w:pPr>
        <w:rPr>
          <w:color w:val="000000" w:themeColor="text1"/>
        </w:rPr>
      </w:pPr>
      <w:r w:rsidRPr="00E10DF2">
        <w:rPr>
          <w:color w:val="000000" w:themeColor="text1"/>
        </w:rPr>
        <w:t>Which of the following best describes a compulsory worker’s compensation law?</w:t>
      </w:r>
    </w:p>
    <w:p w14:paraId="7100A6DE" w14:textId="77777777" w:rsidR="0040405A" w:rsidRPr="00E10DF2" w:rsidRDefault="0040405A" w:rsidP="0040405A">
      <w:pPr>
        <w:pStyle w:val="ListParagraph"/>
        <w:numPr>
          <w:ilvl w:val="0"/>
          <w:numId w:val="18"/>
        </w:numPr>
        <w:spacing w:after="160" w:line="259" w:lineRule="auto"/>
        <w:rPr>
          <w:color w:val="000000" w:themeColor="text1"/>
        </w:rPr>
      </w:pPr>
      <w:r w:rsidRPr="00E10DF2">
        <w:rPr>
          <w:color w:val="000000" w:themeColor="text1"/>
        </w:rPr>
        <w:t>An employer is permitted to reject coverage</w:t>
      </w:r>
    </w:p>
    <w:p w14:paraId="410E745B" w14:textId="77777777" w:rsidR="0040405A" w:rsidRPr="006F0A01" w:rsidRDefault="0040405A" w:rsidP="0040405A">
      <w:pPr>
        <w:pStyle w:val="ListParagraph"/>
        <w:numPr>
          <w:ilvl w:val="0"/>
          <w:numId w:val="18"/>
        </w:numPr>
        <w:spacing w:after="160" w:line="259" w:lineRule="auto"/>
        <w:rPr>
          <w:color w:val="000000" w:themeColor="text1"/>
          <w:highlight w:val="yellow"/>
        </w:rPr>
      </w:pPr>
      <w:r w:rsidRPr="006F0A01">
        <w:rPr>
          <w:color w:val="000000" w:themeColor="text1"/>
          <w:highlight w:val="yellow"/>
        </w:rPr>
        <w:t>Each employer must secure coverage complying with the law</w:t>
      </w:r>
    </w:p>
    <w:p w14:paraId="62929B80" w14:textId="77777777" w:rsidR="0040405A" w:rsidRPr="00E10DF2" w:rsidRDefault="0040405A" w:rsidP="0040405A">
      <w:pPr>
        <w:pStyle w:val="ListParagraph"/>
        <w:numPr>
          <w:ilvl w:val="0"/>
          <w:numId w:val="18"/>
        </w:numPr>
        <w:spacing w:after="160" w:line="259" w:lineRule="auto"/>
        <w:rPr>
          <w:color w:val="000000" w:themeColor="text1"/>
        </w:rPr>
      </w:pPr>
      <w:r w:rsidRPr="00E10DF2">
        <w:rPr>
          <w:color w:val="000000" w:themeColor="text1"/>
        </w:rPr>
        <w:t>An employee can sue an employer for not providing coverage</w:t>
      </w:r>
    </w:p>
    <w:p w14:paraId="2D64728A" w14:textId="77777777" w:rsidR="0040405A" w:rsidRPr="00E10DF2" w:rsidRDefault="0040405A" w:rsidP="0040405A">
      <w:pPr>
        <w:pStyle w:val="ListParagraph"/>
        <w:numPr>
          <w:ilvl w:val="0"/>
          <w:numId w:val="18"/>
        </w:numPr>
        <w:spacing w:after="160" w:line="259" w:lineRule="auto"/>
        <w:rPr>
          <w:color w:val="000000" w:themeColor="text1"/>
        </w:rPr>
      </w:pPr>
      <w:r w:rsidRPr="00E10DF2">
        <w:rPr>
          <w:color w:val="000000" w:themeColor="text1"/>
        </w:rPr>
        <w:t>None of the above</w:t>
      </w:r>
    </w:p>
    <w:p w14:paraId="018AE756" w14:textId="77777777" w:rsidR="0040405A" w:rsidRPr="00E10DF2" w:rsidRDefault="0040405A" w:rsidP="0040405A">
      <w:pPr>
        <w:rPr>
          <w:color w:val="000000" w:themeColor="text1"/>
        </w:rPr>
      </w:pPr>
    </w:p>
    <w:p w14:paraId="48D9817E" w14:textId="77777777" w:rsidR="0040405A" w:rsidRPr="00E10DF2" w:rsidRDefault="0040405A" w:rsidP="0040405A">
      <w:pPr>
        <w:rPr>
          <w:color w:val="000000" w:themeColor="text1"/>
        </w:rPr>
      </w:pPr>
      <w:r w:rsidRPr="00E10DF2">
        <w:rPr>
          <w:color w:val="000000" w:themeColor="text1"/>
        </w:rPr>
        <w:t>Which General Statement about Worker’s Compensation is correct?</w:t>
      </w:r>
    </w:p>
    <w:p w14:paraId="5B49A1E7" w14:textId="77777777" w:rsidR="0040405A" w:rsidRPr="00E10DF2" w:rsidRDefault="0040405A" w:rsidP="0040405A">
      <w:pPr>
        <w:pStyle w:val="ListParagraph"/>
        <w:numPr>
          <w:ilvl w:val="0"/>
          <w:numId w:val="19"/>
        </w:numPr>
        <w:spacing w:after="160" w:line="259" w:lineRule="auto"/>
        <w:rPr>
          <w:color w:val="000000" w:themeColor="text1"/>
        </w:rPr>
      </w:pPr>
      <w:r w:rsidRPr="00E10DF2">
        <w:rPr>
          <w:color w:val="000000" w:themeColor="text1"/>
        </w:rPr>
        <w:t>After receiving benefits an employee can sue their employer for cause</w:t>
      </w:r>
    </w:p>
    <w:p w14:paraId="32D50C23" w14:textId="77777777" w:rsidR="0040405A" w:rsidRPr="00E10DF2" w:rsidRDefault="0040405A" w:rsidP="0040405A">
      <w:pPr>
        <w:pStyle w:val="ListParagraph"/>
        <w:numPr>
          <w:ilvl w:val="0"/>
          <w:numId w:val="19"/>
        </w:numPr>
        <w:spacing w:after="160" w:line="259" w:lineRule="auto"/>
        <w:rPr>
          <w:color w:val="000000" w:themeColor="text1"/>
        </w:rPr>
      </w:pPr>
      <w:r w:rsidRPr="00E10DF2">
        <w:rPr>
          <w:color w:val="000000" w:themeColor="text1"/>
        </w:rPr>
        <w:t>Worker’s Compensation laws were created with the intent to prevent unsafe workplaces</w:t>
      </w:r>
    </w:p>
    <w:p w14:paraId="323F5FCD" w14:textId="77777777" w:rsidR="0040405A" w:rsidRPr="006F0A01" w:rsidRDefault="0040405A" w:rsidP="0040405A">
      <w:pPr>
        <w:pStyle w:val="ListParagraph"/>
        <w:numPr>
          <w:ilvl w:val="0"/>
          <w:numId w:val="19"/>
        </w:numPr>
        <w:spacing w:after="160" w:line="259" w:lineRule="auto"/>
        <w:rPr>
          <w:color w:val="000000" w:themeColor="text1"/>
          <w:highlight w:val="yellow"/>
        </w:rPr>
      </w:pPr>
      <w:r w:rsidRPr="006F0A01">
        <w:rPr>
          <w:color w:val="000000" w:themeColor="text1"/>
          <w:highlight w:val="yellow"/>
        </w:rPr>
        <w:t>Worker’s Compensation laws dictate the nature of injuries covered and the benefits payable for those injuries or death</w:t>
      </w:r>
    </w:p>
    <w:p w14:paraId="444B0115" w14:textId="77777777" w:rsidR="0040405A" w:rsidRPr="00E10DF2" w:rsidRDefault="0040405A" w:rsidP="0040405A">
      <w:pPr>
        <w:pStyle w:val="ListParagraph"/>
        <w:numPr>
          <w:ilvl w:val="0"/>
          <w:numId w:val="19"/>
        </w:numPr>
        <w:spacing w:after="160" w:line="259" w:lineRule="auto"/>
        <w:rPr>
          <w:color w:val="000000" w:themeColor="text1"/>
        </w:rPr>
      </w:pPr>
      <w:r w:rsidRPr="00E10DF2">
        <w:rPr>
          <w:color w:val="000000" w:themeColor="text1"/>
        </w:rPr>
        <w:t>An injured employee must sue a third party and lose before the employer is held responsible for payment</w:t>
      </w:r>
    </w:p>
    <w:p w14:paraId="0C7552A8" w14:textId="77777777" w:rsidR="0040405A" w:rsidRPr="00E10DF2" w:rsidRDefault="0040405A" w:rsidP="0040405A">
      <w:pPr>
        <w:rPr>
          <w:color w:val="000000" w:themeColor="text1"/>
        </w:rPr>
      </w:pPr>
    </w:p>
    <w:p w14:paraId="0BF0AA36" w14:textId="77777777" w:rsidR="0040405A" w:rsidRPr="00E10DF2" w:rsidRDefault="0040405A" w:rsidP="0040405A">
      <w:pPr>
        <w:rPr>
          <w:color w:val="000000" w:themeColor="text1"/>
        </w:rPr>
      </w:pPr>
    </w:p>
    <w:p w14:paraId="2ABE8F6B" w14:textId="77777777" w:rsidR="0040405A" w:rsidRPr="00E10DF2" w:rsidRDefault="0040405A" w:rsidP="0040405A">
      <w:pPr>
        <w:pStyle w:val="ListParagraph"/>
        <w:rPr>
          <w:color w:val="000000" w:themeColor="text1"/>
        </w:rPr>
      </w:pPr>
    </w:p>
    <w:p w14:paraId="6B90BF61" w14:textId="77777777" w:rsidR="0040405A" w:rsidRPr="00E10DF2" w:rsidRDefault="0040405A" w:rsidP="0040405A">
      <w:pPr>
        <w:rPr>
          <w:color w:val="000000" w:themeColor="text1"/>
        </w:rPr>
      </w:pPr>
    </w:p>
    <w:p w14:paraId="2B0ADF54" w14:textId="77777777" w:rsidR="0040405A" w:rsidRDefault="0040405A" w:rsidP="00EC0922"/>
    <w:sectPr w:rsidR="004040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E0B76"/>
    <w:multiLevelType w:val="hybridMultilevel"/>
    <w:tmpl w:val="32D225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EE1EF3"/>
    <w:multiLevelType w:val="hybridMultilevel"/>
    <w:tmpl w:val="F38CF6B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94001"/>
    <w:multiLevelType w:val="hybridMultilevel"/>
    <w:tmpl w:val="462ED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0867A1"/>
    <w:multiLevelType w:val="hybridMultilevel"/>
    <w:tmpl w:val="929E5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4F38E4"/>
    <w:multiLevelType w:val="hybridMultilevel"/>
    <w:tmpl w:val="62DCF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E1493E"/>
    <w:multiLevelType w:val="hybridMultilevel"/>
    <w:tmpl w:val="04B61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DA1468"/>
    <w:multiLevelType w:val="hybridMultilevel"/>
    <w:tmpl w:val="1C40048A"/>
    <w:lvl w:ilvl="0" w:tplc="8B5CD1F0">
      <w:start w:val="1"/>
      <w:numFmt w:val="bullet"/>
      <w:lvlText w:val=""/>
      <w:lvlJc w:val="left"/>
      <w:pPr>
        <w:tabs>
          <w:tab w:val="num" w:pos="720"/>
        </w:tabs>
        <w:ind w:left="720" w:hanging="360"/>
      </w:pPr>
      <w:rPr>
        <w:rFonts w:ascii="Wingdings" w:hAnsi="Wingdings" w:hint="default"/>
      </w:rPr>
    </w:lvl>
    <w:lvl w:ilvl="1" w:tplc="9C8C4242" w:tentative="1">
      <w:start w:val="1"/>
      <w:numFmt w:val="bullet"/>
      <w:lvlText w:val=""/>
      <w:lvlJc w:val="left"/>
      <w:pPr>
        <w:tabs>
          <w:tab w:val="num" w:pos="1440"/>
        </w:tabs>
        <w:ind w:left="1440" w:hanging="360"/>
      </w:pPr>
      <w:rPr>
        <w:rFonts w:ascii="Wingdings" w:hAnsi="Wingdings" w:hint="default"/>
      </w:rPr>
    </w:lvl>
    <w:lvl w:ilvl="2" w:tplc="65B69852" w:tentative="1">
      <w:start w:val="1"/>
      <w:numFmt w:val="bullet"/>
      <w:lvlText w:val=""/>
      <w:lvlJc w:val="left"/>
      <w:pPr>
        <w:tabs>
          <w:tab w:val="num" w:pos="2160"/>
        </w:tabs>
        <w:ind w:left="2160" w:hanging="360"/>
      </w:pPr>
      <w:rPr>
        <w:rFonts w:ascii="Wingdings" w:hAnsi="Wingdings" w:hint="default"/>
      </w:rPr>
    </w:lvl>
    <w:lvl w:ilvl="3" w:tplc="19F890F2" w:tentative="1">
      <w:start w:val="1"/>
      <w:numFmt w:val="bullet"/>
      <w:lvlText w:val=""/>
      <w:lvlJc w:val="left"/>
      <w:pPr>
        <w:tabs>
          <w:tab w:val="num" w:pos="2880"/>
        </w:tabs>
        <w:ind w:left="2880" w:hanging="360"/>
      </w:pPr>
      <w:rPr>
        <w:rFonts w:ascii="Wingdings" w:hAnsi="Wingdings" w:hint="default"/>
      </w:rPr>
    </w:lvl>
    <w:lvl w:ilvl="4" w:tplc="F788B0C0" w:tentative="1">
      <w:start w:val="1"/>
      <w:numFmt w:val="bullet"/>
      <w:lvlText w:val=""/>
      <w:lvlJc w:val="left"/>
      <w:pPr>
        <w:tabs>
          <w:tab w:val="num" w:pos="3600"/>
        </w:tabs>
        <w:ind w:left="3600" w:hanging="360"/>
      </w:pPr>
      <w:rPr>
        <w:rFonts w:ascii="Wingdings" w:hAnsi="Wingdings" w:hint="default"/>
      </w:rPr>
    </w:lvl>
    <w:lvl w:ilvl="5" w:tplc="52F6160A" w:tentative="1">
      <w:start w:val="1"/>
      <w:numFmt w:val="bullet"/>
      <w:lvlText w:val=""/>
      <w:lvlJc w:val="left"/>
      <w:pPr>
        <w:tabs>
          <w:tab w:val="num" w:pos="4320"/>
        </w:tabs>
        <w:ind w:left="4320" w:hanging="360"/>
      </w:pPr>
      <w:rPr>
        <w:rFonts w:ascii="Wingdings" w:hAnsi="Wingdings" w:hint="default"/>
      </w:rPr>
    </w:lvl>
    <w:lvl w:ilvl="6" w:tplc="E5E885AE" w:tentative="1">
      <w:start w:val="1"/>
      <w:numFmt w:val="bullet"/>
      <w:lvlText w:val=""/>
      <w:lvlJc w:val="left"/>
      <w:pPr>
        <w:tabs>
          <w:tab w:val="num" w:pos="5040"/>
        </w:tabs>
        <w:ind w:left="5040" w:hanging="360"/>
      </w:pPr>
      <w:rPr>
        <w:rFonts w:ascii="Wingdings" w:hAnsi="Wingdings" w:hint="default"/>
      </w:rPr>
    </w:lvl>
    <w:lvl w:ilvl="7" w:tplc="E63AD33C" w:tentative="1">
      <w:start w:val="1"/>
      <w:numFmt w:val="bullet"/>
      <w:lvlText w:val=""/>
      <w:lvlJc w:val="left"/>
      <w:pPr>
        <w:tabs>
          <w:tab w:val="num" w:pos="5760"/>
        </w:tabs>
        <w:ind w:left="5760" w:hanging="360"/>
      </w:pPr>
      <w:rPr>
        <w:rFonts w:ascii="Wingdings" w:hAnsi="Wingdings" w:hint="default"/>
      </w:rPr>
    </w:lvl>
    <w:lvl w:ilvl="8" w:tplc="4DFE98CC"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4E555C"/>
    <w:multiLevelType w:val="hybridMultilevel"/>
    <w:tmpl w:val="FEACD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833812"/>
    <w:multiLevelType w:val="hybridMultilevel"/>
    <w:tmpl w:val="9222A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880BD4"/>
    <w:multiLevelType w:val="hybridMultilevel"/>
    <w:tmpl w:val="05EC9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A56BF9"/>
    <w:multiLevelType w:val="hybridMultilevel"/>
    <w:tmpl w:val="D74E6F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302A76"/>
    <w:multiLevelType w:val="hybridMultilevel"/>
    <w:tmpl w:val="3D649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614FF9"/>
    <w:multiLevelType w:val="hybridMultilevel"/>
    <w:tmpl w:val="A810E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3F5E5E"/>
    <w:multiLevelType w:val="hybridMultilevel"/>
    <w:tmpl w:val="1FCA13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684E09"/>
    <w:multiLevelType w:val="hybridMultilevel"/>
    <w:tmpl w:val="98B4D3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7A5369"/>
    <w:multiLevelType w:val="hybridMultilevel"/>
    <w:tmpl w:val="438A8B6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1EE06D0"/>
    <w:multiLevelType w:val="hybridMultilevel"/>
    <w:tmpl w:val="282EED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74E25707"/>
    <w:multiLevelType w:val="hybridMultilevel"/>
    <w:tmpl w:val="F8AC87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9544B54"/>
    <w:multiLevelType w:val="hybridMultilevel"/>
    <w:tmpl w:val="50AA0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7363166">
    <w:abstractNumId w:val="6"/>
  </w:num>
  <w:num w:numId="2" w16cid:durableId="1398240062">
    <w:abstractNumId w:val="14"/>
  </w:num>
  <w:num w:numId="3" w16cid:durableId="1304848188">
    <w:abstractNumId w:val="12"/>
  </w:num>
  <w:num w:numId="4" w16cid:durableId="681131852">
    <w:abstractNumId w:val="8"/>
  </w:num>
  <w:num w:numId="5" w16cid:durableId="2026707192">
    <w:abstractNumId w:val="5"/>
  </w:num>
  <w:num w:numId="6" w16cid:durableId="2023319768">
    <w:abstractNumId w:val="7"/>
  </w:num>
  <w:num w:numId="7" w16cid:durableId="321013326">
    <w:abstractNumId w:val="16"/>
  </w:num>
  <w:num w:numId="8" w16cid:durableId="225534323">
    <w:abstractNumId w:val="13"/>
  </w:num>
  <w:num w:numId="9" w16cid:durableId="549732074">
    <w:abstractNumId w:val="4"/>
  </w:num>
  <w:num w:numId="10" w16cid:durableId="1362319470">
    <w:abstractNumId w:val="0"/>
  </w:num>
  <w:num w:numId="11" w16cid:durableId="556164493">
    <w:abstractNumId w:val="3"/>
  </w:num>
  <w:num w:numId="12" w16cid:durableId="1093891834">
    <w:abstractNumId w:val="2"/>
  </w:num>
  <w:num w:numId="13" w16cid:durableId="611975875">
    <w:abstractNumId w:val="18"/>
  </w:num>
  <w:num w:numId="14" w16cid:durableId="1105811930">
    <w:abstractNumId w:val="17"/>
  </w:num>
  <w:num w:numId="15" w16cid:durableId="1194616296">
    <w:abstractNumId w:val="9"/>
  </w:num>
  <w:num w:numId="16" w16cid:durableId="2097827206">
    <w:abstractNumId w:val="11"/>
  </w:num>
  <w:num w:numId="17" w16cid:durableId="636882852">
    <w:abstractNumId w:val="1"/>
  </w:num>
  <w:num w:numId="18" w16cid:durableId="668143879">
    <w:abstractNumId w:val="15"/>
  </w:num>
  <w:num w:numId="19" w16cid:durableId="3670702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5D3C"/>
    <w:rsid w:val="000D03DF"/>
    <w:rsid w:val="00226539"/>
    <w:rsid w:val="003A5627"/>
    <w:rsid w:val="0040405A"/>
    <w:rsid w:val="00416A42"/>
    <w:rsid w:val="00435D3C"/>
    <w:rsid w:val="00500948"/>
    <w:rsid w:val="005E0084"/>
    <w:rsid w:val="006F0A01"/>
    <w:rsid w:val="00EA6100"/>
    <w:rsid w:val="00EC0922"/>
    <w:rsid w:val="00F43EA5"/>
    <w:rsid w:val="00FA07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C55D0"/>
  <w15:chartTrackingRefBased/>
  <w15:docId w15:val="{6A6EDF2A-3683-4B1C-BB83-3BEE316A0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D3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5D3C"/>
    <w:pPr>
      <w:ind w:left="720"/>
      <w:contextualSpacing/>
    </w:pPr>
  </w:style>
  <w:style w:type="table" w:styleId="TableGrid">
    <w:name w:val="Table Grid"/>
    <w:basedOn w:val="TableNormal"/>
    <w:uiPriority w:val="39"/>
    <w:rsid w:val="00435D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470</TotalTime>
  <Pages>18</Pages>
  <Words>4053</Words>
  <Characters>23103</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Halkyard</dc:creator>
  <cp:keywords/>
  <dc:description/>
  <cp:lastModifiedBy>Dawn Halkyard</cp:lastModifiedBy>
  <cp:revision>9</cp:revision>
  <cp:lastPrinted>2024-01-09T12:23:00Z</cp:lastPrinted>
  <dcterms:created xsi:type="dcterms:W3CDTF">2024-01-08T12:48:00Z</dcterms:created>
  <dcterms:modified xsi:type="dcterms:W3CDTF">2025-07-11T12:23:00Z</dcterms:modified>
</cp:coreProperties>
</file>