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A7F4" w14:textId="77777777" w:rsidR="00A05215" w:rsidRDefault="00A05215" w:rsidP="00A05215">
      <w:pPr>
        <w:rPr>
          <w:b/>
          <w:bCs/>
        </w:rPr>
      </w:pPr>
    </w:p>
    <w:p w14:paraId="197B7AC3" w14:textId="55418124" w:rsidR="00A05215" w:rsidRPr="00A05215" w:rsidRDefault="00A05215" w:rsidP="00A05215">
      <w:pPr>
        <w:jc w:val="center"/>
        <w:rPr>
          <w:b/>
          <w:bCs/>
          <w:sz w:val="40"/>
          <w:szCs w:val="40"/>
        </w:rPr>
      </w:pPr>
      <w:r w:rsidRPr="00A05215">
        <w:rPr>
          <w:b/>
          <w:bCs/>
          <w:sz w:val="40"/>
          <w:szCs w:val="40"/>
        </w:rPr>
        <w:t>Deal or No Deal</w:t>
      </w:r>
    </w:p>
    <w:p w14:paraId="66519936" w14:textId="77777777" w:rsidR="00A05215" w:rsidRDefault="00A05215" w:rsidP="00A05215">
      <w:pPr>
        <w:rPr>
          <w:b/>
          <w:bCs/>
        </w:rPr>
      </w:pPr>
    </w:p>
    <w:p w14:paraId="1E7018ED" w14:textId="312151F3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Lending Deal Breakdown – Phoenix, AZ</w:t>
      </w:r>
    </w:p>
    <w:p w14:paraId="4D78F558" w14:textId="77777777" w:rsidR="00A05215" w:rsidRPr="00A05215" w:rsidRDefault="00A05215" w:rsidP="00A05215">
      <w:pPr>
        <w:rPr>
          <w:b/>
          <w:bCs/>
        </w:rPr>
      </w:pPr>
      <w:r w:rsidRPr="00A05215">
        <w:rPr>
          <w:rFonts w:ascii="Segoe UI Emoji" w:hAnsi="Segoe UI Emoji" w:cs="Segoe UI Emoji"/>
          <w:b/>
          <w:bCs/>
        </w:rPr>
        <w:t>📍</w:t>
      </w:r>
      <w:r w:rsidRPr="00A05215">
        <w:rPr>
          <w:b/>
          <w:bCs/>
        </w:rPr>
        <w:t xml:space="preserve"> Property Details:</w:t>
      </w:r>
    </w:p>
    <w:p w14:paraId="3469021E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Address: 3502 W Gardenia Ave, Phoenix, AZ</w:t>
      </w:r>
    </w:p>
    <w:p w14:paraId="3B8307E0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Property Type: Single-Family Home</w:t>
      </w:r>
    </w:p>
    <w:p w14:paraId="2CD1E116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After Completion Value (ACV): $450,000</w:t>
      </w:r>
    </w:p>
    <w:p w14:paraId="0AB4D220" w14:textId="77777777" w:rsidR="00A05215" w:rsidRPr="00A05215" w:rsidRDefault="00A05215" w:rsidP="00A05215">
      <w:pPr>
        <w:rPr>
          <w:b/>
          <w:bCs/>
        </w:rPr>
      </w:pPr>
      <w:r w:rsidRPr="00A05215">
        <w:rPr>
          <w:rFonts w:ascii="Segoe UI Emoji" w:hAnsi="Segoe UI Emoji" w:cs="Segoe UI Emoji"/>
          <w:b/>
          <w:bCs/>
        </w:rPr>
        <w:t>💰</w:t>
      </w:r>
      <w:r w:rsidRPr="00A05215">
        <w:rPr>
          <w:b/>
          <w:bCs/>
        </w:rPr>
        <w:t xml:space="preserve"> Loan Request:</w:t>
      </w:r>
    </w:p>
    <w:p w14:paraId="55EDD3E4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Total Loan Needed: $350,000</w:t>
      </w:r>
    </w:p>
    <w:p w14:paraId="1FE6A97F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$315,000 to pay off existing loan</w:t>
      </w:r>
    </w:p>
    <w:p w14:paraId="6F01348A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$35,000 to complete rehab</w:t>
      </w:r>
    </w:p>
    <w:p w14:paraId="1C49964F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Alternative Option: $25,000 loan just for rehab completion</w:t>
      </w:r>
    </w:p>
    <w:p w14:paraId="4E18180F" w14:textId="77777777" w:rsidR="00A05215" w:rsidRPr="00A05215" w:rsidRDefault="00A05215" w:rsidP="00A05215">
      <w:pPr>
        <w:rPr>
          <w:b/>
          <w:bCs/>
        </w:rPr>
      </w:pPr>
      <w:r w:rsidRPr="00A05215">
        <w:rPr>
          <w:rFonts w:ascii="Segoe UI Emoji" w:hAnsi="Segoe UI Emoji" w:cs="Segoe UI Emoji"/>
          <w:b/>
          <w:bCs/>
        </w:rPr>
        <w:t>📊</w:t>
      </w:r>
      <w:r w:rsidRPr="00A05215">
        <w:rPr>
          <w:b/>
          <w:bCs/>
        </w:rPr>
        <w:t xml:space="preserve"> Loan Terms &amp; Collateral:</w:t>
      </w:r>
    </w:p>
    <w:p w14:paraId="0D5FDC9B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 xml:space="preserve">Loan Position: 1st or 2nd </w:t>
      </w:r>
      <w:proofErr w:type="gramStart"/>
      <w:r w:rsidRPr="00A05215">
        <w:rPr>
          <w:b/>
          <w:bCs/>
        </w:rPr>
        <w:t>lien</w:t>
      </w:r>
      <w:proofErr w:type="gramEnd"/>
      <w:r w:rsidRPr="00A05215">
        <w:rPr>
          <w:b/>
          <w:bCs/>
        </w:rPr>
        <w:t xml:space="preserve"> (negotiable)</w:t>
      </w:r>
    </w:p>
    <w:p w14:paraId="319EE207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Interest Rate: Open to discussion (industry standard 10-14% for private money)</w:t>
      </w:r>
    </w:p>
    <w:p w14:paraId="3751F777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Loan Term: Minimum 12 months (with potential for early payoff)</w:t>
      </w:r>
    </w:p>
    <w:p w14:paraId="5E8F70A9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Collateral: Secured by the property</w:t>
      </w:r>
    </w:p>
    <w:p w14:paraId="3FE1FAD5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LTV (Loan-to-Value) Post Funding: ~78% if full $350K loan is funded</w:t>
      </w:r>
    </w:p>
    <w:p w14:paraId="5B608562" w14:textId="77777777" w:rsidR="00A05215" w:rsidRPr="00A05215" w:rsidRDefault="00A05215" w:rsidP="00A05215">
      <w:pPr>
        <w:rPr>
          <w:b/>
          <w:bCs/>
        </w:rPr>
      </w:pPr>
      <w:r w:rsidRPr="00A05215">
        <w:rPr>
          <w:rFonts w:ascii="Segoe UI Emoji" w:hAnsi="Segoe UI Emoji" w:cs="Segoe UI Emoji"/>
          <w:b/>
          <w:bCs/>
        </w:rPr>
        <w:t>✅</w:t>
      </w:r>
      <w:r w:rsidRPr="00A05215">
        <w:rPr>
          <w:b/>
          <w:bCs/>
        </w:rPr>
        <w:t xml:space="preserve"> Why This is a Strong Deal:</w:t>
      </w:r>
    </w:p>
    <w:p w14:paraId="20E9EFCC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Clear exit strategy – Refinance or resale upon completion</w:t>
      </w:r>
    </w:p>
    <w:p w14:paraId="49A12DDD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Strong equity position – ~$100K spread between ACV and total loan</w:t>
      </w:r>
    </w:p>
    <w:p w14:paraId="47695F6F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Experienced team – Ready to execute on rehab</w:t>
      </w:r>
    </w:p>
    <w:p w14:paraId="56DF7B7F" w14:textId="307F1199" w:rsidR="00A05215" w:rsidRDefault="00A05215" w:rsidP="00A05215">
      <w:pPr>
        <w:rPr>
          <w:b/>
          <w:bCs/>
        </w:rPr>
      </w:pPr>
      <w:r w:rsidRPr="00A05215">
        <w:rPr>
          <w:b/>
          <w:bCs/>
        </w:rPr>
        <w:t>Flexible funding options – Open to either full refinance or targeted rehab loan</w:t>
      </w:r>
    </w:p>
    <w:p w14:paraId="2D6D2AB6" w14:textId="77777777" w:rsidR="00A05215" w:rsidRDefault="00A05215" w:rsidP="00A05215">
      <w:pPr>
        <w:rPr>
          <w:b/>
          <w:bCs/>
        </w:rPr>
      </w:pPr>
    </w:p>
    <w:p w14:paraId="05DD4844" w14:textId="77777777" w:rsidR="00A05215" w:rsidRDefault="00A05215" w:rsidP="00A05215">
      <w:pPr>
        <w:rPr>
          <w:b/>
          <w:bCs/>
        </w:rPr>
      </w:pPr>
    </w:p>
    <w:p w14:paraId="09EB4955" w14:textId="77777777" w:rsidR="00A05215" w:rsidRDefault="00A05215" w:rsidP="00A05215">
      <w:pPr>
        <w:rPr>
          <w:b/>
          <w:bCs/>
        </w:rPr>
      </w:pPr>
    </w:p>
    <w:p w14:paraId="324B56B2" w14:textId="77777777" w:rsidR="00A05215" w:rsidRDefault="00A05215" w:rsidP="00A05215">
      <w:pPr>
        <w:rPr>
          <w:b/>
          <w:bCs/>
        </w:rPr>
      </w:pPr>
    </w:p>
    <w:p w14:paraId="17754F0B" w14:textId="77777777" w:rsidR="00A05215" w:rsidRDefault="00A05215" w:rsidP="00A05215">
      <w:pPr>
        <w:rPr>
          <w:b/>
          <w:bCs/>
        </w:rPr>
      </w:pPr>
    </w:p>
    <w:p w14:paraId="0B6EA7CD" w14:textId="77777777" w:rsidR="00A05215" w:rsidRDefault="00A05215" w:rsidP="00A05215">
      <w:pPr>
        <w:rPr>
          <w:b/>
          <w:bCs/>
        </w:rPr>
      </w:pPr>
    </w:p>
    <w:p w14:paraId="2F75806B" w14:textId="77777777" w:rsidR="00A05215" w:rsidRDefault="00A05215" w:rsidP="00A05215">
      <w:pPr>
        <w:rPr>
          <w:b/>
          <w:bCs/>
        </w:rPr>
      </w:pPr>
    </w:p>
    <w:p w14:paraId="2B3C54BC" w14:textId="15C0BFA3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Key Questions to Ask</w:t>
      </w:r>
    </w:p>
    <w:p w14:paraId="448B8950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1. Loan Structure &amp; Security</w:t>
      </w:r>
    </w:p>
    <w:p w14:paraId="381F93CF" w14:textId="77777777" w:rsidR="00A05215" w:rsidRPr="00A05215" w:rsidRDefault="00A05215" w:rsidP="00A05215">
      <w:pPr>
        <w:numPr>
          <w:ilvl w:val="0"/>
          <w:numId w:val="1"/>
        </w:numPr>
      </w:pPr>
      <w:r w:rsidRPr="00A05215">
        <w:t xml:space="preserve">Will my loan be secured by a </w:t>
      </w:r>
      <w:r w:rsidRPr="00A05215">
        <w:rPr>
          <w:b/>
          <w:bCs/>
        </w:rPr>
        <w:t>1st or 2nd lien position</w:t>
      </w:r>
      <w:r w:rsidRPr="00A05215">
        <w:t>?</w:t>
      </w:r>
      <w:r w:rsidRPr="00A05215">
        <w:br/>
      </w:r>
      <w:r w:rsidRPr="00A05215">
        <w:rPr>
          <w:i/>
          <w:iCs/>
        </w:rPr>
        <w:t xml:space="preserve">A 2nd </w:t>
      </w:r>
      <w:proofErr w:type="gramStart"/>
      <w:r w:rsidRPr="00A05215">
        <w:rPr>
          <w:i/>
          <w:iCs/>
        </w:rPr>
        <w:t>lien</w:t>
      </w:r>
      <w:proofErr w:type="gramEnd"/>
      <w:r w:rsidRPr="00A05215">
        <w:rPr>
          <w:i/>
          <w:iCs/>
        </w:rPr>
        <w:t xml:space="preserve"> is significantly riskier, as the 1st lien holder gets paid first in case of foreclosure.</w:t>
      </w:r>
    </w:p>
    <w:p w14:paraId="2E764C8F" w14:textId="77777777" w:rsidR="00A05215" w:rsidRPr="00A05215" w:rsidRDefault="00A05215" w:rsidP="00A05215">
      <w:pPr>
        <w:numPr>
          <w:ilvl w:val="0"/>
          <w:numId w:val="1"/>
        </w:numPr>
      </w:pPr>
      <w:r w:rsidRPr="00A05215">
        <w:t>What is the borrower’s creditworthiness and track record?</w:t>
      </w:r>
      <w:r w:rsidRPr="00A05215">
        <w:br/>
      </w:r>
      <w:r w:rsidRPr="00A05215">
        <w:rPr>
          <w:i/>
          <w:iCs/>
        </w:rPr>
        <w:t>Are they experienced with similar projects? Have they completed past deals successfully?</w:t>
      </w:r>
    </w:p>
    <w:p w14:paraId="0B63D40F" w14:textId="77777777" w:rsidR="00A05215" w:rsidRPr="00A05215" w:rsidRDefault="00A05215" w:rsidP="00A05215">
      <w:pPr>
        <w:numPr>
          <w:ilvl w:val="0"/>
          <w:numId w:val="1"/>
        </w:numPr>
      </w:pPr>
      <w:r w:rsidRPr="00A05215">
        <w:t xml:space="preserve">What is the </w:t>
      </w:r>
      <w:r w:rsidRPr="00A05215">
        <w:rPr>
          <w:b/>
          <w:bCs/>
        </w:rPr>
        <w:t>exact timeline</w:t>
      </w:r>
      <w:r w:rsidRPr="00A05215">
        <w:t xml:space="preserve"> for rehab completion and refinancing or sale?</w:t>
      </w:r>
      <w:r w:rsidRPr="00A05215">
        <w:br/>
      </w:r>
      <w:r w:rsidRPr="00A05215">
        <w:rPr>
          <w:i/>
          <w:iCs/>
        </w:rPr>
        <w:t>Your preference is short-term lending, so you need clarity on how soon your capital will be returned.</w:t>
      </w:r>
    </w:p>
    <w:p w14:paraId="0FCAE937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2. Rehab &amp; Exit Strategy</w:t>
      </w:r>
    </w:p>
    <w:p w14:paraId="7661AB6F" w14:textId="77777777" w:rsidR="00A05215" w:rsidRPr="00A05215" w:rsidRDefault="00A05215" w:rsidP="00A05215">
      <w:pPr>
        <w:numPr>
          <w:ilvl w:val="0"/>
          <w:numId w:val="2"/>
        </w:numPr>
      </w:pPr>
      <w:r w:rsidRPr="00A05215">
        <w:t xml:space="preserve">Has the </w:t>
      </w:r>
      <w:r w:rsidRPr="00A05215">
        <w:rPr>
          <w:b/>
          <w:bCs/>
        </w:rPr>
        <w:t xml:space="preserve">$35,000 rehab budget been fully </w:t>
      </w:r>
      <w:proofErr w:type="gramStart"/>
      <w:r w:rsidRPr="00A05215">
        <w:rPr>
          <w:b/>
          <w:bCs/>
        </w:rPr>
        <w:t>vetted</w:t>
      </w:r>
      <w:r w:rsidRPr="00A05215">
        <w:t>, and</w:t>
      </w:r>
      <w:proofErr w:type="gramEnd"/>
      <w:r w:rsidRPr="00A05215">
        <w:t xml:space="preserve"> is it enough to complete the project?</w:t>
      </w:r>
      <w:r w:rsidRPr="00A05215">
        <w:br/>
      </w:r>
      <w:r w:rsidRPr="00A05215">
        <w:rPr>
          <w:i/>
          <w:iCs/>
        </w:rPr>
        <w:t>Underbudgeting for rehab is a common cause of project delays.</w:t>
      </w:r>
    </w:p>
    <w:p w14:paraId="1BFAB3F8" w14:textId="77777777" w:rsidR="00A05215" w:rsidRPr="00A05215" w:rsidRDefault="00A05215" w:rsidP="00A05215">
      <w:pPr>
        <w:numPr>
          <w:ilvl w:val="0"/>
          <w:numId w:val="2"/>
        </w:numPr>
      </w:pPr>
      <w:r w:rsidRPr="00A05215">
        <w:t xml:space="preserve">What </w:t>
      </w:r>
      <w:r w:rsidRPr="00A05215">
        <w:rPr>
          <w:b/>
          <w:bCs/>
        </w:rPr>
        <w:t>stage is the rehab currently at</w:t>
      </w:r>
      <w:r w:rsidRPr="00A05215">
        <w:t>?</w:t>
      </w:r>
      <w:r w:rsidRPr="00A05215">
        <w:br/>
      </w:r>
      <w:r w:rsidRPr="00A05215">
        <w:rPr>
          <w:i/>
          <w:iCs/>
        </w:rPr>
        <w:t>If it’s mostly done and just needs finishing touches, it’s lower risk than a full renovation.</w:t>
      </w:r>
    </w:p>
    <w:p w14:paraId="7BD6E145" w14:textId="77777777" w:rsidR="00A05215" w:rsidRPr="00A05215" w:rsidRDefault="00A05215" w:rsidP="00A05215">
      <w:pPr>
        <w:numPr>
          <w:ilvl w:val="0"/>
          <w:numId w:val="2"/>
        </w:numPr>
      </w:pPr>
      <w:r w:rsidRPr="00A05215">
        <w:t xml:space="preserve">Are there </w:t>
      </w:r>
      <w:r w:rsidRPr="00A05215">
        <w:rPr>
          <w:b/>
          <w:bCs/>
        </w:rPr>
        <w:t>permits or contractor risks</w:t>
      </w:r>
      <w:r w:rsidRPr="00A05215">
        <w:t xml:space="preserve"> that could cause delays?</w:t>
      </w:r>
      <w:r w:rsidRPr="00A05215">
        <w:br/>
      </w:r>
      <w:r w:rsidRPr="00A05215">
        <w:rPr>
          <w:i/>
          <w:iCs/>
        </w:rPr>
        <w:t>Unforeseen delays can extend the loan past 12 months, affecting your liquidity.</w:t>
      </w:r>
    </w:p>
    <w:p w14:paraId="7D8D0C66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3. Market &amp; Valuation</w:t>
      </w:r>
    </w:p>
    <w:p w14:paraId="27219A78" w14:textId="77777777" w:rsidR="00A05215" w:rsidRPr="00A05215" w:rsidRDefault="00A05215" w:rsidP="00A05215">
      <w:pPr>
        <w:numPr>
          <w:ilvl w:val="0"/>
          <w:numId w:val="3"/>
        </w:numPr>
      </w:pPr>
      <w:r w:rsidRPr="00A05215">
        <w:t xml:space="preserve">Is the </w:t>
      </w:r>
      <w:r w:rsidRPr="00A05215">
        <w:rPr>
          <w:b/>
          <w:bCs/>
        </w:rPr>
        <w:t>$450,000 After Completion Value (ACV) realistic</w:t>
      </w:r>
      <w:r w:rsidRPr="00A05215">
        <w:t>?</w:t>
      </w:r>
      <w:r w:rsidRPr="00A05215">
        <w:br/>
      </w:r>
      <w:r w:rsidRPr="00A05215">
        <w:rPr>
          <w:i/>
          <w:iCs/>
        </w:rPr>
        <w:t>Ask for comps and an appraisal to confirm this number.</w:t>
      </w:r>
    </w:p>
    <w:p w14:paraId="4F2FB958" w14:textId="77777777" w:rsidR="00A05215" w:rsidRPr="00A05215" w:rsidRDefault="00A05215" w:rsidP="00A05215">
      <w:pPr>
        <w:numPr>
          <w:ilvl w:val="0"/>
          <w:numId w:val="3"/>
        </w:numPr>
      </w:pPr>
      <w:r w:rsidRPr="00A05215">
        <w:t xml:space="preserve">What is the </w:t>
      </w:r>
      <w:r w:rsidRPr="00A05215">
        <w:rPr>
          <w:b/>
          <w:bCs/>
        </w:rPr>
        <w:t>current market demand</w:t>
      </w:r>
      <w:r w:rsidRPr="00A05215">
        <w:t xml:space="preserve"> in Phoenix for homes in this price range?</w:t>
      </w:r>
      <w:r w:rsidRPr="00A05215">
        <w:br/>
      </w:r>
      <w:r w:rsidRPr="00A05215">
        <w:rPr>
          <w:i/>
          <w:iCs/>
        </w:rPr>
        <w:t>If the market slows, it could take longer to sell or refinance.</w:t>
      </w:r>
    </w:p>
    <w:p w14:paraId="74E6574E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4. Loan-to-Value &amp; Risk Mitigation</w:t>
      </w:r>
    </w:p>
    <w:p w14:paraId="43B05295" w14:textId="77777777" w:rsidR="00A05215" w:rsidRPr="00A05215" w:rsidRDefault="00A05215" w:rsidP="00A05215">
      <w:pPr>
        <w:numPr>
          <w:ilvl w:val="0"/>
          <w:numId w:val="4"/>
        </w:numPr>
      </w:pPr>
      <w:r w:rsidRPr="00A05215">
        <w:t xml:space="preserve">If I only lend </w:t>
      </w:r>
      <w:r w:rsidRPr="00A05215">
        <w:rPr>
          <w:b/>
          <w:bCs/>
        </w:rPr>
        <w:t>$25,000 for rehab</w:t>
      </w:r>
      <w:r w:rsidRPr="00A05215">
        <w:t>, how does that impact my lien position?</w:t>
      </w:r>
      <w:r w:rsidRPr="00A05215">
        <w:br/>
      </w:r>
      <w:r w:rsidRPr="00A05215">
        <w:rPr>
          <w:i/>
          <w:iCs/>
        </w:rPr>
        <w:t>A smaller loan means less risk, but you need to ensure you’re adequately secured.</w:t>
      </w:r>
    </w:p>
    <w:p w14:paraId="5E5CF2B9" w14:textId="77777777" w:rsidR="00A05215" w:rsidRPr="00A05215" w:rsidRDefault="00A05215" w:rsidP="00A05215">
      <w:pPr>
        <w:numPr>
          <w:ilvl w:val="0"/>
          <w:numId w:val="4"/>
        </w:numPr>
      </w:pPr>
      <w:r w:rsidRPr="00A05215">
        <w:t xml:space="preserve">Is there a </w:t>
      </w:r>
      <w:r w:rsidRPr="00A05215">
        <w:rPr>
          <w:b/>
          <w:bCs/>
        </w:rPr>
        <w:t>personal guarantee</w:t>
      </w:r>
      <w:r w:rsidRPr="00A05215">
        <w:t xml:space="preserve"> from the borrower?</w:t>
      </w:r>
      <w:r w:rsidRPr="00A05215">
        <w:br/>
      </w:r>
      <w:r w:rsidRPr="00A05215">
        <w:rPr>
          <w:i/>
          <w:iCs/>
        </w:rPr>
        <w:t>This adds an extra layer of security in case of default.</w:t>
      </w:r>
    </w:p>
    <w:p w14:paraId="33D1FF79" w14:textId="77777777" w:rsidR="00A05215" w:rsidRDefault="00A05215" w:rsidP="00A05215">
      <w:pPr>
        <w:rPr>
          <w:i/>
          <w:iCs/>
        </w:rPr>
      </w:pPr>
    </w:p>
    <w:p w14:paraId="0665E5B8" w14:textId="77777777" w:rsidR="00A05215" w:rsidRDefault="00A05215" w:rsidP="00A05215">
      <w:pPr>
        <w:rPr>
          <w:i/>
          <w:iCs/>
        </w:rPr>
      </w:pPr>
    </w:p>
    <w:p w14:paraId="0F4A09CA" w14:textId="77777777" w:rsidR="00A05215" w:rsidRDefault="00A05215" w:rsidP="00A05215">
      <w:pPr>
        <w:rPr>
          <w:i/>
          <w:iCs/>
        </w:rPr>
      </w:pPr>
    </w:p>
    <w:p w14:paraId="3E065413" w14:textId="77777777" w:rsidR="00A05215" w:rsidRDefault="00A05215" w:rsidP="00A05215">
      <w:pPr>
        <w:rPr>
          <w:i/>
          <w:iCs/>
        </w:rPr>
      </w:pPr>
    </w:p>
    <w:p w14:paraId="253E7799" w14:textId="77777777" w:rsidR="00A05215" w:rsidRDefault="00A05215" w:rsidP="00A05215"/>
    <w:p w14:paraId="43F90E0A" w14:textId="77777777" w:rsidR="00A05215" w:rsidRPr="00A05215" w:rsidRDefault="00A05215" w:rsidP="00A05215">
      <w:pPr>
        <w:rPr>
          <w:b/>
          <w:bCs/>
        </w:rPr>
      </w:pPr>
      <w:r w:rsidRPr="00A05215">
        <w:rPr>
          <w:b/>
          <w:bCs/>
        </w:rPr>
        <w:t>Risk Assessment for Your Lending Profile ($30K, Short-Term)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7252"/>
      </w:tblGrid>
      <w:tr w:rsidR="00A05215" w:rsidRPr="00A05215" w14:paraId="5AC1AEDC" w14:textId="77777777" w:rsidTr="00A052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9C6ECC" w14:textId="77777777" w:rsidR="00A05215" w:rsidRPr="00A05215" w:rsidRDefault="00A05215" w:rsidP="00A05215">
            <w:pPr>
              <w:rPr>
                <w:b/>
                <w:bCs/>
              </w:rPr>
            </w:pPr>
            <w:r w:rsidRPr="00A05215">
              <w:rPr>
                <w:b/>
                <w:bCs/>
              </w:rPr>
              <w:t>Risk Factor</w:t>
            </w:r>
          </w:p>
        </w:tc>
        <w:tc>
          <w:tcPr>
            <w:tcW w:w="0" w:type="auto"/>
            <w:vAlign w:val="center"/>
            <w:hideMark/>
          </w:tcPr>
          <w:p w14:paraId="405367CB" w14:textId="77777777" w:rsidR="00A05215" w:rsidRPr="00A05215" w:rsidRDefault="00A05215" w:rsidP="00A05215">
            <w:pPr>
              <w:rPr>
                <w:b/>
                <w:bCs/>
              </w:rPr>
            </w:pPr>
            <w:r w:rsidRPr="00A05215">
              <w:rPr>
                <w:b/>
                <w:bCs/>
              </w:rPr>
              <w:t>Assessment</w:t>
            </w:r>
          </w:p>
        </w:tc>
      </w:tr>
      <w:tr w:rsidR="00A05215" w:rsidRPr="00A05215" w14:paraId="35B1A9DE" w14:textId="77777777" w:rsidTr="00A05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E1F23" w14:textId="77777777" w:rsidR="00A05215" w:rsidRPr="00A05215" w:rsidRDefault="00A05215" w:rsidP="00A05215">
            <w:r w:rsidRPr="00A05215">
              <w:rPr>
                <w:b/>
                <w:bCs/>
              </w:rPr>
              <w:t>Loan-to-Value (LTV) Risk</w:t>
            </w:r>
          </w:p>
        </w:tc>
        <w:tc>
          <w:tcPr>
            <w:tcW w:w="0" w:type="auto"/>
            <w:vAlign w:val="center"/>
            <w:hideMark/>
          </w:tcPr>
          <w:p w14:paraId="5CDD6D29" w14:textId="77777777" w:rsidR="00A05215" w:rsidRPr="00A05215" w:rsidRDefault="00A05215" w:rsidP="00A05215">
            <w:r w:rsidRPr="00A05215">
              <w:rPr>
                <w:b/>
                <w:bCs/>
              </w:rPr>
              <w:t>Moderate-High</w:t>
            </w:r>
            <w:r w:rsidRPr="00A05215">
              <w:t xml:space="preserve"> – 78% LTV is slightly aggressive for a private loan, but acceptable if the ACV is accurate.</w:t>
            </w:r>
          </w:p>
        </w:tc>
      </w:tr>
      <w:tr w:rsidR="00A05215" w:rsidRPr="00A05215" w14:paraId="1F47E36B" w14:textId="77777777" w:rsidTr="00A05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E79AB" w14:textId="77777777" w:rsidR="00A05215" w:rsidRPr="00A05215" w:rsidRDefault="00A05215" w:rsidP="00A05215">
            <w:r w:rsidRPr="00A05215">
              <w:rPr>
                <w:b/>
                <w:bCs/>
              </w:rPr>
              <w:t>Exit Strategy Risk</w:t>
            </w:r>
          </w:p>
        </w:tc>
        <w:tc>
          <w:tcPr>
            <w:tcW w:w="0" w:type="auto"/>
            <w:vAlign w:val="center"/>
            <w:hideMark/>
          </w:tcPr>
          <w:p w14:paraId="3B1E9506" w14:textId="77777777" w:rsidR="00A05215" w:rsidRPr="00A05215" w:rsidRDefault="00A05215" w:rsidP="00A05215">
            <w:r w:rsidRPr="00A05215">
              <w:rPr>
                <w:b/>
                <w:bCs/>
              </w:rPr>
              <w:t>Moderate</w:t>
            </w:r>
            <w:r w:rsidRPr="00A05215">
              <w:t xml:space="preserve"> – Plan seems solid (refi or sale), but market conditions could delay it.</w:t>
            </w:r>
          </w:p>
        </w:tc>
      </w:tr>
      <w:tr w:rsidR="00A05215" w:rsidRPr="00A05215" w14:paraId="37098F30" w14:textId="77777777" w:rsidTr="00A05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C4A5A" w14:textId="77777777" w:rsidR="00A05215" w:rsidRPr="00A05215" w:rsidRDefault="00A05215" w:rsidP="00A05215">
            <w:r w:rsidRPr="00A05215">
              <w:rPr>
                <w:b/>
                <w:bCs/>
              </w:rPr>
              <w:t>Lien Position Risk</w:t>
            </w:r>
          </w:p>
        </w:tc>
        <w:tc>
          <w:tcPr>
            <w:tcW w:w="0" w:type="auto"/>
            <w:vAlign w:val="center"/>
            <w:hideMark/>
          </w:tcPr>
          <w:p w14:paraId="3AED274D" w14:textId="77777777" w:rsidR="00A05215" w:rsidRPr="00A05215" w:rsidRDefault="00A05215" w:rsidP="00A05215">
            <w:r w:rsidRPr="00A05215">
              <w:rPr>
                <w:b/>
                <w:bCs/>
              </w:rPr>
              <w:t>High if 2nd lien</w:t>
            </w:r>
            <w:r w:rsidRPr="00A05215">
              <w:t xml:space="preserve"> – A 2nd lien means you may not recover funds in case of default. Prefer 1st lien.</w:t>
            </w:r>
          </w:p>
        </w:tc>
      </w:tr>
      <w:tr w:rsidR="00A05215" w:rsidRPr="00A05215" w14:paraId="66DD16AD" w14:textId="77777777" w:rsidTr="00A05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6F297" w14:textId="77777777" w:rsidR="00A05215" w:rsidRPr="00A05215" w:rsidRDefault="00A05215" w:rsidP="00A05215">
            <w:r w:rsidRPr="00A05215">
              <w:rPr>
                <w:b/>
                <w:bCs/>
              </w:rPr>
              <w:t>Rehab Completion Risk</w:t>
            </w:r>
          </w:p>
        </w:tc>
        <w:tc>
          <w:tcPr>
            <w:tcW w:w="0" w:type="auto"/>
            <w:vAlign w:val="center"/>
            <w:hideMark/>
          </w:tcPr>
          <w:p w14:paraId="5F554FA3" w14:textId="77777777" w:rsidR="00A05215" w:rsidRPr="00A05215" w:rsidRDefault="00A05215" w:rsidP="00A05215">
            <w:r w:rsidRPr="00A05215">
              <w:rPr>
                <w:b/>
                <w:bCs/>
              </w:rPr>
              <w:t>Moderate</w:t>
            </w:r>
            <w:r w:rsidRPr="00A05215">
              <w:t xml:space="preserve"> – Need to confirm if the $35K is sufficient. Cost overruns are common.</w:t>
            </w:r>
          </w:p>
        </w:tc>
      </w:tr>
      <w:tr w:rsidR="00A05215" w:rsidRPr="00A05215" w14:paraId="2942BB55" w14:textId="77777777" w:rsidTr="00A05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BCB5B" w14:textId="77777777" w:rsidR="00A05215" w:rsidRPr="00A05215" w:rsidRDefault="00A05215" w:rsidP="00A05215">
            <w:r w:rsidRPr="00A05215">
              <w:rPr>
                <w:b/>
                <w:bCs/>
              </w:rPr>
              <w:t>Liquidity Risk</w:t>
            </w:r>
          </w:p>
        </w:tc>
        <w:tc>
          <w:tcPr>
            <w:tcW w:w="0" w:type="auto"/>
            <w:vAlign w:val="center"/>
            <w:hideMark/>
          </w:tcPr>
          <w:p w14:paraId="21753A1A" w14:textId="77777777" w:rsidR="00A05215" w:rsidRPr="00A05215" w:rsidRDefault="00A05215" w:rsidP="00A05215">
            <w:r w:rsidRPr="00A05215">
              <w:rPr>
                <w:b/>
                <w:bCs/>
              </w:rPr>
              <w:t>Moderate</w:t>
            </w:r>
            <w:r w:rsidRPr="00A05215">
              <w:t xml:space="preserve"> – 12-month term may extend if market or rehab delays occur.</w:t>
            </w:r>
          </w:p>
        </w:tc>
      </w:tr>
    </w:tbl>
    <w:p w14:paraId="14B47B1A" w14:textId="77777777" w:rsidR="00A05215" w:rsidRDefault="00A05215" w:rsidP="00A05215">
      <w:pPr>
        <w:rPr>
          <w:b/>
          <w:bCs/>
        </w:rPr>
      </w:pPr>
    </w:p>
    <w:p w14:paraId="1CE094C5" w14:textId="6A6DE343" w:rsidR="00A05215" w:rsidRPr="00A05215" w:rsidRDefault="00A05215" w:rsidP="00A05215">
      <w:r w:rsidRPr="00A05215">
        <w:rPr>
          <w:b/>
          <w:bCs/>
        </w:rPr>
        <w:t>Best Fit for Your Lending Profile:</w:t>
      </w:r>
    </w:p>
    <w:p w14:paraId="6EB7F818" w14:textId="77777777" w:rsidR="00A05215" w:rsidRPr="00A05215" w:rsidRDefault="00A05215" w:rsidP="00A05215">
      <w:pPr>
        <w:numPr>
          <w:ilvl w:val="0"/>
          <w:numId w:val="5"/>
        </w:numPr>
      </w:pPr>
      <w:proofErr w:type="gramStart"/>
      <w:r w:rsidRPr="00A05215">
        <w:rPr>
          <w:b/>
          <w:bCs/>
        </w:rPr>
        <w:t>Smaller</w:t>
      </w:r>
      <w:proofErr w:type="gramEnd"/>
      <w:r w:rsidRPr="00A05215">
        <w:rPr>
          <w:b/>
          <w:bCs/>
        </w:rPr>
        <w:t xml:space="preserve"> $25,000 rehab loan</w:t>
      </w:r>
      <w:r w:rsidRPr="00A05215">
        <w:t xml:space="preserve">, secured with a </w:t>
      </w:r>
      <w:r w:rsidRPr="00A05215">
        <w:rPr>
          <w:b/>
          <w:bCs/>
        </w:rPr>
        <w:t>1st lien</w:t>
      </w:r>
      <w:r w:rsidRPr="00A05215">
        <w:t xml:space="preserve"> if possible.</w:t>
      </w:r>
    </w:p>
    <w:p w14:paraId="22B5A935" w14:textId="77777777" w:rsidR="00A05215" w:rsidRPr="00A05215" w:rsidRDefault="00A05215" w:rsidP="00A05215">
      <w:pPr>
        <w:numPr>
          <w:ilvl w:val="0"/>
          <w:numId w:val="5"/>
        </w:numPr>
      </w:pPr>
      <w:r w:rsidRPr="00A05215">
        <w:t xml:space="preserve">Ensure there’s a </w:t>
      </w:r>
      <w:r w:rsidRPr="00A05215">
        <w:rPr>
          <w:b/>
          <w:bCs/>
        </w:rPr>
        <w:t>clear and short-term exit strategy</w:t>
      </w:r>
      <w:r w:rsidRPr="00A05215">
        <w:t xml:space="preserve"> with a buffer for delays.</w:t>
      </w:r>
    </w:p>
    <w:p w14:paraId="2E290CBA" w14:textId="77777777" w:rsidR="00A05215" w:rsidRDefault="00A05215" w:rsidP="00A05215">
      <w:pPr>
        <w:numPr>
          <w:ilvl w:val="0"/>
          <w:numId w:val="5"/>
        </w:numPr>
      </w:pPr>
      <w:r w:rsidRPr="00A05215">
        <w:rPr>
          <w:b/>
          <w:bCs/>
        </w:rPr>
        <w:t>Avoid a 2nd lien position</w:t>
      </w:r>
      <w:r w:rsidRPr="00A05215">
        <w:t xml:space="preserve"> unless the borrower is highly </w:t>
      </w:r>
      <w:proofErr w:type="gramStart"/>
      <w:r w:rsidRPr="00A05215">
        <w:t>credible</w:t>
      </w:r>
      <w:proofErr w:type="gramEnd"/>
      <w:r w:rsidRPr="00A05215">
        <w:t xml:space="preserve"> and the deal is very strong.</w:t>
      </w:r>
    </w:p>
    <w:p w14:paraId="2D3F4F6A" w14:textId="77777777" w:rsidR="00A05215" w:rsidRDefault="00A05215" w:rsidP="00A05215"/>
    <w:p w14:paraId="76C1F309" w14:textId="77777777" w:rsidR="00A05215" w:rsidRDefault="00A05215" w:rsidP="00A05215">
      <w:pPr>
        <w:rPr>
          <w:b/>
          <w:bCs/>
        </w:rPr>
      </w:pPr>
    </w:p>
    <w:p w14:paraId="16054A0F" w14:textId="77777777" w:rsidR="0033111D" w:rsidRDefault="0033111D"/>
    <w:sectPr w:rsidR="003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20BF"/>
    <w:multiLevelType w:val="multilevel"/>
    <w:tmpl w:val="C8E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96FC6"/>
    <w:multiLevelType w:val="multilevel"/>
    <w:tmpl w:val="B03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82102"/>
    <w:multiLevelType w:val="multilevel"/>
    <w:tmpl w:val="E8F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E253B"/>
    <w:multiLevelType w:val="multilevel"/>
    <w:tmpl w:val="1EF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D5395"/>
    <w:multiLevelType w:val="multilevel"/>
    <w:tmpl w:val="6244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C6210"/>
    <w:multiLevelType w:val="multilevel"/>
    <w:tmpl w:val="B13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B7F52"/>
    <w:multiLevelType w:val="multilevel"/>
    <w:tmpl w:val="6B38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440BC"/>
    <w:multiLevelType w:val="multilevel"/>
    <w:tmpl w:val="45E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72F39"/>
    <w:multiLevelType w:val="multilevel"/>
    <w:tmpl w:val="B1F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302BC"/>
    <w:multiLevelType w:val="multilevel"/>
    <w:tmpl w:val="14C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956E1"/>
    <w:multiLevelType w:val="multilevel"/>
    <w:tmpl w:val="9D8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40591"/>
    <w:multiLevelType w:val="multilevel"/>
    <w:tmpl w:val="593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E7056"/>
    <w:multiLevelType w:val="multilevel"/>
    <w:tmpl w:val="A0A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95692"/>
    <w:multiLevelType w:val="multilevel"/>
    <w:tmpl w:val="D55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C56DE"/>
    <w:multiLevelType w:val="multilevel"/>
    <w:tmpl w:val="7D4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87188"/>
    <w:multiLevelType w:val="multilevel"/>
    <w:tmpl w:val="640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D026A"/>
    <w:multiLevelType w:val="multilevel"/>
    <w:tmpl w:val="8FA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936508">
    <w:abstractNumId w:val="1"/>
  </w:num>
  <w:num w:numId="2" w16cid:durableId="549346733">
    <w:abstractNumId w:val="12"/>
  </w:num>
  <w:num w:numId="3" w16cid:durableId="1622687948">
    <w:abstractNumId w:val="15"/>
  </w:num>
  <w:num w:numId="4" w16cid:durableId="1850755163">
    <w:abstractNumId w:val="0"/>
  </w:num>
  <w:num w:numId="5" w16cid:durableId="1110659577">
    <w:abstractNumId w:val="4"/>
  </w:num>
  <w:num w:numId="6" w16cid:durableId="317808751">
    <w:abstractNumId w:val="2"/>
  </w:num>
  <w:num w:numId="7" w16cid:durableId="1604266030">
    <w:abstractNumId w:val="10"/>
  </w:num>
  <w:num w:numId="8" w16cid:durableId="2091921883">
    <w:abstractNumId w:val="5"/>
  </w:num>
  <w:num w:numId="9" w16cid:durableId="1027756825">
    <w:abstractNumId w:val="13"/>
  </w:num>
  <w:num w:numId="10" w16cid:durableId="1690569705">
    <w:abstractNumId w:val="3"/>
  </w:num>
  <w:num w:numId="11" w16cid:durableId="344525809">
    <w:abstractNumId w:val="7"/>
  </w:num>
  <w:num w:numId="12" w16cid:durableId="787504337">
    <w:abstractNumId w:val="9"/>
  </w:num>
  <w:num w:numId="13" w16cid:durableId="1750538509">
    <w:abstractNumId w:val="16"/>
  </w:num>
  <w:num w:numId="14" w16cid:durableId="565336471">
    <w:abstractNumId w:val="8"/>
  </w:num>
  <w:num w:numId="15" w16cid:durableId="393282096">
    <w:abstractNumId w:val="11"/>
  </w:num>
  <w:num w:numId="16" w16cid:durableId="2011176360">
    <w:abstractNumId w:val="6"/>
  </w:num>
  <w:num w:numId="17" w16cid:durableId="227885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5"/>
    <w:rsid w:val="000A3981"/>
    <w:rsid w:val="0033111D"/>
    <w:rsid w:val="009A1E8A"/>
    <w:rsid w:val="00A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E3B0"/>
  <w15:chartTrackingRefBased/>
  <w15:docId w15:val="{D249F958-AA8B-4C14-A7C4-D3F1D4AF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Barrow</dc:creator>
  <cp:keywords/>
  <dc:description/>
  <cp:lastModifiedBy>Christian Barrow</cp:lastModifiedBy>
  <cp:revision>1</cp:revision>
  <dcterms:created xsi:type="dcterms:W3CDTF">2025-03-01T17:18:00Z</dcterms:created>
  <dcterms:modified xsi:type="dcterms:W3CDTF">2025-03-01T17:23:00Z</dcterms:modified>
</cp:coreProperties>
</file>