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B3AD0" w14:textId="355B2BB8" w:rsidR="000C2FFE" w:rsidRPr="00E75BB1" w:rsidRDefault="00ED52A7" w:rsidP="00ED52A7">
      <w:pPr>
        <w:pBdr>
          <w:bottom w:val="single" w:sz="4" w:space="1" w:color="auto"/>
        </w:pBdr>
        <w:autoSpaceDE w:val="0"/>
        <w:autoSpaceDN w:val="0"/>
        <w:jc w:val="center"/>
        <w:rPr>
          <w:rFonts w:ascii="Garamond" w:hAnsi="Garamond"/>
          <w:b/>
        </w:rPr>
      </w:pPr>
      <w:bookmarkStart w:id="0" w:name="_Hlk498506641"/>
      <w:r w:rsidRPr="00E75BB1">
        <w:rPr>
          <w:rFonts w:ascii="Garamond" w:hAnsi="Garamond"/>
          <w:b/>
        </w:rPr>
        <w:t>JAMES GRANT</w:t>
      </w:r>
    </w:p>
    <w:p w14:paraId="2C3BF8AF" w14:textId="2D363156" w:rsidR="00611545" w:rsidRPr="00E75BB1" w:rsidRDefault="00CC7BAF" w:rsidP="00ED52A7">
      <w:pPr>
        <w:pBdr>
          <w:bottom w:val="single" w:sz="4" w:space="1" w:color="auto"/>
        </w:pBdr>
        <w:autoSpaceDE w:val="0"/>
        <w:autoSpaceDN w:val="0"/>
        <w:jc w:val="center"/>
        <w:rPr>
          <w:rFonts w:ascii="Garamond" w:hAnsi="Garamond"/>
        </w:rPr>
      </w:pPr>
      <w:r>
        <w:rPr>
          <w:rFonts w:ascii="Garamond" w:hAnsi="Garamond"/>
        </w:rPr>
        <w:t>Winchester</w:t>
      </w:r>
      <w:r w:rsidR="00ED52A7" w:rsidRPr="00E75BB1">
        <w:rPr>
          <w:rFonts w:ascii="Garamond" w:hAnsi="Garamond"/>
        </w:rPr>
        <w:t xml:space="preserve">, CA </w:t>
      </w:r>
      <w:r>
        <w:rPr>
          <w:rFonts w:ascii="Garamond" w:hAnsi="Garamond"/>
        </w:rPr>
        <w:t>92596</w:t>
      </w:r>
    </w:p>
    <w:p w14:paraId="13C0111E" w14:textId="12A9A6AB" w:rsidR="00D357AD" w:rsidRPr="00E75BB1" w:rsidRDefault="00A670CA" w:rsidP="00ED52A7">
      <w:pPr>
        <w:pBdr>
          <w:bottom w:val="single" w:sz="4" w:space="1" w:color="auto"/>
        </w:pBdr>
        <w:autoSpaceDE w:val="0"/>
        <w:autoSpaceDN w:val="0"/>
        <w:jc w:val="center"/>
        <w:rPr>
          <w:rFonts w:ascii="Garamond" w:hAnsi="Garamond"/>
        </w:rPr>
      </w:pPr>
      <w:r w:rsidRPr="00E75BB1">
        <w:rPr>
          <w:rFonts w:ascii="Garamond" w:hAnsi="Garamond"/>
        </w:rPr>
        <w:t xml:space="preserve">| </w:t>
      </w:r>
      <w:r w:rsidR="00ED52A7" w:rsidRPr="00E75BB1">
        <w:rPr>
          <w:rFonts w:ascii="Garamond" w:hAnsi="Garamond"/>
        </w:rPr>
        <w:t>james@</w:t>
      </w:r>
      <w:r w:rsidR="00F161CD">
        <w:rPr>
          <w:rFonts w:ascii="Garamond" w:hAnsi="Garamond"/>
        </w:rPr>
        <w:t>jgrantshq.com</w:t>
      </w:r>
    </w:p>
    <w:bookmarkEnd w:id="0"/>
    <w:p w14:paraId="7B4EB579" w14:textId="69BECC7B" w:rsidR="00FC7617" w:rsidRPr="00E75BB1" w:rsidRDefault="00ED52A7" w:rsidP="00ED52A7">
      <w:pPr>
        <w:pBdr>
          <w:bottom w:val="single" w:sz="4" w:space="1" w:color="auto"/>
        </w:pBdr>
        <w:autoSpaceDE w:val="0"/>
        <w:autoSpaceDN w:val="0"/>
        <w:jc w:val="center"/>
        <w:rPr>
          <w:rFonts w:ascii="Garamond" w:hAnsi="Garamond"/>
        </w:rPr>
      </w:pPr>
      <w:r w:rsidRPr="00E75BB1">
        <w:rPr>
          <w:rFonts w:ascii="Garamond" w:hAnsi="Garamond"/>
        </w:rPr>
        <w:fldChar w:fldCharType="begin"/>
      </w:r>
      <w:r w:rsidRPr="00E75BB1">
        <w:rPr>
          <w:rFonts w:ascii="Garamond" w:hAnsi="Garamond"/>
        </w:rPr>
        <w:instrText xml:space="preserve"> HYPERLINK "http://linkedin.com/in/james-grant-7220a3168" \t "_blank" </w:instrText>
      </w:r>
      <w:r w:rsidRPr="00E75BB1">
        <w:rPr>
          <w:rFonts w:ascii="Garamond" w:hAnsi="Garamond"/>
        </w:rPr>
      </w:r>
      <w:r w:rsidRPr="00E75BB1">
        <w:rPr>
          <w:rFonts w:ascii="Garamond" w:hAnsi="Garamond"/>
        </w:rPr>
        <w:fldChar w:fldCharType="separate"/>
      </w:r>
      <w:r w:rsidRPr="00E75BB1">
        <w:rPr>
          <w:rStyle w:val="Hyperlink"/>
          <w:rFonts w:ascii="Garamond" w:hAnsi="Garamond" w:cs="Arial"/>
          <w:color w:val="auto"/>
          <w:shd w:val="clear" w:color="auto" w:fill="FFFFFF"/>
        </w:rPr>
        <w:t>http://linkedin.co</w:t>
      </w:r>
      <w:r w:rsidRPr="00E75BB1">
        <w:rPr>
          <w:rStyle w:val="Hyperlink"/>
          <w:rFonts w:ascii="Garamond" w:hAnsi="Garamond" w:cs="Arial"/>
          <w:color w:val="auto"/>
          <w:shd w:val="clear" w:color="auto" w:fill="FFFFFF"/>
        </w:rPr>
        <w:t>m</w:t>
      </w:r>
      <w:r w:rsidRPr="00E75BB1">
        <w:rPr>
          <w:rStyle w:val="Hyperlink"/>
          <w:rFonts w:ascii="Garamond" w:hAnsi="Garamond" w:cs="Arial"/>
          <w:color w:val="auto"/>
          <w:shd w:val="clear" w:color="auto" w:fill="FFFFFF"/>
        </w:rPr>
        <w:t>/in/james-grant-7220a3168</w:t>
      </w:r>
      <w:r w:rsidRPr="00E75BB1">
        <w:rPr>
          <w:rFonts w:ascii="Garamond" w:hAnsi="Garamond"/>
        </w:rPr>
        <w:fldChar w:fldCharType="end"/>
      </w:r>
    </w:p>
    <w:p w14:paraId="57B77C6C" w14:textId="77777777" w:rsidR="00ED52A7" w:rsidRPr="008D30B4" w:rsidRDefault="00ED52A7" w:rsidP="00ED52A7">
      <w:pPr>
        <w:pBdr>
          <w:bottom w:val="single" w:sz="4" w:space="1" w:color="auto"/>
        </w:pBdr>
        <w:autoSpaceDE w:val="0"/>
        <w:autoSpaceDN w:val="0"/>
        <w:jc w:val="center"/>
        <w:rPr>
          <w:rFonts w:ascii="Garamond" w:hAnsi="Garamond"/>
          <w:b/>
          <w:sz w:val="16"/>
          <w:szCs w:val="16"/>
        </w:rPr>
      </w:pPr>
    </w:p>
    <w:p w14:paraId="1594ED81" w14:textId="77777777" w:rsidR="000C2FFE" w:rsidRPr="001427DD" w:rsidRDefault="000C2FFE" w:rsidP="000C2FFE">
      <w:pPr>
        <w:jc w:val="center"/>
        <w:rPr>
          <w:rFonts w:ascii="Garamond" w:hAnsi="Garamond"/>
        </w:rPr>
      </w:pPr>
    </w:p>
    <w:p w14:paraId="0D681BCC" w14:textId="0082BC7E" w:rsidR="000C2FFE" w:rsidRPr="00E75BB1" w:rsidRDefault="00514A4A" w:rsidP="000C2FFE">
      <w:pPr>
        <w:jc w:val="center"/>
        <w:rPr>
          <w:rFonts w:ascii="Garamond" w:hAnsi="Garamond"/>
          <w:b/>
        </w:rPr>
      </w:pPr>
      <w:r>
        <w:rPr>
          <w:rFonts w:ascii="Garamond" w:hAnsi="Garamond"/>
          <w:b/>
        </w:rPr>
        <w:t>System Database Administrator</w:t>
      </w:r>
    </w:p>
    <w:p w14:paraId="6DFF21D8" w14:textId="77777777" w:rsidR="000C2FFE" w:rsidRPr="00E75BB1" w:rsidRDefault="000C2FFE" w:rsidP="000C2FFE">
      <w:pPr>
        <w:autoSpaceDE w:val="0"/>
        <w:autoSpaceDN w:val="0"/>
        <w:rPr>
          <w:rFonts w:ascii="Garamond" w:hAnsi="Garamond"/>
          <w:sz w:val="16"/>
          <w:szCs w:val="16"/>
        </w:rPr>
      </w:pPr>
    </w:p>
    <w:p w14:paraId="29DAB5B9" w14:textId="79068B71" w:rsidR="00327A14" w:rsidRDefault="005A3E81" w:rsidP="00327A14">
      <w:pPr>
        <w:autoSpaceDE w:val="0"/>
        <w:autoSpaceDN w:val="0"/>
        <w:jc w:val="both"/>
      </w:pPr>
      <w:r>
        <w:t>Highly skilled IT systems and infrastructure specialist with over 8 years of hands-on experience supporting complex enterprise environments across commercial and defense sectors. Adept at building, configuring, and maintaining systems—from SAP HANA and SQL databases to cloud backup, disaster recovery, and endpoint security. Known for delivering technical results in fast-paced, high-uptime environments. Comfortable operating across the full stack of infrastructure, from server builds and patching to EDI integration and system migrations.</w:t>
      </w:r>
    </w:p>
    <w:p w14:paraId="6E741BAD" w14:textId="77777777" w:rsidR="005A3E81" w:rsidRDefault="005A3E81" w:rsidP="00327A14">
      <w:pPr>
        <w:autoSpaceDE w:val="0"/>
        <w:autoSpaceDN w:val="0"/>
        <w:jc w:val="both"/>
        <w:rPr>
          <w:rFonts w:ascii="Garamond" w:hAnsi="Garamond"/>
        </w:rPr>
      </w:pPr>
    </w:p>
    <w:p w14:paraId="5814B6B3" w14:textId="5D83C49B" w:rsidR="007535AE" w:rsidRDefault="007535AE" w:rsidP="007535AE">
      <w:pPr>
        <w:jc w:val="center"/>
        <w:rPr>
          <w:rFonts w:ascii="Garamond" w:hAnsi="Garamond"/>
          <w:b/>
        </w:rPr>
      </w:pPr>
      <w:r>
        <w:rPr>
          <w:rFonts w:ascii="Garamond" w:hAnsi="Garamond"/>
          <w:b/>
        </w:rPr>
        <w:t>Technical Skills</w:t>
      </w:r>
    </w:p>
    <w:p w14:paraId="7F57CFAE" w14:textId="77777777" w:rsidR="007535AE" w:rsidRDefault="007535AE" w:rsidP="007535AE">
      <w:pPr>
        <w:jc w:val="center"/>
        <w:rPr>
          <w:rFonts w:ascii="Garamond" w:hAnsi="Garamond"/>
          <w:b/>
        </w:rPr>
      </w:pPr>
    </w:p>
    <w:p w14:paraId="1FC4B7DD" w14:textId="2F5F1587" w:rsidR="007535AE" w:rsidRDefault="007535AE" w:rsidP="007535AE">
      <w:pPr>
        <w:autoSpaceDE w:val="0"/>
        <w:autoSpaceDN w:val="0"/>
        <w:rPr>
          <w:rFonts w:ascii="Garamond" w:hAnsi="Garamond"/>
        </w:rPr>
      </w:pPr>
      <w:r w:rsidRPr="007535AE">
        <w:rPr>
          <w:rFonts w:ascii="Garamond" w:hAnsi="Garamond"/>
          <w:b/>
          <w:bCs/>
        </w:rPr>
        <w:t xml:space="preserve">Operating Systems: </w:t>
      </w:r>
      <w:r w:rsidRPr="007535AE">
        <w:rPr>
          <w:rFonts w:ascii="Garamond" w:hAnsi="Garamond"/>
        </w:rPr>
        <w:t>Windows (desktop and server), Linux (SUSE SLE), macOS</w:t>
      </w:r>
    </w:p>
    <w:p w14:paraId="08CE1A8C" w14:textId="36E836FE" w:rsidR="007535AE" w:rsidRDefault="007535AE" w:rsidP="007535AE">
      <w:pPr>
        <w:autoSpaceDE w:val="0"/>
        <w:autoSpaceDN w:val="0"/>
        <w:rPr>
          <w:rFonts w:ascii="Garamond" w:hAnsi="Garamond"/>
        </w:rPr>
      </w:pPr>
      <w:r>
        <w:rPr>
          <w:rFonts w:ascii="Garamond" w:hAnsi="Garamond"/>
          <w:b/>
          <w:bCs/>
        </w:rPr>
        <w:t>Software and Tools</w:t>
      </w:r>
      <w:r w:rsidRPr="007535AE">
        <w:rPr>
          <w:rFonts w:ascii="Garamond" w:hAnsi="Garamond"/>
          <w:b/>
          <w:bCs/>
        </w:rPr>
        <w:t xml:space="preserve">: </w:t>
      </w:r>
      <w:r>
        <w:rPr>
          <w:rFonts w:ascii="Garamond" w:hAnsi="Garamond"/>
        </w:rPr>
        <w:t xml:space="preserve">SAP HANA, VEEAM, Acronis, OTAVA, </w:t>
      </w:r>
      <w:r w:rsidR="007462C7">
        <w:rPr>
          <w:rFonts w:ascii="Garamond" w:hAnsi="Garamond"/>
        </w:rPr>
        <w:t>CrowdStrike, Kaseya, RingCentral</w:t>
      </w:r>
      <w:r>
        <w:rPr>
          <w:rFonts w:ascii="Garamond" w:hAnsi="Garamond"/>
        </w:rPr>
        <w:t>, Nextiva, SolarWinds, Concur, Peachtree, Sage, Bartender, Microsoft Office Suite</w:t>
      </w:r>
      <w:r w:rsidR="005A3E81">
        <w:rPr>
          <w:rFonts w:ascii="Garamond" w:hAnsi="Garamond"/>
        </w:rPr>
        <w:t>, True Commerce</w:t>
      </w:r>
    </w:p>
    <w:p w14:paraId="7864421C" w14:textId="1B50C705" w:rsidR="007462C7" w:rsidRPr="007462C7" w:rsidRDefault="007462C7" w:rsidP="007535AE">
      <w:pPr>
        <w:autoSpaceDE w:val="0"/>
        <w:autoSpaceDN w:val="0"/>
        <w:rPr>
          <w:rFonts w:ascii="Garamond" w:hAnsi="Garamond"/>
        </w:rPr>
      </w:pPr>
      <w:r>
        <w:rPr>
          <w:rFonts w:ascii="Garamond" w:hAnsi="Garamond"/>
          <w:b/>
          <w:bCs/>
        </w:rPr>
        <w:t>Languages and Frameworks</w:t>
      </w:r>
      <w:r w:rsidRPr="007535AE">
        <w:rPr>
          <w:rFonts w:ascii="Garamond" w:hAnsi="Garamond"/>
          <w:b/>
          <w:bCs/>
        </w:rPr>
        <w:t>:</w:t>
      </w:r>
      <w:r>
        <w:rPr>
          <w:rFonts w:ascii="Garamond" w:hAnsi="Garamond"/>
          <w:b/>
          <w:bCs/>
        </w:rPr>
        <w:t xml:space="preserve"> </w:t>
      </w:r>
      <w:r w:rsidRPr="007462C7">
        <w:rPr>
          <w:rFonts w:ascii="Garamond" w:hAnsi="Garamond"/>
        </w:rPr>
        <w:t>SQL, C#, JavaScript, Python,</w:t>
      </w:r>
      <w:r>
        <w:rPr>
          <w:rFonts w:ascii="Garamond" w:hAnsi="Garamond"/>
        </w:rPr>
        <w:t xml:space="preserve"> React</w:t>
      </w:r>
    </w:p>
    <w:p w14:paraId="58CE67A9" w14:textId="75ADAA84" w:rsidR="007462C7" w:rsidRPr="007535AE" w:rsidRDefault="007462C7" w:rsidP="007535AE">
      <w:pPr>
        <w:autoSpaceDE w:val="0"/>
        <w:autoSpaceDN w:val="0"/>
        <w:rPr>
          <w:rFonts w:ascii="Garamond" w:hAnsi="Garamond"/>
          <w:b/>
          <w:bCs/>
        </w:rPr>
        <w:sectPr w:rsidR="007462C7" w:rsidRPr="007535AE" w:rsidSect="007535AE">
          <w:type w:val="continuous"/>
          <w:pgSz w:w="12240" w:h="15840"/>
          <w:pgMar w:top="720" w:right="720" w:bottom="288" w:left="720" w:header="720" w:footer="720" w:gutter="0"/>
          <w:cols w:space="720"/>
          <w:docGrid w:linePitch="360"/>
        </w:sectPr>
      </w:pPr>
      <w:r>
        <w:rPr>
          <w:rFonts w:ascii="Garamond" w:hAnsi="Garamond"/>
          <w:b/>
          <w:bCs/>
        </w:rPr>
        <w:t>IT Areas</w:t>
      </w:r>
      <w:r w:rsidRPr="007535AE">
        <w:rPr>
          <w:rFonts w:ascii="Garamond" w:hAnsi="Garamond"/>
          <w:b/>
          <w:bCs/>
        </w:rPr>
        <w:t>:</w:t>
      </w:r>
      <w:r>
        <w:rPr>
          <w:rFonts w:ascii="Garamond" w:hAnsi="Garamond"/>
          <w:b/>
          <w:bCs/>
        </w:rPr>
        <w:t xml:space="preserve"> </w:t>
      </w:r>
      <w:r w:rsidRPr="005A3E81">
        <w:rPr>
          <w:rFonts w:ascii="Garamond" w:hAnsi="Garamond"/>
        </w:rPr>
        <w:t>Backup</w:t>
      </w:r>
      <w:r w:rsidRPr="007462C7">
        <w:rPr>
          <w:rFonts w:ascii="Garamond" w:hAnsi="Garamond"/>
        </w:rPr>
        <w:t xml:space="preserve"> &amp; Disaster Recovery, Server &amp; Network Administration, Remote Management Tools, VOIP/NVR, Endpoint Security &amp; Patching, SAP </w:t>
      </w:r>
      <w:r w:rsidR="0053340E">
        <w:rPr>
          <w:rFonts w:ascii="Garamond" w:hAnsi="Garamond"/>
        </w:rPr>
        <w:t xml:space="preserve">&amp; EDI </w:t>
      </w:r>
      <w:r w:rsidRPr="007462C7">
        <w:rPr>
          <w:rFonts w:ascii="Garamond" w:hAnsi="Garamond"/>
        </w:rPr>
        <w:t xml:space="preserve">System integration </w:t>
      </w:r>
    </w:p>
    <w:p w14:paraId="0BA6265E" w14:textId="5DC44106" w:rsidR="007535AE" w:rsidRPr="007535AE" w:rsidRDefault="007535AE" w:rsidP="007535AE">
      <w:pPr>
        <w:autoSpaceDE w:val="0"/>
        <w:autoSpaceDN w:val="0"/>
        <w:rPr>
          <w:rFonts w:ascii="Garamond" w:hAnsi="Garamond"/>
          <w:b/>
          <w:bCs/>
        </w:rPr>
        <w:sectPr w:rsidR="007535AE" w:rsidRPr="007535AE" w:rsidSect="00263BB7">
          <w:type w:val="continuous"/>
          <w:pgSz w:w="12240" w:h="15840"/>
          <w:pgMar w:top="720" w:right="720" w:bottom="288" w:left="720" w:header="720" w:footer="720" w:gutter="0"/>
          <w:cols w:space="720"/>
          <w:docGrid w:linePitch="360"/>
        </w:sectPr>
      </w:pPr>
    </w:p>
    <w:p w14:paraId="5E1B32AD" w14:textId="77777777" w:rsidR="00C91C18" w:rsidRPr="001427DD" w:rsidRDefault="00C91C18" w:rsidP="00A914A3">
      <w:pPr>
        <w:autoSpaceDE w:val="0"/>
        <w:autoSpaceDN w:val="0"/>
        <w:jc w:val="both"/>
        <w:rPr>
          <w:rFonts w:ascii="Garamond" w:hAnsi="Garamond"/>
          <w:color w:val="FF0000"/>
        </w:rPr>
        <w:sectPr w:rsidR="00C91C18" w:rsidRPr="001427DD" w:rsidSect="00C91C18">
          <w:type w:val="continuous"/>
          <w:pgSz w:w="12240" w:h="15840"/>
          <w:pgMar w:top="720" w:right="720" w:bottom="288" w:left="720" w:header="720" w:footer="720" w:gutter="0"/>
          <w:cols w:num="3" w:space="720"/>
          <w:docGrid w:linePitch="360"/>
        </w:sectPr>
      </w:pPr>
    </w:p>
    <w:p w14:paraId="5473F987" w14:textId="77777777" w:rsidR="00DA19E6" w:rsidRDefault="000C2FFE" w:rsidP="00644F30">
      <w:pPr>
        <w:jc w:val="center"/>
        <w:rPr>
          <w:rFonts w:ascii="Garamond" w:hAnsi="Garamond"/>
          <w:b/>
        </w:rPr>
      </w:pPr>
      <w:r w:rsidRPr="00E75BB1">
        <w:rPr>
          <w:rFonts w:ascii="Garamond" w:hAnsi="Garamond"/>
          <w:b/>
        </w:rPr>
        <w:t>PROFESSIONAL EXPERIENCE</w:t>
      </w:r>
    </w:p>
    <w:p w14:paraId="68C19BF9" w14:textId="5DE01D6F" w:rsidR="005D126D" w:rsidRPr="00E75BB1" w:rsidRDefault="005D126D" w:rsidP="005D126D">
      <w:pPr>
        <w:overflowPunct/>
        <w:autoSpaceDE w:val="0"/>
        <w:autoSpaceDN w:val="0"/>
        <w:jc w:val="both"/>
        <w:rPr>
          <w:rFonts w:ascii="Garamond" w:eastAsia="Calibri" w:hAnsi="Garamond" w:cs="Big Caslon Medium"/>
          <w:b/>
          <w:bCs/>
          <w:kern w:val="0"/>
        </w:rPr>
      </w:pPr>
      <w:r>
        <w:rPr>
          <w:rFonts w:ascii="Garamond" w:eastAsia="Calibri" w:hAnsi="Garamond" w:cs="Big Caslon Medium"/>
          <w:b/>
          <w:bCs/>
          <w:kern w:val="0"/>
        </w:rPr>
        <w:t xml:space="preserve">Redbarn Pet Products </w:t>
      </w:r>
      <w:r w:rsidRPr="00E75BB1">
        <w:rPr>
          <w:rFonts w:ascii="Garamond" w:eastAsia="Calibri" w:hAnsi="Garamond" w:cs="Big Caslon Medium"/>
          <w:b/>
          <w:bCs/>
          <w:kern w:val="0"/>
        </w:rPr>
        <w:t xml:space="preserve">| </w:t>
      </w:r>
      <w:r>
        <w:rPr>
          <w:rFonts w:ascii="Garamond" w:eastAsia="Calibri" w:hAnsi="Garamond" w:cs="Big Caslon Medium"/>
          <w:b/>
          <w:bCs/>
          <w:kern w:val="0"/>
        </w:rPr>
        <w:t>Long Beach, CA</w:t>
      </w:r>
      <w:r w:rsidRPr="00E75BB1">
        <w:rPr>
          <w:rFonts w:ascii="Garamond" w:eastAsia="Calibri" w:hAnsi="Garamond" w:cs="Big Caslon Medium"/>
          <w:b/>
          <w:bCs/>
          <w:kern w:val="0"/>
        </w:rPr>
        <w:tab/>
      </w:r>
      <w:r w:rsidRPr="00E75BB1">
        <w:rPr>
          <w:rFonts w:ascii="Garamond" w:eastAsia="Calibri" w:hAnsi="Garamond" w:cs="Big Caslon Medium"/>
          <w:b/>
          <w:bCs/>
          <w:kern w:val="0"/>
        </w:rPr>
        <w:tab/>
      </w:r>
      <w:r w:rsidRPr="00E75BB1">
        <w:rPr>
          <w:rFonts w:ascii="Garamond" w:eastAsia="Calibri" w:hAnsi="Garamond" w:cs="Big Caslon Medium"/>
          <w:b/>
          <w:bCs/>
          <w:kern w:val="0"/>
        </w:rPr>
        <w:tab/>
      </w:r>
      <w:r w:rsidRPr="00E75BB1">
        <w:rPr>
          <w:rFonts w:ascii="Garamond" w:eastAsia="Calibri" w:hAnsi="Garamond" w:cs="Big Caslon Medium"/>
          <w:b/>
          <w:bCs/>
          <w:kern w:val="0"/>
        </w:rPr>
        <w:tab/>
        <w:t xml:space="preserve">    </w:t>
      </w:r>
      <w:r w:rsidRPr="00E75BB1">
        <w:rPr>
          <w:rFonts w:ascii="Garamond" w:eastAsia="Calibri" w:hAnsi="Garamond" w:cs="Big Caslon Medium"/>
          <w:b/>
          <w:bCs/>
          <w:kern w:val="0"/>
        </w:rPr>
        <w:tab/>
      </w:r>
      <w:r w:rsidRPr="00E75BB1">
        <w:rPr>
          <w:rFonts w:ascii="Garamond" w:eastAsia="Calibri" w:hAnsi="Garamond" w:cs="Big Caslon Medium"/>
          <w:b/>
          <w:bCs/>
          <w:kern w:val="0"/>
        </w:rPr>
        <w:tab/>
      </w:r>
      <w:r w:rsidRPr="00E75BB1">
        <w:rPr>
          <w:rFonts w:ascii="Garamond" w:eastAsia="Calibri" w:hAnsi="Garamond" w:cs="Big Caslon Medium"/>
          <w:b/>
          <w:bCs/>
          <w:kern w:val="0"/>
        </w:rPr>
        <w:tab/>
        <w:t xml:space="preserve">     20</w:t>
      </w:r>
      <w:r>
        <w:rPr>
          <w:rFonts w:ascii="Garamond" w:eastAsia="Calibri" w:hAnsi="Garamond" w:cs="Big Caslon Medium"/>
          <w:b/>
          <w:bCs/>
          <w:kern w:val="0"/>
        </w:rPr>
        <w:t>23</w:t>
      </w:r>
      <w:r w:rsidRPr="00E75BB1">
        <w:rPr>
          <w:rFonts w:ascii="Garamond" w:eastAsia="Calibri" w:hAnsi="Garamond" w:cs="Big Caslon Medium"/>
          <w:b/>
          <w:bCs/>
          <w:kern w:val="0"/>
        </w:rPr>
        <w:t xml:space="preserve">– </w:t>
      </w:r>
      <w:r>
        <w:rPr>
          <w:rFonts w:ascii="Garamond" w:eastAsia="Calibri" w:hAnsi="Garamond" w:cs="Big Caslon Medium"/>
          <w:b/>
          <w:bCs/>
          <w:kern w:val="0"/>
        </w:rPr>
        <w:t>present</w:t>
      </w:r>
    </w:p>
    <w:p w14:paraId="66898907" w14:textId="614810B9" w:rsidR="005D126D" w:rsidRDefault="007462C7" w:rsidP="005D126D">
      <w:pPr>
        <w:overflowPunct/>
        <w:autoSpaceDE w:val="0"/>
        <w:autoSpaceDN w:val="0"/>
        <w:jc w:val="both"/>
        <w:rPr>
          <w:rFonts w:ascii="Garamond" w:eastAsia="Calibri" w:hAnsi="Garamond" w:cs="Big Caslon Medium"/>
          <w:b/>
          <w:bCs/>
          <w:kern w:val="0"/>
        </w:rPr>
      </w:pPr>
      <w:r>
        <w:rPr>
          <w:rFonts w:ascii="Garamond" w:eastAsia="Calibri" w:hAnsi="Garamond" w:cs="Big Caslon Medium"/>
          <w:b/>
          <w:bCs/>
          <w:kern w:val="0"/>
        </w:rPr>
        <w:t xml:space="preserve">Senior </w:t>
      </w:r>
      <w:r w:rsidR="00CC7BAF">
        <w:rPr>
          <w:rFonts w:ascii="Garamond" w:eastAsia="Calibri" w:hAnsi="Garamond" w:cs="Big Caslon Medium"/>
          <w:b/>
          <w:bCs/>
          <w:kern w:val="0"/>
        </w:rPr>
        <w:t>System Database administrator</w:t>
      </w:r>
    </w:p>
    <w:p w14:paraId="455ACF1F" w14:textId="77777777" w:rsidR="005D126D" w:rsidRPr="00E75BB1" w:rsidRDefault="005D126D" w:rsidP="005D126D">
      <w:pPr>
        <w:overflowPunct/>
        <w:autoSpaceDE w:val="0"/>
        <w:autoSpaceDN w:val="0"/>
        <w:jc w:val="both"/>
        <w:rPr>
          <w:rFonts w:ascii="Garamond" w:eastAsia="Calibri" w:hAnsi="Garamond" w:cs="Big Caslon Medium"/>
          <w:b/>
          <w:bCs/>
          <w:i/>
          <w:kern w:val="0"/>
        </w:rPr>
      </w:pPr>
      <w:r>
        <w:rPr>
          <w:rFonts w:ascii="Garamond" w:eastAsia="Calibri" w:hAnsi="Garamond" w:cs="Big Caslon Medium"/>
          <w:b/>
          <w:bCs/>
          <w:kern w:val="0"/>
        </w:rPr>
        <w:t xml:space="preserve"> </w:t>
      </w:r>
    </w:p>
    <w:p w14:paraId="23DD7D9D" w14:textId="0CBBBA73" w:rsidR="005D126D" w:rsidRDefault="007462C7" w:rsidP="007462C7">
      <w:p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 xml:space="preserve">As the primary System Administrator for Redbarn’s corporate infrastructure, I manage the end-to-end operations of both Windows and Linux Environments across multiple business entities.  My role includes maintaining SAP system integrations, overseeing database and server performance, and coordinating disaster recovery initiatives.  I interface with C-level executives to provide technical guidance and ensure secure, compliant systems.  My responsibilities also include proactive cybersecurity patching and mitigation, backup strategy testing and implementation, and optimizing cloud-based solutions to support company growth. </w:t>
      </w:r>
    </w:p>
    <w:p w14:paraId="7BDDC4AA" w14:textId="77777777" w:rsidR="005D126D" w:rsidRPr="00E75BB1" w:rsidRDefault="005D126D" w:rsidP="005D126D">
      <w:pPr>
        <w:overflowPunct/>
        <w:autoSpaceDE w:val="0"/>
        <w:autoSpaceDN w:val="0"/>
        <w:jc w:val="both"/>
        <w:rPr>
          <w:rFonts w:ascii="Garamond" w:eastAsia="Calibri" w:hAnsi="Garamond" w:cs="Big Caslon Medium"/>
          <w:bCs/>
          <w:kern w:val="0"/>
        </w:rPr>
      </w:pPr>
    </w:p>
    <w:p w14:paraId="05CE953D" w14:textId="795FAC18" w:rsidR="005D126D" w:rsidRPr="00E75BB1" w:rsidRDefault="007462C7" w:rsidP="005D126D">
      <w:pPr>
        <w:pStyle w:val="ListParagraph"/>
        <w:numPr>
          <w:ilvl w:val="0"/>
          <w:numId w:val="14"/>
        </w:num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 xml:space="preserve">Spearheaded a full-scale data migration from on-premises servers to cloud – hosted applications, reducing infrastructure complexity and enhancing data availability. </w:t>
      </w:r>
    </w:p>
    <w:p w14:paraId="613FF2CA" w14:textId="33DB06C8" w:rsidR="005D126D" w:rsidRPr="00E75BB1" w:rsidRDefault="007462C7" w:rsidP="005D126D">
      <w:pPr>
        <w:pStyle w:val="ListParagraph"/>
        <w:numPr>
          <w:ilvl w:val="0"/>
          <w:numId w:val="14"/>
        </w:num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 xml:space="preserve">Integrated Otava Cloud Backup solution, improving RPO/RTO and ensuring regulatory-compliant offsite data protection. </w:t>
      </w:r>
    </w:p>
    <w:p w14:paraId="6D5220F9" w14:textId="079D2761" w:rsidR="005D126D" w:rsidRDefault="00C453EE" w:rsidP="005D126D">
      <w:pPr>
        <w:pStyle w:val="ListParagraph"/>
        <w:numPr>
          <w:ilvl w:val="0"/>
          <w:numId w:val="14"/>
        </w:num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 xml:space="preserve">Administered patch managements workflows and protocols based on penetration testing, CrowdStrike, Acronis alerts, and endpoint threat intelligence. </w:t>
      </w:r>
      <w:r w:rsidR="005D126D">
        <w:rPr>
          <w:rFonts w:ascii="Garamond" w:eastAsia="Calibri" w:hAnsi="Garamond" w:cs="Big Caslon Medium"/>
          <w:bCs/>
          <w:kern w:val="0"/>
        </w:rPr>
        <w:t xml:space="preserve"> </w:t>
      </w:r>
    </w:p>
    <w:p w14:paraId="3FB50953" w14:textId="60A69A58" w:rsidR="005D126D" w:rsidRDefault="005D126D" w:rsidP="005D126D">
      <w:pPr>
        <w:pStyle w:val="ListParagraph"/>
        <w:numPr>
          <w:ilvl w:val="0"/>
          <w:numId w:val="14"/>
        </w:num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 xml:space="preserve">Complete all patching for Cybersecurity Threats based on multiple Report Sources including monthly Pen-Testing.  Endpoint Security, and Acronis Security Software. </w:t>
      </w:r>
    </w:p>
    <w:p w14:paraId="504F6000" w14:textId="398D4176" w:rsidR="0077156E" w:rsidRDefault="0077156E" w:rsidP="005D126D">
      <w:pPr>
        <w:pStyle w:val="ListParagraph"/>
        <w:numPr>
          <w:ilvl w:val="0"/>
          <w:numId w:val="14"/>
        </w:num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 xml:space="preserve">Delivered Executive Level Support for high-priority issues ensuring minimal business impact. </w:t>
      </w:r>
    </w:p>
    <w:p w14:paraId="249A190E" w14:textId="77777777" w:rsidR="005D126D" w:rsidRDefault="005D126D" w:rsidP="005D126D">
      <w:pPr>
        <w:pStyle w:val="ListParagraph"/>
        <w:overflowPunct/>
        <w:autoSpaceDE w:val="0"/>
        <w:autoSpaceDN w:val="0"/>
        <w:jc w:val="both"/>
        <w:rPr>
          <w:rFonts w:ascii="Garamond" w:eastAsia="Calibri" w:hAnsi="Garamond" w:cs="Big Caslon Medium"/>
          <w:bCs/>
          <w:kern w:val="0"/>
        </w:rPr>
      </w:pPr>
    </w:p>
    <w:p w14:paraId="74714CA4" w14:textId="77777777" w:rsidR="0077156E" w:rsidRDefault="0077156E" w:rsidP="005D126D">
      <w:pPr>
        <w:pStyle w:val="ListParagraph"/>
        <w:overflowPunct/>
        <w:autoSpaceDE w:val="0"/>
        <w:autoSpaceDN w:val="0"/>
        <w:jc w:val="both"/>
        <w:rPr>
          <w:rFonts w:ascii="Garamond" w:eastAsia="Calibri" w:hAnsi="Garamond" w:cs="Big Caslon Medium"/>
          <w:bCs/>
          <w:kern w:val="0"/>
        </w:rPr>
      </w:pPr>
    </w:p>
    <w:p w14:paraId="4EB18010" w14:textId="77777777" w:rsidR="0077156E" w:rsidRDefault="0077156E" w:rsidP="005D126D">
      <w:pPr>
        <w:pStyle w:val="ListParagraph"/>
        <w:overflowPunct/>
        <w:autoSpaceDE w:val="0"/>
        <w:autoSpaceDN w:val="0"/>
        <w:jc w:val="both"/>
        <w:rPr>
          <w:rFonts w:ascii="Garamond" w:eastAsia="Calibri" w:hAnsi="Garamond" w:cs="Big Caslon Medium"/>
          <w:bCs/>
          <w:kern w:val="0"/>
        </w:rPr>
      </w:pPr>
    </w:p>
    <w:p w14:paraId="07AADE0F" w14:textId="77777777" w:rsidR="0077156E" w:rsidRDefault="0077156E" w:rsidP="005D126D">
      <w:pPr>
        <w:pStyle w:val="ListParagraph"/>
        <w:overflowPunct/>
        <w:autoSpaceDE w:val="0"/>
        <w:autoSpaceDN w:val="0"/>
        <w:jc w:val="both"/>
        <w:rPr>
          <w:rFonts w:ascii="Garamond" w:eastAsia="Calibri" w:hAnsi="Garamond" w:cs="Big Caslon Medium"/>
          <w:bCs/>
          <w:kern w:val="0"/>
        </w:rPr>
      </w:pPr>
    </w:p>
    <w:p w14:paraId="75FFDD9A" w14:textId="77777777" w:rsidR="0077156E" w:rsidRDefault="0077156E" w:rsidP="005D126D">
      <w:pPr>
        <w:pStyle w:val="ListParagraph"/>
        <w:overflowPunct/>
        <w:autoSpaceDE w:val="0"/>
        <w:autoSpaceDN w:val="0"/>
        <w:jc w:val="both"/>
        <w:rPr>
          <w:rFonts w:ascii="Garamond" w:eastAsia="Calibri" w:hAnsi="Garamond" w:cs="Big Caslon Medium"/>
          <w:bCs/>
          <w:kern w:val="0"/>
        </w:rPr>
      </w:pPr>
    </w:p>
    <w:p w14:paraId="3EAC89BA" w14:textId="77777777" w:rsidR="0077156E" w:rsidRDefault="0077156E" w:rsidP="005D126D">
      <w:pPr>
        <w:pStyle w:val="ListParagraph"/>
        <w:overflowPunct/>
        <w:autoSpaceDE w:val="0"/>
        <w:autoSpaceDN w:val="0"/>
        <w:jc w:val="both"/>
        <w:rPr>
          <w:rFonts w:ascii="Garamond" w:eastAsia="Calibri" w:hAnsi="Garamond" w:cs="Big Caslon Medium"/>
          <w:bCs/>
          <w:kern w:val="0"/>
        </w:rPr>
      </w:pPr>
    </w:p>
    <w:p w14:paraId="4F3CF35F" w14:textId="77777777" w:rsidR="0077156E" w:rsidRDefault="0077156E" w:rsidP="005D126D">
      <w:pPr>
        <w:pStyle w:val="ListParagraph"/>
        <w:overflowPunct/>
        <w:autoSpaceDE w:val="0"/>
        <w:autoSpaceDN w:val="0"/>
        <w:jc w:val="both"/>
        <w:rPr>
          <w:rFonts w:ascii="Garamond" w:eastAsia="Calibri" w:hAnsi="Garamond" w:cs="Big Caslon Medium"/>
          <w:bCs/>
          <w:kern w:val="0"/>
        </w:rPr>
      </w:pPr>
    </w:p>
    <w:p w14:paraId="7DA209EA" w14:textId="77777777" w:rsidR="0077156E" w:rsidRDefault="0077156E" w:rsidP="005D126D">
      <w:pPr>
        <w:pStyle w:val="ListParagraph"/>
        <w:overflowPunct/>
        <w:autoSpaceDE w:val="0"/>
        <w:autoSpaceDN w:val="0"/>
        <w:jc w:val="both"/>
        <w:rPr>
          <w:rFonts w:ascii="Garamond" w:eastAsia="Calibri" w:hAnsi="Garamond" w:cs="Big Caslon Medium"/>
          <w:bCs/>
          <w:kern w:val="0"/>
        </w:rPr>
      </w:pPr>
    </w:p>
    <w:p w14:paraId="5B88D4DB" w14:textId="77777777" w:rsidR="005D126D" w:rsidRDefault="005D126D" w:rsidP="00644F30">
      <w:pPr>
        <w:jc w:val="center"/>
        <w:rPr>
          <w:rFonts w:ascii="Garamond" w:hAnsi="Garamond"/>
          <w:b/>
        </w:rPr>
      </w:pPr>
    </w:p>
    <w:p w14:paraId="6B41DAE9" w14:textId="77777777" w:rsidR="005D126D" w:rsidRDefault="005D126D" w:rsidP="00644F30">
      <w:pPr>
        <w:jc w:val="center"/>
        <w:rPr>
          <w:rFonts w:ascii="Garamond" w:hAnsi="Garamond"/>
          <w:b/>
        </w:rPr>
      </w:pPr>
    </w:p>
    <w:p w14:paraId="4DE5F7FB" w14:textId="77777777" w:rsidR="0053340E" w:rsidRPr="00E75BB1" w:rsidRDefault="0053340E" w:rsidP="0053340E">
      <w:pPr>
        <w:overflowPunct/>
        <w:autoSpaceDE w:val="0"/>
        <w:autoSpaceDN w:val="0"/>
        <w:jc w:val="both"/>
        <w:rPr>
          <w:rFonts w:ascii="Garamond" w:eastAsia="Calibri" w:hAnsi="Garamond" w:cs="Big Caslon Medium"/>
          <w:b/>
          <w:bCs/>
          <w:kern w:val="0"/>
        </w:rPr>
      </w:pPr>
      <w:r w:rsidRPr="00E75BB1">
        <w:rPr>
          <w:rFonts w:ascii="Garamond" w:eastAsia="Calibri" w:hAnsi="Garamond" w:cs="Big Caslon Medium"/>
          <w:b/>
          <w:bCs/>
          <w:kern w:val="0"/>
        </w:rPr>
        <w:lastRenderedPageBreak/>
        <w:t>Army National Guard |Long Beach, CA</w:t>
      </w:r>
      <w:r w:rsidRPr="00E75BB1">
        <w:rPr>
          <w:rFonts w:ascii="Garamond" w:eastAsia="Calibri" w:hAnsi="Garamond" w:cs="Big Caslon Medium"/>
          <w:b/>
          <w:bCs/>
          <w:kern w:val="0"/>
        </w:rPr>
        <w:tab/>
      </w:r>
      <w:r w:rsidRPr="00E75BB1">
        <w:rPr>
          <w:rFonts w:ascii="Garamond" w:eastAsia="Calibri" w:hAnsi="Garamond" w:cs="Big Caslon Medium"/>
          <w:b/>
          <w:bCs/>
          <w:kern w:val="0"/>
        </w:rPr>
        <w:tab/>
      </w:r>
      <w:r w:rsidRPr="00E75BB1">
        <w:rPr>
          <w:rFonts w:ascii="Garamond" w:eastAsia="Calibri" w:hAnsi="Garamond" w:cs="Big Caslon Medium"/>
          <w:b/>
          <w:bCs/>
          <w:kern w:val="0"/>
        </w:rPr>
        <w:tab/>
      </w:r>
      <w:r w:rsidRPr="00E75BB1">
        <w:rPr>
          <w:rFonts w:ascii="Garamond" w:eastAsia="Calibri" w:hAnsi="Garamond" w:cs="Big Caslon Medium"/>
          <w:b/>
          <w:bCs/>
          <w:kern w:val="0"/>
        </w:rPr>
        <w:tab/>
      </w:r>
      <w:r w:rsidRPr="00E75BB1">
        <w:rPr>
          <w:rFonts w:ascii="Garamond" w:eastAsia="Calibri" w:hAnsi="Garamond" w:cs="Big Caslon Medium"/>
          <w:b/>
          <w:bCs/>
          <w:kern w:val="0"/>
        </w:rPr>
        <w:tab/>
        <w:t xml:space="preserve">            </w:t>
      </w:r>
      <w:r w:rsidRPr="00E75BB1">
        <w:rPr>
          <w:rFonts w:ascii="Garamond" w:eastAsia="Calibri" w:hAnsi="Garamond" w:cs="Big Caslon Medium"/>
          <w:b/>
          <w:bCs/>
          <w:kern w:val="0"/>
        </w:rPr>
        <w:tab/>
      </w:r>
      <w:r w:rsidRPr="00E75BB1">
        <w:rPr>
          <w:rFonts w:ascii="Garamond" w:eastAsia="Calibri" w:hAnsi="Garamond" w:cs="Big Caslon Medium"/>
          <w:b/>
          <w:bCs/>
          <w:kern w:val="0"/>
        </w:rPr>
        <w:tab/>
        <w:t xml:space="preserve">2017 – Present </w:t>
      </w:r>
    </w:p>
    <w:p w14:paraId="0A672F2E" w14:textId="77777777" w:rsidR="0053340E" w:rsidRDefault="0053340E" w:rsidP="0053340E">
      <w:pPr>
        <w:overflowPunct/>
        <w:autoSpaceDE w:val="0"/>
        <w:autoSpaceDN w:val="0"/>
        <w:jc w:val="both"/>
        <w:rPr>
          <w:rFonts w:ascii="Garamond" w:eastAsia="Calibri" w:hAnsi="Garamond" w:cs="Big Caslon Medium"/>
          <w:b/>
          <w:bCs/>
          <w:kern w:val="0"/>
        </w:rPr>
      </w:pPr>
      <w:r>
        <w:rPr>
          <w:rFonts w:ascii="Garamond" w:eastAsia="Calibri" w:hAnsi="Garamond" w:cs="Big Caslon Medium"/>
          <w:b/>
          <w:bCs/>
          <w:kern w:val="0"/>
        </w:rPr>
        <w:t>Senior System Administrator</w:t>
      </w:r>
    </w:p>
    <w:p w14:paraId="3389BDC5" w14:textId="77777777" w:rsidR="0053340E" w:rsidRPr="00E75BB1" w:rsidRDefault="0053340E" w:rsidP="0053340E">
      <w:pPr>
        <w:overflowPunct/>
        <w:autoSpaceDE w:val="0"/>
        <w:autoSpaceDN w:val="0"/>
        <w:jc w:val="both"/>
        <w:rPr>
          <w:rFonts w:ascii="Garamond" w:eastAsia="Calibri" w:hAnsi="Garamond" w:cs="Big Caslon Medium"/>
          <w:b/>
          <w:bCs/>
          <w:kern w:val="0"/>
        </w:rPr>
      </w:pPr>
    </w:p>
    <w:p w14:paraId="46420209" w14:textId="77777777" w:rsidR="0053340E" w:rsidRDefault="0053340E" w:rsidP="0053340E">
      <w:pPr>
        <w:overflowPunct/>
        <w:autoSpaceDE w:val="0"/>
        <w:autoSpaceDN w:val="0"/>
        <w:jc w:val="both"/>
        <w:rPr>
          <w:rFonts w:ascii="Garamond" w:eastAsia="Calibri" w:hAnsi="Garamond" w:cs="Big Caslon Medium"/>
          <w:kern w:val="0"/>
        </w:rPr>
      </w:pPr>
      <w:r>
        <w:rPr>
          <w:rFonts w:ascii="Garamond" w:eastAsia="Calibri" w:hAnsi="Garamond" w:cs="Big Caslon Medium"/>
          <w:kern w:val="0"/>
        </w:rPr>
        <w:t xml:space="preserve">As a Senior System Administrator in the Army National guard, I oversee a 5 soldier IT team responsible for maintaining operational networks and field communications in classified environments, overseeing field deployments, set up secure networks and service, and troubleshoot IT and communications infrastructure in dynamic an austere environment. </w:t>
      </w:r>
    </w:p>
    <w:p w14:paraId="6D54FA71" w14:textId="77777777" w:rsidR="0053340E" w:rsidRPr="00E75BB1" w:rsidRDefault="0053340E" w:rsidP="0053340E">
      <w:pPr>
        <w:overflowPunct/>
        <w:autoSpaceDE w:val="0"/>
        <w:autoSpaceDN w:val="0"/>
        <w:jc w:val="both"/>
        <w:rPr>
          <w:rFonts w:ascii="Garamond" w:eastAsia="Calibri" w:hAnsi="Garamond" w:cs="Big Caslon Medium"/>
          <w:kern w:val="0"/>
        </w:rPr>
      </w:pPr>
    </w:p>
    <w:p w14:paraId="7018C5D2" w14:textId="77777777" w:rsidR="0053340E" w:rsidRPr="00E75BB1" w:rsidRDefault="0053340E" w:rsidP="0053340E">
      <w:pPr>
        <w:pStyle w:val="ListParagraph"/>
        <w:numPr>
          <w:ilvl w:val="0"/>
          <w:numId w:val="15"/>
        </w:numPr>
        <w:overflowPunct/>
        <w:autoSpaceDE w:val="0"/>
        <w:autoSpaceDN w:val="0"/>
        <w:jc w:val="both"/>
        <w:rPr>
          <w:rFonts w:ascii="Garamond" w:hAnsi="Garamond"/>
        </w:rPr>
      </w:pPr>
      <w:r w:rsidRPr="00E75BB1">
        <w:rPr>
          <w:rFonts w:ascii="Garamond" w:eastAsia="Calibri" w:hAnsi="Garamond" w:cs="Big Caslon Medium"/>
          <w:kern w:val="0"/>
        </w:rPr>
        <w:t xml:space="preserve">Configured and maintained a network in a field environment to ensure communication between all elements; </w:t>
      </w:r>
      <w:r w:rsidRPr="00E75BB1">
        <w:rPr>
          <w:rFonts w:ascii="Garamond" w:hAnsi="Garamond"/>
        </w:rPr>
        <w:t>installed email services, performed help desk operations, and problem resolution.</w:t>
      </w:r>
    </w:p>
    <w:p w14:paraId="016A0467" w14:textId="77777777" w:rsidR="0053340E" w:rsidRPr="008972D5" w:rsidRDefault="0053340E" w:rsidP="0053340E">
      <w:pPr>
        <w:pStyle w:val="ListParagraph"/>
        <w:numPr>
          <w:ilvl w:val="0"/>
          <w:numId w:val="14"/>
        </w:numPr>
        <w:overflowPunct/>
        <w:autoSpaceDE w:val="0"/>
        <w:autoSpaceDN w:val="0"/>
        <w:jc w:val="both"/>
        <w:rPr>
          <w:rFonts w:ascii="Garamond" w:eastAsia="Calibri" w:hAnsi="Garamond" w:cs="Big Caslon Medium"/>
          <w:bCs/>
          <w:kern w:val="0"/>
        </w:rPr>
      </w:pPr>
      <w:r w:rsidRPr="008972D5">
        <w:rPr>
          <w:rFonts w:ascii="Garamond" w:eastAsia="Calibri" w:hAnsi="Garamond" w:cs="Big Caslon Medium"/>
          <w:bCs/>
          <w:kern w:val="0"/>
        </w:rPr>
        <w:t xml:space="preserve"> Led configuration and maintenance of field network systems, including VOIP, Exchange, and secure domain services.</w:t>
      </w:r>
    </w:p>
    <w:p w14:paraId="5B378150" w14:textId="77777777" w:rsidR="0053340E" w:rsidRPr="008972D5" w:rsidRDefault="0053340E" w:rsidP="0053340E">
      <w:pPr>
        <w:pStyle w:val="ListParagraph"/>
        <w:numPr>
          <w:ilvl w:val="0"/>
          <w:numId w:val="14"/>
        </w:numPr>
        <w:overflowPunct/>
        <w:autoSpaceDE w:val="0"/>
        <w:autoSpaceDN w:val="0"/>
        <w:jc w:val="both"/>
        <w:rPr>
          <w:rFonts w:ascii="Garamond" w:eastAsia="Calibri" w:hAnsi="Garamond" w:cs="Big Caslon Medium"/>
          <w:bCs/>
          <w:kern w:val="0"/>
        </w:rPr>
      </w:pPr>
      <w:r w:rsidRPr="008972D5">
        <w:rPr>
          <w:rFonts w:ascii="Garamond" w:eastAsia="Calibri" w:hAnsi="Garamond" w:cs="Big Caslon Medium"/>
          <w:bCs/>
          <w:kern w:val="0"/>
        </w:rPr>
        <w:t>Set up and maintain routers, VLANs, and network devices to ensure resilient communications for command elements.</w:t>
      </w:r>
    </w:p>
    <w:p w14:paraId="7B68C61B" w14:textId="77777777" w:rsidR="0053340E" w:rsidRPr="008972D5" w:rsidRDefault="0053340E" w:rsidP="0053340E">
      <w:pPr>
        <w:pStyle w:val="ListParagraph"/>
        <w:numPr>
          <w:ilvl w:val="0"/>
          <w:numId w:val="14"/>
        </w:numPr>
        <w:overflowPunct/>
        <w:autoSpaceDE w:val="0"/>
        <w:autoSpaceDN w:val="0"/>
        <w:jc w:val="both"/>
        <w:rPr>
          <w:rFonts w:ascii="Garamond" w:eastAsia="Calibri" w:hAnsi="Garamond" w:cs="Big Caslon Medium"/>
          <w:bCs/>
          <w:kern w:val="0"/>
        </w:rPr>
      </w:pPr>
      <w:r w:rsidRPr="008972D5">
        <w:rPr>
          <w:rFonts w:ascii="Garamond" w:eastAsia="Calibri" w:hAnsi="Garamond" w:cs="Big Caslon Medium"/>
          <w:bCs/>
          <w:kern w:val="0"/>
        </w:rPr>
        <w:t>Directed cabling, helpdesk, and network teams to maintain continuous operational support for logistics and command systems.</w:t>
      </w:r>
    </w:p>
    <w:p w14:paraId="0F66A0BF" w14:textId="77777777" w:rsidR="005D126D" w:rsidRDefault="005D126D" w:rsidP="005D126D">
      <w:pPr>
        <w:overflowPunct/>
        <w:autoSpaceDE w:val="0"/>
        <w:autoSpaceDN w:val="0"/>
        <w:jc w:val="both"/>
        <w:rPr>
          <w:rFonts w:ascii="Garamond" w:eastAsia="Calibri" w:hAnsi="Garamond" w:cs="Big Caslon Medium"/>
          <w:b/>
          <w:bCs/>
          <w:kern w:val="0"/>
        </w:rPr>
      </w:pPr>
    </w:p>
    <w:p w14:paraId="5D930271" w14:textId="77777777" w:rsidR="005D126D" w:rsidRPr="00E75BB1" w:rsidRDefault="005D126D" w:rsidP="00644F30">
      <w:pPr>
        <w:jc w:val="center"/>
        <w:rPr>
          <w:rFonts w:ascii="Garamond" w:hAnsi="Garamond"/>
          <w:b/>
        </w:rPr>
      </w:pPr>
    </w:p>
    <w:p w14:paraId="50FE5FE0" w14:textId="11DE8143" w:rsidR="00CF76D4" w:rsidRPr="00E75BB1" w:rsidRDefault="00CF76D4" w:rsidP="00CF76D4">
      <w:pPr>
        <w:overflowPunct/>
        <w:autoSpaceDE w:val="0"/>
        <w:autoSpaceDN w:val="0"/>
        <w:jc w:val="both"/>
        <w:rPr>
          <w:rFonts w:ascii="Garamond" w:eastAsia="Calibri" w:hAnsi="Garamond" w:cs="Big Caslon Medium"/>
          <w:b/>
          <w:bCs/>
          <w:kern w:val="0"/>
        </w:rPr>
      </w:pPr>
      <w:r>
        <w:rPr>
          <w:rFonts w:ascii="Garamond" w:eastAsia="Calibri" w:hAnsi="Garamond" w:cs="Big Caslon Medium"/>
          <w:b/>
          <w:bCs/>
          <w:kern w:val="0"/>
        </w:rPr>
        <w:t>Inner City law Center</w:t>
      </w:r>
      <w:r w:rsidRPr="00E75BB1">
        <w:rPr>
          <w:rFonts w:ascii="Garamond" w:eastAsia="Calibri" w:hAnsi="Garamond" w:cs="Big Caslon Medium"/>
          <w:b/>
          <w:bCs/>
          <w:kern w:val="0"/>
        </w:rPr>
        <w:t xml:space="preserve"> | </w:t>
      </w:r>
      <w:r>
        <w:rPr>
          <w:rFonts w:ascii="Garamond" w:eastAsia="Calibri" w:hAnsi="Garamond" w:cs="Big Caslon Medium"/>
          <w:b/>
          <w:bCs/>
          <w:kern w:val="0"/>
        </w:rPr>
        <w:t>Los Angeles, CA</w:t>
      </w:r>
      <w:r w:rsidRPr="00E75BB1">
        <w:rPr>
          <w:rFonts w:ascii="Garamond" w:eastAsia="Calibri" w:hAnsi="Garamond" w:cs="Big Caslon Medium"/>
          <w:b/>
          <w:bCs/>
          <w:kern w:val="0"/>
        </w:rPr>
        <w:tab/>
      </w:r>
      <w:r w:rsidRPr="00E75BB1">
        <w:rPr>
          <w:rFonts w:ascii="Garamond" w:eastAsia="Calibri" w:hAnsi="Garamond" w:cs="Big Caslon Medium"/>
          <w:b/>
          <w:bCs/>
          <w:kern w:val="0"/>
        </w:rPr>
        <w:tab/>
      </w:r>
      <w:r w:rsidRPr="00E75BB1">
        <w:rPr>
          <w:rFonts w:ascii="Garamond" w:eastAsia="Calibri" w:hAnsi="Garamond" w:cs="Big Caslon Medium"/>
          <w:b/>
          <w:bCs/>
          <w:kern w:val="0"/>
        </w:rPr>
        <w:tab/>
      </w:r>
      <w:r w:rsidRPr="00E75BB1">
        <w:rPr>
          <w:rFonts w:ascii="Garamond" w:eastAsia="Calibri" w:hAnsi="Garamond" w:cs="Big Caslon Medium"/>
          <w:b/>
          <w:bCs/>
          <w:kern w:val="0"/>
        </w:rPr>
        <w:tab/>
        <w:t xml:space="preserve">    </w:t>
      </w:r>
      <w:r w:rsidRPr="00E75BB1">
        <w:rPr>
          <w:rFonts w:ascii="Garamond" w:eastAsia="Calibri" w:hAnsi="Garamond" w:cs="Big Caslon Medium"/>
          <w:b/>
          <w:bCs/>
          <w:kern w:val="0"/>
        </w:rPr>
        <w:tab/>
      </w:r>
      <w:r w:rsidRPr="00E75BB1">
        <w:rPr>
          <w:rFonts w:ascii="Garamond" w:eastAsia="Calibri" w:hAnsi="Garamond" w:cs="Big Caslon Medium"/>
          <w:b/>
          <w:bCs/>
          <w:kern w:val="0"/>
        </w:rPr>
        <w:tab/>
      </w:r>
      <w:r w:rsidRPr="00E75BB1">
        <w:rPr>
          <w:rFonts w:ascii="Garamond" w:eastAsia="Calibri" w:hAnsi="Garamond" w:cs="Big Caslon Medium"/>
          <w:b/>
          <w:bCs/>
          <w:kern w:val="0"/>
        </w:rPr>
        <w:tab/>
        <w:t xml:space="preserve">           </w:t>
      </w:r>
      <w:r w:rsidRPr="00E75BB1">
        <w:rPr>
          <w:rFonts w:ascii="Garamond" w:eastAsia="Calibri" w:hAnsi="Garamond" w:cs="Big Caslon Medium"/>
          <w:b/>
          <w:bCs/>
          <w:kern w:val="0"/>
        </w:rPr>
        <w:tab/>
        <w:t xml:space="preserve"> 20</w:t>
      </w:r>
      <w:r>
        <w:rPr>
          <w:rFonts w:ascii="Garamond" w:eastAsia="Calibri" w:hAnsi="Garamond" w:cs="Big Caslon Medium"/>
          <w:b/>
          <w:bCs/>
          <w:kern w:val="0"/>
        </w:rPr>
        <w:t>22</w:t>
      </w:r>
      <w:r w:rsidRPr="00E75BB1">
        <w:rPr>
          <w:rFonts w:ascii="Garamond" w:eastAsia="Calibri" w:hAnsi="Garamond" w:cs="Big Caslon Medium"/>
          <w:b/>
          <w:bCs/>
          <w:kern w:val="0"/>
        </w:rPr>
        <w:t xml:space="preserve">– </w:t>
      </w:r>
      <w:r>
        <w:rPr>
          <w:rFonts w:ascii="Garamond" w:eastAsia="Calibri" w:hAnsi="Garamond" w:cs="Big Caslon Medium"/>
          <w:b/>
          <w:bCs/>
          <w:kern w:val="0"/>
        </w:rPr>
        <w:t>2023</w:t>
      </w:r>
    </w:p>
    <w:p w14:paraId="602D816C" w14:textId="77777777" w:rsidR="00CF76D4" w:rsidRDefault="00CF76D4" w:rsidP="00CF76D4">
      <w:pPr>
        <w:overflowPunct/>
        <w:autoSpaceDE w:val="0"/>
        <w:autoSpaceDN w:val="0"/>
        <w:jc w:val="both"/>
        <w:rPr>
          <w:rFonts w:ascii="Garamond" w:eastAsia="Calibri" w:hAnsi="Garamond" w:cs="Big Caslon Medium"/>
          <w:b/>
          <w:bCs/>
          <w:kern w:val="0"/>
        </w:rPr>
      </w:pPr>
      <w:r>
        <w:rPr>
          <w:rFonts w:ascii="Garamond" w:eastAsia="Calibri" w:hAnsi="Garamond" w:cs="Big Caslon Medium"/>
          <w:b/>
          <w:bCs/>
          <w:kern w:val="0"/>
        </w:rPr>
        <w:t>System Administrator (contract)</w:t>
      </w:r>
    </w:p>
    <w:p w14:paraId="49B1055E" w14:textId="2011A682" w:rsidR="00CF76D4" w:rsidRPr="00E75BB1" w:rsidRDefault="00CF76D4" w:rsidP="00CF76D4">
      <w:pPr>
        <w:overflowPunct/>
        <w:autoSpaceDE w:val="0"/>
        <w:autoSpaceDN w:val="0"/>
        <w:jc w:val="both"/>
        <w:rPr>
          <w:rFonts w:ascii="Garamond" w:eastAsia="Calibri" w:hAnsi="Garamond" w:cs="Big Caslon Medium"/>
          <w:b/>
          <w:bCs/>
          <w:i/>
          <w:kern w:val="0"/>
        </w:rPr>
      </w:pPr>
      <w:r>
        <w:rPr>
          <w:rFonts w:ascii="Garamond" w:eastAsia="Calibri" w:hAnsi="Garamond" w:cs="Big Caslon Medium"/>
          <w:b/>
          <w:bCs/>
          <w:kern w:val="0"/>
        </w:rPr>
        <w:t xml:space="preserve"> </w:t>
      </w:r>
    </w:p>
    <w:p w14:paraId="2727BDB1" w14:textId="1DC31D34" w:rsidR="00CF76D4" w:rsidRDefault="0077156E" w:rsidP="00CF76D4">
      <w:p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 xml:space="preserve">Served as transitional System Administrator.  I acted as the liaison between outgoing and incoming IT teams while stabilizing internal operations.  I was responsible for supporting 50-100 </w:t>
      </w:r>
      <w:r w:rsidR="008972D5">
        <w:rPr>
          <w:rFonts w:ascii="Garamond" w:eastAsia="Calibri" w:hAnsi="Garamond" w:cs="Big Caslon Medium"/>
          <w:bCs/>
          <w:kern w:val="0"/>
        </w:rPr>
        <w:t>users</w:t>
      </w:r>
      <w:r>
        <w:rPr>
          <w:rFonts w:ascii="Garamond" w:eastAsia="Calibri" w:hAnsi="Garamond" w:cs="Big Caslon Medium"/>
          <w:bCs/>
          <w:kern w:val="0"/>
        </w:rPr>
        <w:t xml:space="preserve">, modernizing IT documentation, resolving infrastructure inefficiencies and improving service desk performance. </w:t>
      </w:r>
    </w:p>
    <w:p w14:paraId="3AA50146" w14:textId="77777777" w:rsidR="00CF76D4" w:rsidRPr="00E75BB1" w:rsidRDefault="00CF76D4" w:rsidP="00CF76D4">
      <w:pPr>
        <w:overflowPunct/>
        <w:autoSpaceDE w:val="0"/>
        <w:autoSpaceDN w:val="0"/>
        <w:jc w:val="both"/>
        <w:rPr>
          <w:rFonts w:ascii="Garamond" w:eastAsia="Calibri" w:hAnsi="Garamond" w:cs="Big Caslon Medium"/>
          <w:bCs/>
          <w:kern w:val="0"/>
        </w:rPr>
      </w:pPr>
    </w:p>
    <w:p w14:paraId="672EA954" w14:textId="3898D5A6" w:rsidR="00CF76D4" w:rsidRPr="00E75BB1" w:rsidRDefault="008972D5" w:rsidP="00CF76D4">
      <w:pPr>
        <w:pStyle w:val="ListParagraph"/>
        <w:numPr>
          <w:ilvl w:val="0"/>
          <w:numId w:val="14"/>
        </w:num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Reduced helpdesk ticket backlog from 115 open tickets to fewer than 10 within six months</w:t>
      </w:r>
    </w:p>
    <w:p w14:paraId="0422DFA0" w14:textId="6DA13DF0" w:rsidR="00CF76D4" w:rsidRPr="00E75BB1" w:rsidRDefault="008972D5" w:rsidP="00CF76D4">
      <w:pPr>
        <w:pStyle w:val="ListParagraph"/>
        <w:numPr>
          <w:ilvl w:val="0"/>
          <w:numId w:val="14"/>
        </w:num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Restored six non-operational conference rooms to full functionality, enabling mission-critical legal proceedings.</w:t>
      </w:r>
      <w:r w:rsidR="005D126D">
        <w:rPr>
          <w:rFonts w:ascii="Garamond" w:eastAsia="Calibri" w:hAnsi="Garamond" w:cs="Big Caslon Medium"/>
          <w:bCs/>
          <w:kern w:val="0"/>
        </w:rPr>
        <w:t xml:space="preserve">    </w:t>
      </w:r>
    </w:p>
    <w:p w14:paraId="48E9A403" w14:textId="5D79F8CE" w:rsidR="00CF76D4" w:rsidRDefault="008972D5" w:rsidP="00CF76D4">
      <w:pPr>
        <w:pStyle w:val="ListParagraph"/>
        <w:numPr>
          <w:ilvl w:val="0"/>
          <w:numId w:val="14"/>
        </w:num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 xml:space="preserve">Updated a three-year outdated IT inventory system, achieving full asset tracking and reporting compliance within six months. </w:t>
      </w:r>
    </w:p>
    <w:p w14:paraId="74B358B6" w14:textId="5F1328B6" w:rsidR="005D126D" w:rsidRDefault="005D126D" w:rsidP="00CF76D4">
      <w:pPr>
        <w:pStyle w:val="ListParagraph"/>
        <w:numPr>
          <w:ilvl w:val="0"/>
          <w:numId w:val="14"/>
        </w:num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 xml:space="preserve">Completed full updated inventory as it was out of date by 3 years. </w:t>
      </w:r>
    </w:p>
    <w:p w14:paraId="73564A6F" w14:textId="66466A98" w:rsidR="008972D5" w:rsidRDefault="008972D5" w:rsidP="00CF76D4">
      <w:pPr>
        <w:pStyle w:val="ListParagraph"/>
        <w:numPr>
          <w:ilvl w:val="0"/>
          <w:numId w:val="14"/>
        </w:num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 xml:space="preserve">Created detailed internal and end-user documentation to streamline onboarding, offboarding, troubleshooting, and software integration for the incoming team. </w:t>
      </w:r>
    </w:p>
    <w:p w14:paraId="443F71D2" w14:textId="77777777" w:rsidR="00CF76D4" w:rsidRDefault="00CF76D4" w:rsidP="00C34770">
      <w:pPr>
        <w:overflowPunct/>
        <w:autoSpaceDE w:val="0"/>
        <w:autoSpaceDN w:val="0"/>
        <w:jc w:val="both"/>
        <w:rPr>
          <w:rFonts w:ascii="Garamond" w:eastAsia="Calibri" w:hAnsi="Garamond" w:cs="Big Caslon Medium"/>
          <w:b/>
          <w:bCs/>
          <w:kern w:val="0"/>
        </w:rPr>
      </w:pPr>
    </w:p>
    <w:p w14:paraId="4760E1B6" w14:textId="67B9214D" w:rsidR="00C34770" w:rsidRPr="00E75BB1" w:rsidRDefault="00C34770" w:rsidP="00C34770">
      <w:pPr>
        <w:overflowPunct/>
        <w:autoSpaceDE w:val="0"/>
        <w:autoSpaceDN w:val="0"/>
        <w:jc w:val="both"/>
        <w:rPr>
          <w:rFonts w:ascii="Garamond" w:eastAsia="Calibri" w:hAnsi="Garamond" w:cs="Big Caslon Medium"/>
          <w:b/>
          <w:bCs/>
          <w:kern w:val="0"/>
        </w:rPr>
      </w:pPr>
      <w:r>
        <w:rPr>
          <w:rFonts w:ascii="Garamond" w:eastAsia="Calibri" w:hAnsi="Garamond" w:cs="Big Caslon Medium"/>
          <w:b/>
          <w:bCs/>
          <w:kern w:val="0"/>
        </w:rPr>
        <w:t>Strategic Data Systems</w:t>
      </w:r>
      <w:r w:rsidRPr="00E75BB1">
        <w:rPr>
          <w:rFonts w:ascii="Garamond" w:eastAsia="Calibri" w:hAnsi="Garamond" w:cs="Big Caslon Medium"/>
          <w:b/>
          <w:bCs/>
          <w:kern w:val="0"/>
        </w:rPr>
        <w:t xml:space="preserve"> | </w:t>
      </w:r>
      <w:r>
        <w:rPr>
          <w:rFonts w:ascii="Garamond" w:eastAsia="Calibri" w:hAnsi="Garamond" w:cs="Big Caslon Medium"/>
          <w:b/>
          <w:bCs/>
          <w:kern w:val="0"/>
        </w:rPr>
        <w:t>Point Loma, CA</w:t>
      </w:r>
      <w:r w:rsidRPr="00E75BB1">
        <w:rPr>
          <w:rFonts w:ascii="Garamond" w:eastAsia="Calibri" w:hAnsi="Garamond" w:cs="Big Caslon Medium"/>
          <w:b/>
          <w:bCs/>
          <w:kern w:val="0"/>
        </w:rPr>
        <w:tab/>
      </w:r>
      <w:r w:rsidRPr="00E75BB1">
        <w:rPr>
          <w:rFonts w:ascii="Garamond" w:eastAsia="Calibri" w:hAnsi="Garamond" w:cs="Big Caslon Medium"/>
          <w:b/>
          <w:bCs/>
          <w:kern w:val="0"/>
        </w:rPr>
        <w:tab/>
      </w:r>
      <w:r w:rsidRPr="00E75BB1">
        <w:rPr>
          <w:rFonts w:ascii="Garamond" w:eastAsia="Calibri" w:hAnsi="Garamond" w:cs="Big Caslon Medium"/>
          <w:b/>
          <w:bCs/>
          <w:kern w:val="0"/>
        </w:rPr>
        <w:tab/>
      </w:r>
      <w:r w:rsidRPr="00E75BB1">
        <w:rPr>
          <w:rFonts w:ascii="Garamond" w:eastAsia="Calibri" w:hAnsi="Garamond" w:cs="Big Caslon Medium"/>
          <w:b/>
          <w:bCs/>
          <w:kern w:val="0"/>
        </w:rPr>
        <w:tab/>
        <w:t xml:space="preserve">    </w:t>
      </w:r>
      <w:r w:rsidRPr="00E75BB1">
        <w:rPr>
          <w:rFonts w:ascii="Garamond" w:eastAsia="Calibri" w:hAnsi="Garamond" w:cs="Big Caslon Medium"/>
          <w:b/>
          <w:bCs/>
          <w:kern w:val="0"/>
        </w:rPr>
        <w:tab/>
      </w:r>
      <w:r w:rsidRPr="00E75BB1">
        <w:rPr>
          <w:rFonts w:ascii="Garamond" w:eastAsia="Calibri" w:hAnsi="Garamond" w:cs="Big Caslon Medium"/>
          <w:b/>
          <w:bCs/>
          <w:kern w:val="0"/>
        </w:rPr>
        <w:tab/>
      </w:r>
      <w:r w:rsidRPr="00E75BB1">
        <w:rPr>
          <w:rFonts w:ascii="Garamond" w:eastAsia="Calibri" w:hAnsi="Garamond" w:cs="Big Caslon Medium"/>
          <w:b/>
          <w:bCs/>
          <w:kern w:val="0"/>
        </w:rPr>
        <w:tab/>
        <w:t xml:space="preserve">           </w:t>
      </w:r>
      <w:r w:rsidRPr="00E75BB1">
        <w:rPr>
          <w:rFonts w:ascii="Garamond" w:eastAsia="Calibri" w:hAnsi="Garamond" w:cs="Big Caslon Medium"/>
          <w:b/>
          <w:bCs/>
          <w:kern w:val="0"/>
        </w:rPr>
        <w:tab/>
        <w:t xml:space="preserve"> 20</w:t>
      </w:r>
      <w:r>
        <w:rPr>
          <w:rFonts w:ascii="Garamond" w:eastAsia="Calibri" w:hAnsi="Garamond" w:cs="Big Caslon Medium"/>
          <w:b/>
          <w:bCs/>
          <w:kern w:val="0"/>
        </w:rPr>
        <w:t>20</w:t>
      </w:r>
      <w:r w:rsidRPr="00E75BB1">
        <w:rPr>
          <w:rFonts w:ascii="Garamond" w:eastAsia="Calibri" w:hAnsi="Garamond" w:cs="Big Caslon Medium"/>
          <w:b/>
          <w:bCs/>
          <w:kern w:val="0"/>
        </w:rPr>
        <w:t xml:space="preserve">– </w:t>
      </w:r>
      <w:r>
        <w:rPr>
          <w:rFonts w:ascii="Garamond" w:eastAsia="Calibri" w:hAnsi="Garamond" w:cs="Big Caslon Medium"/>
          <w:b/>
          <w:bCs/>
          <w:kern w:val="0"/>
        </w:rPr>
        <w:t>2022</w:t>
      </w:r>
    </w:p>
    <w:p w14:paraId="6ABFDD8E" w14:textId="76EACEAE" w:rsidR="00C34770" w:rsidRDefault="00C34770" w:rsidP="00C34770">
      <w:pPr>
        <w:overflowPunct/>
        <w:autoSpaceDE w:val="0"/>
        <w:autoSpaceDN w:val="0"/>
        <w:jc w:val="both"/>
        <w:rPr>
          <w:rFonts w:ascii="Garamond" w:eastAsia="Calibri" w:hAnsi="Garamond" w:cs="Big Caslon Medium"/>
          <w:b/>
          <w:bCs/>
          <w:kern w:val="0"/>
        </w:rPr>
      </w:pPr>
      <w:r>
        <w:rPr>
          <w:rFonts w:ascii="Garamond" w:eastAsia="Calibri" w:hAnsi="Garamond" w:cs="Big Caslon Medium"/>
          <w:b/>
          <w:bCs/>
          <w:kern w:val="0"/>
        </w:rPr>
        <w:t>Computer System Analyst</w:t>
      </w:r>
    </w:p>
    <w:p w14:paraId="3156D619" w14:textId="77777777" w:rsidR="00CC7BAF" w:rsidRPr="00E75BB1" w:rsidRDefault="00CC7BAF" w:rsidP="00C34770">
      <w:pPr>
        <w:overflowPunct/>
        <w:autoSpaceDE w:val="0"/>
        <w:autoSpaceDN w:val="0"/>
        <w:jc w:val="both"/>
        <w:rPr>
          <w:rFonts w:ascii="Garamond" w:eastAsia="Calibri" w:hAnsi="Garamond" w:cs="Big Caslon Medium"/>
          <w:b/>
          <w:bCs/>
          <w:i/>
          <w:kern w:val="0"/>
        </w:rPr>
      </w:pPr>
    </w:p>
    <w:p w14:paraId="5DA373A4" w14:textId="2AFC323A" w:rsidR="00C34770" w:rsidRDefault="008972D5" w:rsidP="00C34770">
      <w:p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 xml:space="preserve">Supported classified and unclassified IT systems for research and development operations. administered VPN environments Secret token authentication, user accounts, and cloud infrastructure including AWS, My duties included system troubleshooting secure account validation and management, and documentation development for new technical processes. </w:t>
      </w:r>
    </w:p>
    <w:p w14:paraId="5CC23EF4" w14:textId="77777777" w:rsidR="00CF76D4" w:rsidRPr="00E75BB1" w:rsidRDefault="00CF76D4" w:rsidP="00C34770">
      <w:pPr>
        <w:overflowPunct/>
        <w:autoSpaceDE w:val="0"/>
        <w:autoSpaceDN w:val="0"/>
        <w:jc w:val="both"/>
        <w:rPr>
          <w:rFonts w:ascii="Garamond" w:eastAsia="Calibri" w:hAnsi="Garamond" w:cs="Big Caslon Medium"/>
          <w:bCs/>
          <w:kern w:val="0"/>
        </w:rPr>
      </w:pPr>
    </w:p>
    <w:p w14:paraId="6298395C" w14:textId="4A8EC262" w:rsidR="00C34770" w:rsidRPr="00E75BB1" w:rsidRDefault="008972D5" w:rsidP="00C34770">
      <w:pPr>
        <w:pStyle w:val="ListParagraph"/>
        <w:numPr>
          <w:ilvl w:val="0"/>
          <w:numId w:val="14"/>
        </w:num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Managed onboarding/offboarding processes, ensuring proper controls for classified and unclassified accounts</w:t>
      </w:r>
    </w:p>
    <w:p w14:paraId="04DD7603" w14:textId="14294D89" w:rsidR="00C34770" w:rsidRPr="00E75BB1" w:rsidRDefault="008972D5" w:rsidP="00C34770">
      <w:pPr>
        <w:pStyle w:val="ListParagraph"/>
        <w:numPr>
          <w:ilvl w:val="0"/>
          <w:numId w:val="14"/>
        </w:num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 xml:space="preserve">Supported VPN, AWS, and secure token systems, maintaining high availability and security compliance. </w:t>
      </w:r>
    </w:p>
    <w:p w14:paraId="3F0500AB" w14:textId="132B3F1F" w:rsidR="00C34770" w:rsidRDefault="008972D5" w:rsidP="00C34770">
      <w:pPr>
        <w:pStyle w:val="ListParagraph"/>
        <w:numPr>
          <w:ilvl w:val="0"/>
          <w:numId w:val="14"/>
        </w:numPr>
        <w:overflowPunct/>
        <w:autoSpaceDE w:val="0"/>
        <w:autoSpaceDN w:val="0"/>
        <w:jc w:val="both"/>
        <w:rPr>
          <w:rFonts w:ascii="Garamond" w:eastAsia="Calibri" w:hAnsi="Garamond" w:cs="Big Caslon Medium"/>
          <w:bCs/>
          <w:kern w:val="0"/>
        </w:rPr>
      </w:pPr>
      <w:r>
        <w:rPr>
          <w:rFonts w:ascii="Garamond" w:eastAsia="Calibri" w:hAnsi="Garamond" w:cs="Big Caslon Medium"/>
          <w:bCs/>
          <w:kern w:val="0"/>
        </w:rPr>
        <w:t xml:space="preserve">Provided technical support to executives and scientists, resolving system and network issues quickly. </w:t>
      </w:r>
    </w:p>
    <w:p w14:paraId="62CD0D35" w14:textId="77777777" w:rsidR="00CF76D4" w:rsidRDefault="00CF76D4" w:rsidP="00CF76D4">
      <w:pPr>
        <w:pStyle w:val="ListParagraph"/>
        <w:overflowPunct/>
        <w:autoSpaceDE w:val="0"/>
        <w:autoSpaceDN w:val="0"/>
        <w:jc w:val="both"/>
        <w:rPr>
          <w:rFonts w:ascii="Garamond" w:eastAsia="Calibri" w:hAnsi="Garamond" w:cs="Big Caslon Medium"/>
          <w:bCs/>
          <w:kern w:val="0"/>
        </w:rPr>
      </w:pPr>
    </w:p>
    <w:p w14:paraId="4994E2F3" w14:textId="77777777" w:rsidR="008972D5" w:rsidRDefault="008972D5" w:rsidP="00CF76D4">
      <w:pPr>
        <w:pStyle w:val="ListParagraph"/>
        <w:overflowPunct/>
        <w:autoSpaceDE w:val="0"/>
        <w:autoSpaceDN w:val="0"/>
        <w:jc w:val="both"/>
        <w:rPr>
          <w:rFonts w:ascii="Garamond" w:eastAsia="Calibri" w:hAnsi="Garamond" w:cs="Big Caslon Medium"/>
          <w:bCs/>
          <w:kern w:val="0"/>
        </w:rPr>
      </w:pPr>
    </w:p>
    <w:p w14:paraId="1C21A750" w14:textId="77777777" w:rsidR="008972D5" w:rsidRDefault="008972D5" w:rsidP="00CF76D4">
      <w:pPr>
        <w:pStyle w:val="ListParagraph"/>
        <w:overflowPunct/>
        <w:autoSpaceDE w:val="0"/>
        <w:autoSpaceDN w:val="0"/>
        <w:jc w:val="both"/>
        <w:rPr>
          <w:rFonts w:ascii="Garamond" w:eastAsia="Calibri" w:hAnsi="Garamond" w:cs="Big Caslon Medium"/>
          <w:bCs/>
          <w:kern w:val="0"/>
        </w:rPr>
      </w:pPr>
    </w:p>
    <w:p w14:paraId="26BC7A1D" w14:textId="77777777" w:rsidR="008972D5" w:rsidRDefault="008972D5" w:rsidP="00CF76D4">
      <w:pPr>
        <w:pStyle w:val="ListParagraph"/>
        <w:overflowPunct/>
        <w:autoSpaceDE w:val="0"/>
        <w:autoSpaceDN w:val="0"/>
        <w:jc w:val="both"/>
        <w:rPr>
          <w:rFonts w:ascii="Garamond" w:eastAsia="Calibri" w:hAnsi="Garamond" w:cs="Big Caslon Medium"/>
          <w:bCs/>
          <w:kern w:val="0"/>
        </w:rPr>
      </w:pPr>
    </w:p>
    <w:p w14:paraId="12AEF5BE" w14:textId="77777777" w:rsidR="008972D5" w:rsidRDefault="008972D5" w:rsidP="00CF76D4">
      <w:pPr>
        <w:pStyle w:val="ListParagraph"/>
        <w:overflowPunct/>
        <w:autoSpaceDE w:val="0"/>
        <w:autoSpaceDN w:val="0"/>
        <w:jc w:val="both"/>
        <w:rPr>
          <w:rFonts w:ascii="Garamond" w:eastAsia="Calibri" w:hAnsi="Garamond" w:cs="Big Caslon Medium"/>
          <w:bCs/>
          <w:kern w:val="0"/>
        </w:rPr>
      </w:pPr>
    </w:p>
    <w:p w14:paraId="368BDCCB" w14:textId="77777777" w:rsidR="008972D5" w:rsidRDefault="008972D5" w:rsidP="00CF76D4">
      <w:pPr>
        <w:pStyle w:val="ListParagraph"/>
        <w:overflowPunct/>
        <w:autoSpaceDE w:val="0"/>
        <w:autoSpaceDN w:val="0"/>
        <w:jc w:val="both"/>
        <w:rPr>
          <w:rFonts w:ascii="Garamond" w:eastAsia="Calibri" w:hAnsi="Garamond" w:cs="Big Caslon Medium"/>
          <w:bCs/>
          <w:kern w:val="0"/>
        </w:rPr>
      </w:pPr>
    </w:p>
    <w:p w14:paraId="1F4F596D" w14:textId="77777777" w:rsidR="008972D5" w:rsidRDefault="008972D5" w:rsidP="00CF76D4">
      <w:pPr>
        <w:pStyle w:val="ListParagraph"/>
        <w:overflowPunct/>
        <w:autoSpaceDE w:val="0"/>
        <w:autoSpaceDN w:val="0"/>
        <w:jc w:val="both"/>
        <w:rPr>
          <w:rFonts w:ascii="Garamond" w:eastAsia="Calibri" w:hAnsi="Garamond" w:cs="Big Caslon Medium"/>
          <w:bCs/>
          <w:kern w:val="0"/>
        </w:rPr>
      </w:pPr>
    </w:p>
    <w:p w14:paraId="561EC320" w14:textId="77777777" w:rsidR="008972D5" w:rsidRDefault="008972D5" w:rsidP="00CF76D4">
      <w:pPr>
        <w:pStyle w:val="ListParagraph"/>
        <w:overflowPunct/>
        <w:autoSpaceDE w:val="0"/>
        <w:autoSpaceDN w:val="0"/>
        <w:jc w:val="both"/>
        <w:rPr>
          <w:rFonts w:ascii="Garamond" w:eastAsia="Calibri" w:hAnsi="Garamond" w:cs="Big Caslon Medium"/>
          <w:bCs/>
          <w:kern w:val="0"/>
        </w:rPr>
      </w:pPr>
    </w:p>
    <w:p w14:paraId="24FF1FF8" w14:textId="64F901F5" w:rsidR="0053340E" w:rsidRPr="00E75BB1" w:rsidRDefault="0053340E" w:rsidP="0053340E">
      <w:pPr>
        <w:overflowPunct/>
        <w:autoSpaceDE w:val="0"/>
        <w:autoSpaceDN w:val="0"/>
        <w:jc w:val="both"/>
        <w:rPr>
          <w:rFonts w:ascii="Garamond" w:eastAsia="Calibri" w:hAnsi="Garamond" w:cs="Big Caslon Medium"/>
          <w:b/>
          <w:bCs/>
          <w:kern w:val="0"/>
        </w:rPr>
      </w:pPr>
      <w:r>
        <w:rPr>
          <w:rFonts w:ascii="Garamond" w:eastAsia="Calibri" w:hAnsi="Garamond" w:cs="Big Caslon Medium"/>
          <w:b/>
          <w:bCs/>
          <w:kern w:val="0"/>
        </w:rPr>
        <w:lastRenderedPageBreak/>
        <w:t>Full Swing Golf</w:t>
      </w:r>
      <w:r w:rsidRPr="00E75BB1">
        <w:rPr>
          <w:rFonts w:ascii="Garamond" w:eastAsia="Calibri" w:hAnsi="Garamond" w:cs="Big Caslon Medium"/>
          <w:b/>
          <w:bCs/>
          <w:kern w:val="0"/>
        </w:rPr>
        <w:t xml:space="preserve"> | </w:t>
      </w:r>
      <w:r>
        <w:rPr>
          <w:rFonts w:ascii="Garamond" w:eastAsia="Calibri" w:hAnsi="Garamond" w:cs="Big Caslon Medium"/>
          <w:b/>
          <w:bCs/>
          <w:kern w:val="0"/>
        </w:rPr>
        <w:t>Point Loma, CA</w:t>
      </w:r>
      <w:r w:rsidRPr="00E75BB1">
        <w:rPr>
          <w:rFonts w:ascii="Garamond" w:eastAsia="Calibri" w:hAnsi="Garamond" w:cs="Big Caslon Medium"/>
          <w:b/>
          <w:bCs/>
          <w:kern w:val="0"/>
        </w:rPr>
        <w:tab/>
      </w:r>
      <w:r w:rsidRPr="00E75BB1">
        <w:rPr>
          <w:rFonts w:ascii="Garamond" w:eastAsia="Calibri" w:hAnsi="Garamond" w:cs="Big Caslon Medium"/>
          <w:b/>
          <w:bCs/>
          <w:kern w:val="0"/>
        </w:rPr>
        <w:tab/>
      </w:r>
      <w:r w:rsidRPr="00E75BB1">
        <w:rPr>
          <w:rFonts w:ascii="Garamond" w:eastAsia="Calibri" w:hAnsi="Garamond" w:cs="Big Caslon Medium"/>
          <w:b/>
          <w:bCs/>
          <w:kern w:val="0"/>
        </w:rPr>
        <w:tab/>
      </w:r>
      <w:r w:rsidRPr="00E75BB1">
        <w:rPr>
          <w:rFonts w:ascii="Garamond" w:eastAsia="Calibri" w:hAnsi="Garamond" w:cs="Big Caslon Medium"/>
          <w:b/>
          <w:bCs/>
          <w:kern w:val="0"/>
        </w:rPr>
        <w:tab/>
        <w:t xml:space="preserve">    </w:t>
      </w:r>
      <w:r w:rsidRPr="00E75BB1">
        <w:rPr>
          <w:rFonts w:ascii="Garamond" w:eastAsia="Calibri" w:hAnsi="Garamond" w:cs="Big Caslon Medium"/>
          <w:b/>
          <w:bCs/>
          <w:kern w:val="0"/>
        </w:rPr>
        <w:tab/>
      </w:r>
      <w:r w:rsidRPr="00E75BB1">
        <w:rPr>
          <w:rFonts w:ascii="Garamond" w:eastAsia="Calibri" w:hAnsi="Garamond" w:cs="Big Caslon Medium"/>
          <w:b/>
          <w:bCs/>
          <w:kern w:val="0"/>
        </w:rPr>
        <w:tab/>
      </w:r>
      <w:r w:rsidRPr="00E75BB1">
        <w:rPr>
          <w:rFonts w:ascii="Garamond" w:eastAsia="Calibri" w:hAnsi="Garamond" w:cs="Big Caslon Medium"/>
          <w:b/>
          <w:bCs/>
          <w:kern w:val="0"/>
        </w:rPr>
        <w:tab/>
        <w:t xml:space="preserve">           </w:t>
      </w:r>
      <w:r w:rsidRPr="00E75BB1">
        <w:rPr>
          <w:rFonts w:ascii="Garamond" w:eastAsia="Calibri" w:hAnsi="Garamond" w:cs="Big Caslon Medium"/>
          <w:b/>
          <w:bCs/>
          <w:kern w:val="0"/>
        </w:rPr>
        <w:tab/>
        <w:t xml:space="preserve"> 20</w:t>
      </w:r>
      <w:r>
        <w:rPr>
          <w:rFonts w:ascii="Garamond" w:eastAsia="Calibri" w:hAnsi="Garamond" w:cs="Big Caslon Medium"/>
          <w:b/>
          <w:bCs/>
          <w:kern w:val="0"/>
        </w:rPr>
        <w:t xml:space="preserve">19 </w:t>
      </w:r>
      <w:r w:rsidRPr="00E75BB1">
        <w:rPr>
          <w:rFonts w:ascii="Garamond" w:eastAsia="Calibri" w:hAnsi="Garamond" w:cs="Big Caslon Medium"/>
          <w:b/>
          <w:bCs/>
          <w:kern w:val="0"/>
        </w:rPr>
        <w:t xml:space="preserve">– </w:t>
      </w:r>
      <w:r>
        <w:rPr>
          <w:rFonts w:ascii="Garamond" w:eastAsia="Calibri" w:hAnsi="Garamond" w:cs="Big Caslon Medium"/>
          <w:b/>
          <w:bCs/>
          <w:kern w:val="0"/>
        </w:rPr>
        <w:t>2020</w:t>
      </w:r>
    </w:p>
    <w:p w14:paraId="6A7A437C" w14:textId="5013635D" w:rsidR="0053340E" w:rsidRDefault="0053340E" w:rsidP="0053340E">
      <w:pPr>
        <w:overflowPunct/>
        <w:autoSpaceDE w:val="0"/>
        <w:autoSpaceDN w:val="0"/>
        <w:jc w:val="both"/>
        <w:rPr>
          <w:rFonts w:ascii="Garamond" w:eastAsia="Calibri" w:hAnsi="Garamond" w:cs="Big Caslon Medium"/>
          <w:b/>
          <w:bCs/>
          <w:kern w:val="0"/>
        </w:rPr>
      </w:pPr>
      <w:r>
        <w:rPr>
          <w:rFonts w:ascii="Garamond" w:eastAsia="Calibri" w:hAnsi="Garamond" w:cs="Big Caslon Medium"/>
          <w:b/>
          <w:bCs/>
          <w:kern w:val="0"/>
        </w:rPr>
        <w:t>Technical Support Specialist</w:t>
      </w:r>
    </w:p>
    <w:p w14:paraId="6F7BD671" w14:textId="77777777" w:rsidR="0053340E" w:rsidRPr="00E75BB1" w:rsidRDefault="0053340E" w:rsidP="0053340E">
      <w:pPr>
        <w:overflowPunct/>
        <w:autoSpaceDE w:val="0"/>
        <w:autoSpaceDN w:val="0"/>
        <w:jc w:val="both"/>
        <w:rPr>
          <w:rFonts w:ascii="Garamond" w:eastAsia="Calibri" w:hAnsi="Garamond" w:cs="Big Caslon Medium"/>
          <w:b/>
          <w:bCs/>
          <w:i/>
          <w:kern w:val="0"/>
        </w:rPr>
      </w:pPr>
    </w:p>
    <w:p w14:paraId="0541ED05" w14:textId="78D2F927" w:rsidR="0053340E" w:rsidRDefault="0053340E" w:rsidP="0053340E">
      <w:pPr>
        <w:overflowPunct/>
        <w:autoSpaceDE w:val="0"/>
        <w:autoSpaceDN w:val="0"/>
        <w:jc w:val="both"/>
        <w:rPr>
          <w:rFonts w:ascii="Garamond" w:eastAsia="Calibri" w:hAnsi="Garamond" w:cs="Big Caslon Medium"/>
          <w:bCs/>
          <w:kern w:val="0"/>
        </w:rPr>
      </w:pPr>
      <w:r w:rsidRPr="0053340E">
        <w:rPr>
          <w:rFonts w:ascii="Garamond" w:eastAsia="Calibri" w:hAnsi="Garamond" w:cs="Big Caslon Medium"/>
          <w:bCs/>
          <w:kern w:val="0"/>
        </w:rPr>
        <w:t>Served as Tier 3 escalation point for complex technical issues and high-profile clients, supporting advanced diagnostics and resolution across proprietary golf simulators and custom gaming PCs. Delivered direct support for VIP and problem accounts, ensuring rapid resolution and system reliability.</w:t>
      </w:r>
    </w:p>
    <w:p w14:paraId="1FE630A5" w14:textId="77777777" w:rsidR="0053340E" w:rsidRPr="00E75BB1" w:rsidRDefault="0053340E" w:rsidP="0053340E">
      <w:pPr>
        <w:overflowPunct/>
        <w:autoSpaceDE w:val="0"/>
        <w:autoSpaceDN w:val="0"/>
        <w:jc w:val="both"/>
        <w:rPr>
          <w:rFonts w:ascii="Garamond" w:eastAsia="Calibri" w:hAnsi="Garamond" w:cs="Big Caslon Medium"/>
          <w:bCs/>
          <w:kern w:val="0"/>
        </w:rPr>
      </w:pPr>
    </w:p>
    <w:p w14:paraId="085C4A16" w14:textId="3918C56C" w:rsidR="0053340E" w:rsidRPr="0053340E" w:rsidRDefault="0053340E" w:rsidP="0053340E">
      <w:pPr>
        <w:pStyle w:val="ListParagraph"/>
        <w:numPr>
          <w:ilvl w:val="0"/>
          <w:numId w:val="14"/>
        </w:numPr>
        <w:overflowPunct/>
        <w:autoSpaceDE w:val="0"/>
        <w:autoSpaceDN w:val="0"/>
        <w:jc w:val="both"/>
        <w:rPr>
          <w:rFonts w:ascii="Garamond" w:eastAsia="Calibri" w:hAnsi="Garamond" w:cs="Big Caslon Medium"/>
          <w:bCs/>
          <w:kern w:val="0"/>
        </w:rPr>
      </w:pPr>
      <w:r w:rsidRPr="0053340E">
        <w:rPr>
          <w:rFonts w:ascii="Garamond" w:eastAsia="Calibri" w:hAnsi="Garamond" w:cs="Big Caslon Medium"/>
          <w:bCs/>
          <w:kern w:val="0"/>
        </w:rPr>
        <w:t>Resolved escalated issues involving hardware failures, sensor calibration, and network configurations.</w:t>
      </w:r>
    </w:p>
    <w:p w14:paraId="38734F2E" w14:textId="4613C1C8" w:rsidR="0053340E" w:rsidRPr="0053340E" w:rsidRDefault="0053340E" w:rsidP="0053340E">
      <w:pPr>
        <w:pStyle w:val="ListParagraph"/>
        <w:numPr>
          <w:ilvl w:val="0"/>
          <w:numId w:val="14"/>
        </w:numPr>
        <w:overflowPunct/>
        <w:autoSpaceDE w:val="0"/>
        <w:autoSpaceDN w:val="0"/>
        <w:jc w:val="both"/>
        <w:rPr>
          <w:rFonts w:ascii="Garamond" w:eastAsia="Calibri" w:hAnsi="Garamond" w:cs="Big Caslon Medium"/>
          <w:bCs/>
          <w:kern w:val="0"/>
        </w:rPr>
      </w:pPr>
      <w:r w:rsidRPr="0053340E">
        <w:rPr>
          <w:rFonts w:ascii="Garamond" w:eastAsia="Calibri" w:hAnsi="Garamond" w:cs="Big Caslon Medium"/>
          <w:bCs/>
          <w:kern w:val="0"/>
        </w:rPr>
        <w:t>Replaced and repaired system components including GPUs, motherboards, and embedded sensors.</w:t>
      </w:r>
    </w:p>
    <w:p w14:paraId="44C57B3D" w14:textId="6C3472FB" w:rsidR="0053340E" w:rsidRPr="0053340E" w:rsidRDefault="0053340E" w:rsidP="0053340E">
      <w:pPr>
        <w:pStyle w:val="ListParagraph"/>
        <w:numPr>
          <w:ilvl w:val="0"/>
          <w:numId w:val="14"/>
        </w:numPr>
        <w:overflowPunct/>
        <w:autoSpaceDE w:val="0"/>
        <w:autoSpaceDN w:val="0"/>
        <w:jc w:val="both"/>
        <w:rPr>
          <w:rFonts w:ascii="Garamond" w:eastAsia="Calibri" w:hAnsi="Garamond" w:cs="Big Caslon Medium"/>
          <w:bCs/>
          <w:kern w:val="0"/>
        </w:rPr>
      </w:pPr>
      <w:r w:rsidRPr="0053340E">
        <w:rPr>
          <w:rFonts w:ascii="Garamond" w:eastAsia="Calibri" w:hAnsi="Garamond" w:cs="Big Caslon Medium"/>
          <w:bCs/>
          <w:kern w:val="0"/>
        </w:rPr>
        <w:t>Supported software rollouts and OS upgrades, identifying bugs and collaborating with developers to implement fixes.</w:t>
      </w:r>
    </w:p>
    <w:p w14:paraId="5F157F0F" w14:textId="6715B1A5" w:rsidR="008972D5" w:rsidRDefault="0053340E" w:rsidP="0053340E">
      <w:pPr>
        <w:pStyle w:val="ListParagraph"/>
        <w:numPr>
          <w:ilvl w:val="0"/>
          <w:numId w:val="14"/>
        </w:numPr>
        <w:overflowPunct/>
        <w:autoSpaceDE w:val="0"/>
        <w:autoSpaceDN w:val="0"/>
        <w:jc w:val="both"/>
        <w:rPr>
          <w:rFonts w:ascii="Garamond" w:eastAsia="Calibri" w:hAnsi="Garamond" w:cs="Big Caslon Medium"/>
          <w:bCs/>
          <w:kern w:val="0"/>
        </w:rPr>
      </w:pPr>
      <w:r w:rsidRPr="0053340E">
        <w:rPr>
          <w:rFonts w:ascii="Garamond" w:eastAsia="Calibri" w:hAnsi="Garamond" w:cs="Big Caslon Medium"/>
          <w:bCs/>
          <w:kern w:val="0"/>
        </w:rPr>
        <w:t>Maintained detailed case logs, contributed to internal documentation, and provided white-glove support for high-priority customers.</w:t>
      </w:r>
    </w:p>
    <w:p w14:paraId="756C2EDD" w14:textId="77777777" w:rsidR="008972D5" w:rsidRPr="00E75BB1" w:rsidRDefault="008972D5" w:rsidP="00CF76D4">
      <w:pPr>
        <w:pStyle w:val="ListParagraph"/>
        <w:overflowPunct/>
        <w:autoSpaceDE w:val="0"/>
        <w:autoSpaceDN w:val="0"/>
        <w:jc w:val="both"/>
        <w:rPr>
          <w:rFonts w:ascii="Garamond" w:eastAsia="Calibri" w:hAnsi="Garamond" w:cs="Big Caslon Medium"/>
          <w:bCs/>
          <w:kern w:val="0"/>
        </w:rPr>
      </w:pPr>
    </w:p>
    <w:p w14:paraId="6680BED9" w14:textId="77777777" w:rsidR="00A90EBA" w:rsidRPr="00945737" w:rsidRDefault="00A90EBA" w:rsidP="00A90EBA">
      <w:pPr>
        <w:overflowPunct/>
        <w:autoSpaceDE w:val="0"/>
        <w:autoSpaceDN w:val="0"/>
        <w:jc w:val="both"/>
        <w:rPr>
          <w:rFonts w:ascii="Garamond" w:eastAsia="Calibri" w:hAnsi="Garamond" w:cs="Big Caslon Medium"/>
          <w:b/>
          <w:bCs/>
          <w:color w:val="1F497D" w:themeColor="text2"/>
          <w:kern w:val="0"/>
          <w:sz w:val="16"/>
          <w:szCs w:val="16"/>
        </w:rPr>
      </w:pPr>
    </w:p>
    <w:p w14:paraId="5747F0B5" w14:textId="77777777" w:rsidR="0027314B" w:rsidRPr="00E75BB1" w:rsidRDefault="0027314B" w:rsidP="0027314B">
      <w:pPr>
        <w:pStyle w:val="ListParagraph"/>
        <w:jc w:val="both"/>
        <w:rPr>
          <w:rFonts w:ascii="Garamond" w:hAnsi="Garamond"/>
        </w:rPr>
      </w:pPr>
    </w:p>
    <w:p w14:paraId="21A6DD26" w14:textId="78B144A6" w:rsidR="0020167E" w:rsidRPr="00E75BB1" w:rsidRDefault="0020167E" w:rsidP="0020167E">
      <w:pPr>
        <w:pBdr>
          <w:bottom w:val="single" w:sz="4" w:space="1" w:color="auto"/>
        </w:pBdr>
        <w:contextualSpacing/>
        <w:jc w:val="right"/>
        <w:rPr>
          <w:rFonts w:ascii="Garamond" w:hAnsi="Garamond" w:cs="Big Caslon Medium"/>
          <w:b/>
        </w:rPr>
      </w:pPr>
      <w:r w:rsidRPr="00E75BB1">
        <w:rPr>
          <w:rFonts w:ascii="Garamond" w:hAnsi="Garamond" w:cs="Big Caslon Medium"/>
          <w:b/>
        </w:rPr>
        <w:t xml:space="preserve">JAMES GRANT </w:t>
      </w:r>
    </w:p>
    <w:p w14:paraId="197EC523" w14:textId="77777777" w:rsidR="0020167E" w:rsidRPr="00E75BB1" w:rsidRDefault="0020167E" w:rsidP="0020167E">
      <w:pPr>
        <w:rPr>
          <w:rFonts w:ascii="Garamond" w:hAnsi="Garamond" w:cs="Big Caslon Medium"/>
          <w:b/>
        </w:rPr>
      </w:pPr>
    </w:p>
    <w:p w14:paraId="0AEF1BCF" w14:textId="77777777" w:rsidR="0020167E" w:rsidRPr="00976C4D" w:rsidRDefault="0020167E" w:rsidP="0020167E">
      <w:pPr>
        <w:pStyle w:val="Normal1"/>
        <w:pBdr>
          <w:top w:val="none" w:sz="0" w:space="0" w:color="auto"/>
          <w:left w:val="none" w:sz="0" w:space="0" w:color="auto"/>
          <w:bottom w:val="none" w:sz="0" w:space="0" w:color="auto"/>
          <w:right w:val="none" w:sz="0" w:space="0" w:color="auto"/>
          <w:between w:val="none" w:sz="0" w:space="0" w:color="auto"/>
        </w:pBdr>
        <w:ind w:left="720"/>
        <w:contextualSpacing/>
        <w:jc w:val="both"/>
        <w:rPr>
          <w:rFonts w:ascii="Garamond" w:hAnsi="Garamond"/>
          <w:color w:val="1F497D" w:themeColor="text2"/>
        </w:rPr>
      </w:pPr>
    </w:p>
    <w:p w14:paraId="41C36D67" w14:textId="77777777" w:rsidR="00A670CA" w:rsidRPr="00E75BB1" w:rsidRDefault="00A670CA" w:rsidP="008D30B4">
      <w:pPr>
        <w:jc w:val="center"/>
        <w:rPr>
          <w:rFonts w:ascii="Garamond" w:hAnsi="Garamond" w:cs="Big Caslon Medium"/>
          <w:b/>
        </w:rPr>
      </w:pPr>
      <w:r w:rsidRPr="00E75BB1">
        <w:rPr>
          <w:rFonts w:ascii="Garamond" w:hAnsi="Garamond" w:cs="Big Caslon Medium"/>
          <w:b/>
        </w:rPr>
        <w:t xml:space="preserve">EDUCATION </w:t>
      </w:r>
      <w:r w:rsidR="00043E79" w:rsidRPr="00E75BB1">
        <w:rPr>
          <w:rFonts w:ascii="Garamond" w:hAnsi="Garamond" w:cs="Big Caslon Medium"/>
          <w:b/>
        </w:rPr>
        <w:t>| CERTIFICATIONS</w:t>
      </w:r>
    </w:p>
    <w:p w14:paraId="0148F12C" w14:textId="77777777" w:rsidR="00A670CA" w:rsidRPr="00E75BB1" w:rsidRDefault="00A670CA" w:rsidP="008D30B4">
      <w:pPr>
        <w:jc w:val="center"/>
        <w:rPr>
          <w:rFonts w:ascii="Garamond" w:hAnsi="Garamond" w:cs="Big Caslon Medium"/>
          <w:bCs/>
          <w:sz w:val="16"/>
          <w:szCs w:val="16"/>
        </w:rPr>
      </w:pPr>
    </w:p>
    <w:p w14:paraId="79133CEF" w14:textId="2B51B7D7" w:rsidR="00A670CA" w:rsidRDefault="00945737" w:rsidP="008D30B4">
      <w:pPr>
        <w:widowControl/>
        <w:overflowPunct/>
        <w:adjustRightInd/>
        <w:contextualSpacing/>
        <w:jc w:val="center"/>
        <w:rPr>
          <w:rFonts w:ascii="Garamond" w:hAnsi="Garamond" w:cs="Big Caslon Medium"/>
        </w:rPr>
      </w:pPr>
      <w:r w:rsidRPr="00E75BB1">
        <w:rPr>
          <w:rFonts w:ascii="Garamond" w:hAnsi="Garamond" w:cs="Big Caslon Medium"/>
        </w:rPr>
        <w:t xml:space="preserve">Bachelor of Science in </w:t>
      </w:r>
      <w:r w:rsidR="007A39E9">
        <w:rPr>
          <w:rFonts w:ascii="Garamond" w:hAnsi="Garamond" w:cs="Big Caslon Medium"/>
        </w:rPr>
        <w:t>Software Development and Security</w:t>
      </w:r>
      <w:r w:rsidR="00325A03">
        <w:rPr>
          <w:rFonts w:ascii="Garamond" w:hAnsi="Garamond" w:cs="Big Caslon Medium"/>
        </w:rPr>
        <w:t xml:space="preserve"> </w:t>
      </w:r>
      <w:r w:rsidR="00325A03" w:rsidRPr="00E75BB1">
        <w:rPr>
          <w:rFonts w:ascii="Garamond" w:hAnsi="Garamond" w:cs="Big Caslon Medium"/>
        </w:rPr>
        <w:t>|</w:t>
      </w:r>
      <w:r w:rsidR="00644F30" w:rsidRPr="00E75BB1">
        <w:rPr>
          <w:rFonts w:ascii="Garamond" w:hAnsi="Garamond" w:cs="Big Caslon Medium"/>
        </w:rPr>
        <w:t xml:space="preserve"> </w:t>
      </w:r>
      <w:r w:rsidR="00154F79">
        <w:rPr>
          <w:rFonts w:ascii="Garamond" w:hAnsi="Garamond" w:cs="Big Caslon Medium"/>
        </w:rPr>
        <w:t>University of Maryland Global</w:t>
      </w:r>
      <w:r w:rsidR="00644F30" w:rsidRPr="00E75BB1">
        <w:rPr>
          <w:rFonts w:ascii="Garamond" w:hAnsi="Garamond" w:cs="Big Caslon Medium"/>
        </w:rPr>
        <w:t xml:space="preserve"> </w:t>
      </w:r>
    </w:p>
    <w:p w14:paraId="5A06B776" w14:textId="7EAC8820" w:rsidR="007A39E9" w:rsidRDefault="007A39E9" w:rsidP="007A39E9">
      <w:pPr>
        <w:widowControl/>
        <w:overflowPunct/>
        <w:adjustRightInd/>
        <w:contextualSpacing/>
        <w:jc w:val="center"/>
        <w:rPr>
          <w:rFonts w:ascii="Garamond" w:hAnsi="Garamond" w:cs="Big Caslon Medium"/>
        </w:rPr>
      </w:pPr>
      <w:r>
        <w:rPr>
          <w:rFonts w:ascii="Garamond" w:hAnsi="Garamond" w:cs="Big Caslon Medium"/>
        </w:rPr>
        <w:t xml:space="preserve">Full Stack Coding Certification Program </w:t>
      </w:r>
      <w:r w:rsidRPr="00E75BB1">
        <w:rPr>
          <w:rFonts w:ascii="Garamond" w:hAnsi="Garamond" w:cs="Big Caslon Medium"/>
        </w:rPr>
        <w:t xml:space="preserve">| </w:t>
      </w:r>
      <w:r>
        <w:rPr>
          <w:rFonts w:ascii="Garamond" w:hAnsi="Garamond" w:cs="Big Caslon Medium"/>
        </w:rPr>
        <w:t>Sabio</w:t>
      </w:r>
      <w:r w:rsidRPr="00E75BB1">
        <w:rPr>
          <w:rFonts w:ascii="Garamond" w:hAnsi="Garamond" w:cs="Big Caslon Medium"/>
        </w:rPr>
        <w:t xml:space="preserve"> | </w:t>
      </w:r>
    </w:p>
    <w:p w14:paraId="797AE20C" w14:textId="1052B013" w:rsidR="00094424" w:rsidRDefault="00094424" w:rsidP="007A39E9">
      <w:pPr>
        <w:widowControl/>
        <w:overflowPunct/>
        <w:adjustRightInd/>
        <w:contextualSpacing/>
        <w:jc w:val="center"/>
        <w:rPr>
          <w:rFonts w:ascii="Garamond" w:hAnsi="Garamond" w:cs="Big Caslon Medium"/>
        </w:rPr>
      </w:pPr>
      <w:r>
        <w:rPr>
          <w:rFonts w:ascii="Garamond" w:hAnsi="Garamond" w:cs="Big Caslon Medium"/>
        </w:rPr>
        <w:t xml:space="preserve">Security + </w:t>
      </w:r>
    </w:p>
    <w:p w14:paraId="69DB98A0" w14:textId="2525C5E6" w:rsidR="00094424" w:rsidRDefault="00094424" w:rsidP="007A39E9">
      <w:pPr>
        <w:widowControl/>
        <w:overflowPunct/>
        <w:adjustRightInd/>
        <w:contextualSpacing/>
        <w:jc w:val="center"/>
        <w:rPr>
          <w:rFonts w:ascii="Garamond" w:hAnsi="Garamond" w:cs="Big Caslon Medium"/>
        </w:rPr>
      </w:pPr>
      <w:r>
        <w:rPr>
          <w:rFonts w:ascii="Garamond" w:hAnsi="Garamond" w:cs="Big Caslon Medium"/>
        </w:rPr>
        <w:t>ITIL 4</w:t>
      </w:r>
    </w:p>
    <w:p w14:paraId="5B7CB3B3" w14:textId="77777777" w:rsidR="007A39E9" w:rsidRDefault="007A39E9" w:rsidP="008D30B4">
      <w:pPr>
        <w:widowControl/>
        <w:overflowPunct/>
        <w:adjustRightInd/>
        <w:contextualSpacing/>
        <w:jc w:val="center"/>
        <w:rPr>
          <w:rFonts w:ascii="Garamond" w:hAnsi="Garamond" w:cs="Big Caslon Medium"/>
        </w:rPr>
      </w:pPr>
    </w:p>
    <w:p w14:paraId="12ED1632" w14:textId="77777777" w:rsidR="00C34770" w:rsidRPr="00E75BB1" w:rsidRDefault="00C34770" w:rsidP="008D30B4">
      <w:pPr>
        <w:widowControl/>
        <w:overflowPunct/>
        <w:adjustRightInd/>
        <w:contextualSpacing/>
        <w:jc w:val="center"/>
        <w:rPr>
          <w:rFonts w:ascii="Garamond" w:hAnsi="Garamond" w:cs="Big Caslon Medium"/>
        </w:rPr>
      </w:pPr>
    </w:p>
    <w:p w14:paraId="72159AB3" w14:textId="77777777" w:rsidR="00A670CA" w:rsidRPr="00E75BB1" w:rsidRDefault="00A670CA" w:rsidP="009E097F">
      <w:pPr>
        <w:widowControl/>
        <w:overflowPunct/>
        <w:adjustRightInd/>
        <w:contextualSpacing/>
        <w:rPr>
          <w:rFonts w:ascii="Garamond" w:hAnsi="Garamond" w:cs="Big Caslon Medium"/>
          <w:b/>
          <w:sz w:val="16"/>
          <w:szCs w:val="16"/>
        </w:rPr>
      </w:pPr>
    </w:p>
    <w:p w14:paraId="6353A7DD" w14:textId="4B952B87" w:rsidR="00043E79" w:rsidRDefault="00043E79" w:rsidP="008D30B4">
      <w:pPr>
        <w:widowControl/>
        <w:overflowPunct/>
        <w:adjustRightInd/>
        <w:contextualSpacing/>
        <w:jc w:val="center"/>
        <w:rPr>
          <w:rFonts w:ascii="Garamond" w:hAnsi="Garamond" w:cs="Big Caslon Medium"/>
          <w:b/>
          <w:i/>
        </w:rPr>
      </w:pPr>
      <w:r w:rsidRPr="00E75BB1">
        <w:rPr>
          <w:rFonts w:ascii="Garamond" w:hAnsi="Garamond" w:cs="Big Caslon Medium"/>
          <w:b/>
          <w:i/>
        </w:rPr>
        <w:t>Specialized Military Training:</w:t>
      </w:r>
    </w:p>
    <w:p w14:paraId="1E25D5CB" w14:textId="77777777" w:rsidR="007A39E9" w:rsidRPr="00E75BB1" w:rsidRDefault="007A39E9" w:rsidP="008D30B4">
      <w:pPr>
        <w:widowControl/>
        <w:overflowPunct/>
        <w:adjustRightInd/>
        <w:contextualSpacing/>
        <w:jc w:val="center"/>
        <w:rPr>
          <w:rFonts w:ascii="Garamond" w:hAnsi="Garamond" w:cs="Big Caslon Medium"/>
          <w:b/>
          <w:i/>
        </w:rPr>
      </w:pPr>
    </w:p>
    <w:p w14:paraId="0C594964" w14:textId="77777777" w:rsidR="007A39E9" w:rsidRPr="007A39E9" w:rsidRDefault="007A39E9" w:rsidP="007A39E9">
      <w:pPr>
        <w:widowControl/>
        <w:overflowPunct/>
        <w:adjustRightInd/>
        <w:ind w:left="720"/>
        <w:contextualSpacing/>
        <w:jc w:val="center"/>
        <w:rPr>
          <w:rFonts w:ascii="Garamond" w:hAnsi="Garamond" w:cs="Big Caslon Medium"/>
          <w:bCs/>
          <w:iCs/>
        </w:rPr>
      </w:pPr>
      <w:r w:rsidRPr="007A39E9">
        <w:rPr>
          <w:rFonts w:ascii="Garamond" w:hAnsi="Garamond" w:cs="Big Caslon Medium"/>
          <w:bCs/>
          <w:iCs/>
        </w:rPr>
        <w:t>Network Fundamentals | U.S. Army Signal School | 2018</w:t>
      </w:r>
    </w:p>
    <w:p w14:paraId="58612884" w14:textId="77777777" w:rsidR="007A39E9" w:rsidRPr="007A39E9" w:rsidRDefault="007A39E9" w:rsidP="007A39E9">
      <w:pPr>
        <w:widowControl/>
        <w:overflowPunct/>
        <w:adjustRightInd/>
        <w:ind w:left="720"/>
        <w:contextualSpacing/>
        <w:jc w:val="center"/>
        <w:rPr>
          <w:rFonts w:ascii="Garamond" w:hAnsi="Garamond" w:cs="Big Caslon Medium"/>
          <w:bCs/>
          <w:iCs/>
        </w:rPr>
      </w:pPr>
      <w:r w:rsidRPr="007A39E9">
        <w:rPr>
          <w:rFonts w:ascii="Garamond" w:hAnsi="Garamond" w:cs="Big Caslon Medium"/>
          <w:bCs/>
          <w:iCs/>
        </w:rPr>
        <w:t>Client Operating Systems | U.S. Army Signal School | 2018</w:t>
      </w:r>
    </w:p>
    <w:p w14:paraId="225C29B8" w14:textId="77777777" w:rsidR="007A39E9" w:rsidRPr="007A39E9" w:rsidRDefault="007A39E9" w:rsidP="007A39E9">
      <w:pPr>
        <w:widowControl/>
        <w:overflowPunct/>
        <w:adjustRightInd/>
        <w:ind w:left="720"/>
        <w:contextualSpacing/>
        <w:jc w:val="center"/>
        <w:rPr>
          <w:rFonts w:ascii="Garamond" w:hAnsi="Garamond" w:cs="Big Caslon Medium"/>
          <w:bCs/>
          <w:iCs/>
        </w:rPr>
      </w:pPr>
      <w:r w:rsidRPr="007A39E9">
        <w:rPr>
          <w:rFonts w:ascii="Garamond" w:hAnsi="Garamond" w:cs="Big Caslon Medium"/>
          <w:bCs/>
          <w:iCs/>
        </w:rPr>
        <w:t>Routing and Switching Fundamentals | U.S. Army Signal School | 2018</w:t>
      </w:r>
    </w:p>
    <w:p w14:paraId="3ACB9832" w14:textId="77777777" w:rsidR="00CC7BAF" w:rsidRPr="00E75BB1" w:rsidRDefault="00CC7BAF" w:rsidP="007A39E9">
      <w:pPr>
        <w:widowControl/>
        <w:overflowPunct/>
        <w:adjustRightInd/>
        <w:contextualSpacing/>
        <w:rPr>
          <w:rFonts w:ascii="Garamond" w:hAnsi="Garamond" w:cs="Big Caslon Medium"/>
          <w:bCs/>
          <w:iCs/>
        </w:rPr>
      </w:pPr>
    </w:p>
    <w:p w14:paraId="4E23B0E8" w14:textId="77777777" w:rsidR="00327A14" w:rsidRPr="00E75BB1" w:rsidRDefault="00327A14" w:rsidP="008D30B4">
      <w:pPr>
        <w:widowControl/>
        <w:overflowPunct/>
        <w:adjustRightInd/>
        <w:contextualSpacing/>
        <w:jc w:val="center"/>
        <w:rPr>
          <w:rFonts w:ascii="Garamond" w:hAnsi="Garamond" w:cs="Big Caslon Medium"/>
          <w:bCs/>
          <w:iCs/>
        </w:rPr>
      </w:pPr>
    </w:p>
    <w:p w14:paraId="5B75300A" w14:textId="77777777" w:rsidR="00A670CA" w:rsidRPr="00E75BB1" w:rsidRDefault="00A670CA" w:rsidP="008D30B4">
      <w:pPr>
        <w:jc w:val="center"/>
        <w:rPr>
          <w:rFonts w:ascii="Garamond" w:hAnsi="Garamond" w:cs="Big Caslon Medium"/>
          <w:b/>
        </w:rPr>
      </w:pPr>
      <w:r w:rsidRPr="00E75BB1">
        <w:rPr>
          <w:rFonts w:ascii="Garamond" w:hAnsi="Garamond" w:cs="Big Caslon Medium"/>
          <w:b/>
        </w:rPr>
        <w:t>TECHNICAL COMPETENCIES</w:t>
      </w:r>
    </w:p>
    <w:p w14:paraId="39C0C4E7" w14:textId="77777777" w:rsidR="00A670CA" w:rsidRPr="00E75BB1" w:rsidRDefault="00A670CA" w:rsidP="008D30B4">
      <w:pPr>
        <w:jc w:val="center"/>
        <w:rPr>
          <w:rFonts w:ascii="Garamond" w:hAnsi="Garamond" w:cs="Big Caslon Medium"/>
          <w:sz w:val="16"/>
          <w:szCs w:val="16"/>
        </w:rPr>
      </w:pPr>
    </w:p>
    <w:p w14:paraId="280A62B3" w14:textId="77777777" w:rsidR="007A39E9" w:rsidRPr="007A39E9" w:rsidRDefault="007A39E9" w:rsidP="007A39E9">
      <w:pPr>
        <w:rPr>
          <w:rFonts w:ascii="Garamond" w:hAnsi="Garamond"/>
        </w:rPr>
      </w:pPr>
      <w:r w:rsidRPr="007A39E9">
        <w:rPr>
          <w:rFonts w:ascii="Garamond" w:hAnsi="Garamond"/>
          <w:b/>
          <w:bCs/>
        </w:rPr>
        <w:t>Systems &amp; Infrastructure:</w:t>
      </w:r>
    </w:p>
    <w:p w14:paraId="317930B0" w14:textId="76E1B3C9" w:rsidR="007A39E9" w:rsidRPr="007A39E9" w:rsidRDefault="007A39E9" w:rsidP="007A39E9">
      <w:pPr>
        <w:numPr>
          <w:ilvl w:val="0"/>
          <w:numId w:val="18"/>
        </w:numPr>
        <w:rPr>
          <w:rFonts w:ascii="Garamond" w:hAnsi="Garamond"/>
        </w:rPr>
      </w:pPr>
      <w:r w:rsidRPr="007A39E9">
        <w:rPr>
          <w:rFonts w:ascii="Garamond" w:hAnsi="Garamond"/>
        </w:rPr>
        <w:t>Windows Server Administration, Linux (Ubuntu/</w:t>
      </w:r>
      <w:r>
        <w:rPr>
          <w:rFonts w:ascii="Garamond" w:hAnsi="Garamond"/>
        </w:rPr>
        <w:t>SLES)</w:t>
      </w:r>
      <w:r w:rsidRPr="007A39E9">
        <w:rPr>
          <w:rFonts w:ascii="Garamond" w:hAnsi="Garamond"/>
        </w:rPr>
        <w:t>, Mac OS</w:t>
      </w:r>
    </w:p>
    <w:p w14:paraId="114DAA9B" w14:textId="26A1A0FA" w:rsidR="007A39E9" w:rsidRPr="007A39E9" w:rsidRDefault="007A39E9" w:rsidP="007A39E9">
      <w:pPr>
        <w:numPr>
          <w:ilvl w:val="0"/>
          <w:numId w:val="18"/>
        </w:numPr>
        <w:rPr>
          <w:rFonts w:ascii="Garamond" w:hAnsi="Garamond"/>
        </w:rPr>
      </w:pPr>
      <w:r w:rsidRPr="007A39E9">
        <w:rPr>
          <w:rFonts w:ascii="Garamond" w:hAnsi="Garamond"/>
        </w:rPr>
        <w:t xml:space="preserve">Cloud Platforms: Amazon Web Services (AWS), </w:t>
      </w:r>
      <w:r>
        <w:rPr>
          <w:rFonts w:ascii="Garamond" w:hAnsi="Garamond"/>
        </w:rPr>
        <w:t>Microsoft Azure</w:t>
      </w:r>
    </w:p>
    <w:p w14:paraId="6B96A78A" w14:textId="5542526A" w:rsidR="007A39E9" w:rsidRPr="007A39E9" w:rsidRDefault="007A39E9" w:rsidP="007A39E9">
      <w:pPr>
        <w:numPr>
          <w:ilvl w:val="0"/>
          <w:numId w:val="18"/>
        </w:numPr>
        <w:rPr>
          <w:rFonts w:ascii="Garamond" w:hAnsi="Garamond"/>
        </w:rPr>
      </w:pPr>
      <w:r w:rsidRPr="007A39E9">
        <w:rPr>
          <w:rFonts w:ascii="Garamond" w:hAnsi="Garamond"/>
        </w:rPr>
        <w:t>Disaster Recovery and Backup Solutions: Veeam, Acronis</w:t>
      </w:r>
      <w:r>
        <w:rPr>
          <w:rFonts w:ascii="Garamond" w:hAnsi="Garamond"/>
        </w:rPr>
        <w:t>,</w:t>
      </w:r>
      <w:r w:rsidRPr="007A39E9">
        <w:rPr>
          <w:rFonts w:ascii="Garamond" w:hAnsi="Garamond"/>
        </w:rPr>
        <w:t xml:space="preserve"> Otava Cloud Backup</w:t>
      </w:r>
    </w:p>
    <w:p w14:paraId="0DA651EC" w14:textId="77777777" w:rsidR="007A39E9" w:rsidRPr="007A39E9" w:rsidRDefault="007A39E9" w:rsidP="007A39E9">
      <w:pPr>
        <w:rPr>
          <w:rFonts w:ascii="Garamond" w:hAnsi="Garamond"/>
        </w:rPr>
      </w:pPr>
      <w:r w:rsidRPr="007A39E9">
        <w:rPr>
          <w:rFonts w:ascii="Garamond" w:hAnsi="Garamond"/>
          <w:b/>
          <w:bCs/>
        </w:rPr>
        <w:t>Networking &amp; Security:</w:t>
      </w:r>
    </w:p>
    <w:p w14:paraId="40A176B8" w14:textId="77777777" w:rsidR="007A39E9" w:rsidRPr="007A39E9" w:rsidRDefault="007A39E9" w:rsidP="007A39E9">
      <w:pPr>
        <w:numPr>
          <w:ilvl w:val="0"/>
          <w:numId w:val="19"/>
        </w:numPr>
        <w:rPr>
          <w:rFonts w:ascii="Garamond" w:hAnsi="Garamond"/>
        </w:rPr>
      </w:pPr>
      <w:r w:rsidRPr="007A39E9">
        <w:rPr>
          <w:rFonts w:ascii="Garamond" w:hAnsi="Garamond"/>
        </w:rPr>
        <w:t>VPN Configuration, Token Authentication, Endpoint Protection (CrowdStrike), Vulnerability Management</w:t>
      </w:r>
    </w:p>
    <w:p w14:paraId="0D543C3A" w14:textId="77777777" w:rsidR="007A39E9" w:rsidRPr="007A39E9" w:rsidRDefault="007A39E9" w:rsidP="007A39E9">
      <w:pPr>
        <w:numPr>
          <w:ilvl w:val="0"/>
          <w:numId w:val="19"/>
        </w:numPr>
        <w:rPr>
          <w:rFonts w:ascii="Garamond" w:hAnsi="Garamond"/>
        </w:rPr>
      </w:pPr>
      <w:r w:rsidRPr="007A39E9">
        <w:rPr>
          <w:rFonts w:ascii="Garamond" w:hAnsi="Garamond"/>
        </w:rPr>
        <w:t>VLAN Configuration, Router/Switch Management, VOIP/NVR Systems</w:t>
      </w:r>
    </w:p>
    <w:p w14:paraId="73972634" w14:textId="77777777" w:rsidR="007A39E9" w:rsidRPr="007A39E9" w:rsidRDefault="007A39E9" w:rsidP="007A39E9">
      <w:pPr>
        <w:rPr>
          <w:rFonts w:ascii="Garamond" w:hAnsi="Garamond"/>
        </w:rPr>
      </w:pPr>
      <w:r w:rsidRPr="007A39E9">
        <w:rPr>
          <w:rFonts w:ascii="Garamond" w:hAnsi="Garamond"/>
          <w:b/>
          <w:bCs/>
        </w:rPr>
        <w:t>Enterprise Software:</w:t>
      </w:r>
    </w:p>
    <w:p w14:paraId="08A18E62" w14:textId="77777777" w:rsidR="007A39E9" w:rsidRPr="007A39E9" w:rsidRDefault="007A39E9" w:rsidP="007A39E9">
      <w:pPr>
        <w:numPr>
          <w:ilvl w:val="0"/>
          <w:numId w:val="20"/>
        </w:numPr>
        <w:rPr>
          <w:rFonts w:ascii="Garamond" w:hAnsi="Garamond"/>
        </w:rPr>
      </w:pPr>
      <w:r w:rsidRPr="007A39E9">
        <w:rPr>
          <w:rFonts w:ascii="Garamond" w:hAnsi="Garamond"/>
        </w:rPr>
        <w:t>SAP HANA Administration, Sage, Peachtree, Concur, WMS (Warehouse Management Systems)</w:t>
      </w:r>
    </w:p>
    <w:p w14:paraId="38DFF1E3" w14:textId="77777777" w:rsidR="007A39E9" w:rsidRPr="007A39E9" w:rsidRDefault="007A39E9" w:rsidP="007A39E9">
      <w:pPr>
        <w:numPr>
          <w:ilvl w:val="0"/>
          <w:numId w:val="20"/>
        </w:numPr>
        <w:rPr>
          <w:rFonts w:ascii="Garamond" w:hAnsi="Garamond"/>
        </w:rPr>
      </w:pPr>
      <w:r w:rsidRPr="007A39E9">
        <w:rPr>
          <w:rFonts w:ascii="Garamond" w:hAnsi="Garamond"/>
        </w:rPr>
        <w:t>SolarWinds Monitoring, Bartender Label Software</w:t>
      </w:r>
    </w:p>
    <w:p w14:paraId="024F525B" w14:textId="77777777" w:rsidR="007A39E9" w:rsidRPr="007A39E9" w:rsidRDefault="007A39E9" w:rsidP="007A39E9">
      <w:pPr>
        <w:rPr>
          <w:rFonts w:ascii="Garamond" w:hAnsi="Garamond"/>
        </w:rPr>
      </w:pPr>
      <w:r w:rsidRPr="007A39E9">
        <w:rPr>
          <w:rFonts w:ascii="Garamond" w:hAnsi="Garamond"/>
          <w:b/>
          <w:bCs/>
        </w:rPr>
        <w:t>Programming &amp; Databases:</w:t>
      </w:r>
    </w:p>
    <w:p w14:paraId="38172C13" w14:textId="287450CF" w:rsidR="007A39E9" w:rsidRPr="007A39E9" w:rsidRDefault="007A39E9" w:rsidP="007A39E9">
      <w:pPr>
        <w:numPr>
          <w:ilvl w:val="0"/>
          <w:numId w:val="21"/>
        </w:numPr>
        <w:rPr>
          <w:rFonts w:ascii="Garamond" w:hAnsi="Garamond"/>
        </w:rPr>
      </w:pPr>
      <w:r w:rsidRPr="007A39E9">
        <w:rPr>
          <w:rFonts w:ascii="Garamond" w:hAnsi="Garamond"/>
        </w:rPr>
        <w:t>Languages: SQL, C#</w:t>
      </w:r>
      <w:r>
        <w:rPr>
          <w:rFonts w:ascii="Garamond" w:hAnsi="Garamond"/>
        </w:rPr>
        <w:t>, Python</w:t>
      </w:r>
    </w:p>
    <w:p w14:paraId="6C02A586" w14:textId="77777777" w:rsidR="007A39E9" w:rsidRPr="007A39E9" w:rsidRDefault="007A39E9" w:rsidP="007A39E9">
      <w:pPr>
        <w:numPr>
          <w:ilvl w:val="0"/>
          <w:numId w:val="21"/>
        </w:numPr>
        <w:rPr>
          <w:rFonts w:ascii="Garamond" w:hAnsi="Garamond"/>
        </w:rPr>
      </w:pPr>
      <w:r w:rsidRPr="007A39E9">
        <w:rPr>
          <w:rFonts w:ascii="Garamond" w:hAnsi="Garamond"/>
        </w:rPr>
        <w:t>Frameworks: React</w:t>
      </w:r>
    </w:p>
    <w:p w14:paraId="3C95079B" w14:textId="77777777" w:rsidR="007A39E9" w:rsidRPr="007A39E9" w:rsidRDefault="007A39E9" w:rsidP="007A39E9">
      <w:pPr>
        <w:numPr>
          <w:ilvl w:val="0"/>
          <w:numId w:val="21"/>
        </w:numPr>
        <w:rPr>
          <w:rFonts w:ascii="Garamond" w:hAnsi="Garamond"/>
        </w:rPr>
      </w:pPr>
      <w:r w:rsidRPr="007A39E9">
        <w:rPr>
          <w:rFonts w:ascii="Garamond" w:hAnsi="Garamond"/>
        </w:rPr>
        <w:t>Database Administration: SQL Server, User-Defined Tables, Backend API Integrations</w:t>
      </w:r>
    </w:p>
    <w:p w14:paraId="3C519DF3" w14:textId="77777777" w:rsidR="007A39E9" w:rsidRPr="007A39E9" w:rsidRDefault="007A39E9" w:rsidP="007A39E9">
      <w:pPr>
        <w:rPr>
          <w:rFonts w:ascii="Garamond" w:hAnsi="Garamond"/>
        </w:rPr>
      </w:pPr>
      <w:r w:rsidRPr="007A39E9">
        <w:rPr>
          <w:rFonts w:ascii="Garamond" w:hAnsi="Garamond"/>
          <w:b/>
          <w:bCs/>
        </w:rPr>
        <w:t>Remote Monitoring &amp; Management (RMM):</w:t>
      </w:r>
    </w:p>
    <w:p w14:paraId="2225488C" w14:textId="2BD969A4" w:rsidR="007A39E9" w:rsidRPr="007A39E9" w:rsidRDefault="007A39E9" w:rsidP="007A39E9">
      <w:pPr>
        <w:numPr>
          <w:ilvl w:val="0"/>
          <w:numId w:val="22"/>
        </w:numPr>
        <w:rPr>
          <w:rFonts w:ascii="Garamond" w:hAnsi="Garamond"/>
        </w:rPr>
      </w:pPr>
      <w:r w:rsidRPr="007A39E9">
        <w:rPr>
          <w:rFonts w:ascii="Garamond" w:hAnsi="Garamond"/>
        </w:rPr>
        <w:t>Kaseya, SolarWinds, CrowdStrike</w:t>
      </w:r>
      <w:r>
        <w:rPr>
          <w:rFonts w:ascii="Garamond" w:hAnsi="Garamond"/>
        </w:rPr>
        <w:t>, Acronis</w:t>
      </w:r>
    </w:p>
    <w:p w14:paraId="0B5CF176" w14:textId="77777777" w:rsidR="007A39E9" w:rsidRPr="007A39E9" w:rsidRDefault="007A39E9" w:rsidP="007A39E9">
      <w:pPr>
        <w:rPr>
          <w:rFonts w:ascii="Garamond" w:hAnsi="Garamond"/>
        </w:rPr>
      </w:pPr>
      <w:r w:rsidRPr="007A39E9">
        <w:rPr>
          <w:rFonts w:ascii="Garamond" w:hAnsi="Garamond"/>
          <w:b/>
          <w:bCs/>
        </w:rPr>
        <w:t>Communications Tools:</w:t>
      </w:r>
    </w:p>
    <w:p w14:paraId="07A8041A" w14:textId="77777777" w:rsidR="007A39E9" w:rsidRPr="007A39E9" w:rsidRDefault="007A39E9" w:rsidP="007A39E9">
      <w:pPr>
        <w:numPr>
          <w:ilvl w:val="0"/>
          <w:numId w:val="23"/>
        </w:numPr>
        <w:rPr>
          <w:rFonts w:ascii="Garamond" w:hAnsi="Garamond"/>
        </w:rPr>
      </w:pPr>
      <w:r w:rsidRPr="007A39E9">
        <w:rPr>
          <w:rFonts w:ascii="Garamond" w:hAnsi="Garamond"/>
        </w:rPr>
        <w:t>Nextiva, RingCentral</w:t>
      </w:r>
    </w:p>
    <w:p w14:paraId="05E39699" w14:textId="77777777" w:rsidR="00A670CA" w:rsidRPr="001427DD" w:rsidRDefault="00A670CA" w:rsidP="00A670CA">
      <w:pPr>
        <w:rPr>
          <w:rFonts w:ascii="Garamond" w:hAnsi="Garamond"/>
        </w:rPr>
      </w:pPr>
    </w:p>
    <w:p w14:paraId="071527FA" w14:textId="77777777" w:rsidR="00DA19E6" w:rsidRPr="001427DD" w:rsidRDefault="00DA19E6" w:rsidP="00DA19E6">
      <w:pPr>
        <w:jc w:val="center"/>
        <w:rPr>
          <w:rFonts w:ascii="Garamond" w:hAnsi="Garamond"/>
        </w:rPr>
      </w:pPr>
    </w:p>
    <w:p w14:paraId="51AB64BB" w14:textId="77777777" w:rsidR="00406537" w:rsidRPr="001427DD" w:rsidRDefault="00406537" w:rsidP="00701BE1">
      <w:pPr>
        <w:jc w:val="center"/>
        <w:rPr>
          <w:rFonts w:ascii="Garamond" w:hAnsi="Garamond"/>
        </w:rPr>
      </w:pPr>
    </w:p>
    <w:sectPr w:rsidR="00406537" w:rsidRPr="001427DD" w:rsidSect="00263BB7">
      <w:type w:val="continuous"/>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g Caslon Medium">
    <w:charset w:val="00"/>
    <w:family w:val="roman"/>
    <w:pitch w:val="variable"/>
    <w:sig w:usb0="80000063"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6330"/>
    <w:multiLevelType w:val="hybridMultilevel"/>
    <w:tmpl w:val="235C0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A2847"/>
    <w:multiLevelType w:val="hybridMultilevel"/>
    <w:tmpl w:val="C770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81017"/>
    <w:multiLevelType w:val="hybridMultilevel"/>
    <w:tmpl w:val="A54863A4"/>
    <w:lvl w:ilvl="0" w:tplc="22846D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94766"/>
    <w:multiLevelType w:val="hybridMultilevel"/>
    <w:tmpl w:val="BF8A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E6B28"/>
    <w:multiLevelType w:val="multilevel"/>
    <w:tmpl w:val="48B4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785F56"/>
    <w:multiLevelType w:val="hybridMultilevel"/>
    <w:tmpl w:val="75AE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A70FA"/>
    <w:multiLevelType w:val="multilevel"/>
    <w:tmpl w:val="02C6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906EA"/>
    <w:multiLevelType w:val="multilevel"/>
    <w:tmpl w:val="F392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F43C40"/>
    <w:multiLevelType w:val="multilevel"/>
    <w:tmpl w:val="65EA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F20574"/>
    <w:multiLevelType w:val="hybridMultilevel"/>
    <w:tmpl w:val="E5B88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F52A7"/>
    <w:multiLevelType w:val="hybridMultilevel"/>
    <w:tmpl w:val="53E0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B1BF2"/>
    <w:multiLevelType w:val="hybridMultilevel"/>
    <w:tmpl w:val="8C10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E36037"/>
    <w:multiLevelType w:val="multilevel"/>
    <w:tmpl w:val="C78A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961672"/>
    <w:multiLevelType w:val="hybridMultilevel"/>
    <w:tmpl w:val="8C3E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0761A"/>
    <w:multiLevelType w:val="hybridMultilevel"/>
    <w:tmpl w:val="4356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0D6DBE"/>
    <w:multiLevelType w:val="multilevel"/>
    <w:tmpl w:val="A496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E30F0"/>
    <w:multiLevelType w:val="hybridMultilevel"/>
    <w:tmpl w:val="3F5C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060AE"/>
    <w:multiLevelType w:val="hybridMultilevel"/>
    <w:tmpl w:val="897E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D0859"/>
    <w:multiLevelType w:val="hybridMultilevel"/>
    <w:tmpl w:val="4338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207B4"/>
    <w:multiLevelType w:val="hybridMultilevel"/>
    <w:tmpl w:val="3F60C2F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81D09"/>
    <w:multiLevelType w:val="multilevel"/>
    <w:tmpl w:val="19F4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C426E9"/>
    <w:multiLevelType w:val="hybridMultilevel"/>
    <w:tmpl w:val="C9344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5567FE"/>
    <w:multiLevelType w:val="hybridMultilevel"/>
    <w:tmpl w:val="9C1C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7527751">
    <w:abstractNumId w:val="1"/>
  </w:num>
  <w:num w:numId="2" w16cid:durableId="1807315169">
    <w:abstractNumId w:val="0"/>
  </w:num>
  <w:num w:numId="3" w16cid:durableId="1221986598">
    <w:abstractNumId w:val="19"/>
  </w:num>
  <w:num w:numId="4" w16cid:durableId="1794784974">
    <w:abstractNumId w:val="21"/>
  </w:num>
  <w:num w:numId="5" w16cid:durableId="1172336997">
    <w:abstractNumId w:val="3"/>
  </w:num>
  <w:num w:numId="6" w16cid:durableId="141967104">
    <w:abstractNumId w:val="11"/>
  </w:num>
  <w:num w:numId="7" w16cid:durableId="1147016554">
    <w:abstractNumId w:val="2"/>
  </w:num>
  <w:num w:numId="8" w16cid:durableId="830366047">
    <w:abstractNumId w:val="18"/>
  </w:num>
  <w:num w:numId="9" w16cid:durableId="1183318782">
    <w:abstractNumId w:val="10"/>
  </w:num>
  <w:num w:numId="10" w16cid:durableId="2135588169">
    <w:abstractNumId w:val="22"/>
  </w:num>
  <w:num w:numId="11" w16cid:durableId="1735811396">
    <w:abstractNumId w:val="13"/>
  </w:num>
  <w:num w:numId="12" w16cid:durableId="212928543">
    <w:abstractNumId w:val="5"/>
  </w:num>
  <w:num w:numId="13" w16cid:durableId="114255773">
    <w:abstractNumId w:val="16"/>
  </w:num>
  <w:num w:numId="14" w16cid:durableId="1879195421">
    <w:abstractNumId w:val="14"/>
  </w:num>
  <w:num w:numId="15" w16cid:durableId="1620454020">
    <w:abstractNumId w:val="9"/>
  </w:num>
  <w:num w:numId="16" w16cid:durableId="1221017895">
    <w:abstractNumId w:val="17"/>
  </w:num>
  <w:num w:numId="17" w16cid:durableId="75831069">
    <w:abstractNumId w:val="15"/>
  </w:num>
  <w:num w:numId="18" w16cid:durableId="727072129">
    <w:abstractNumId w:val="12"/>
  </w:num>
  <w:num w:numId="19" w16cid:durableId="768239359">
    <w:abstractNumId w:val="8"/>
  </w:num>
  <w:num w:numId="20" w16cid:durableId="1406218851">
    <w:abstractNumId w:val="4"/>
  </w:num>
  <w:num w:numId="21" w16cid:durableId="501120282">
    <w:abstractNumId w:val="7"/>
  </w:num>
  <w:num w:numId="22" w16cid:durableId="1478835212">
    <w:abstractNumId w:val="6"/>
  </w:num>
  <w:num w:numId="23" w16cid:durableId="4440805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wtDQwMDQ0tTA1NzVV0lEKTi0uzszPAykwqQUArloKHSwAAAA="/>
  </w:docVars>
  <w:rsids>
    <w:rsidRoot w:val="000C2FFE"/>
    <w:rsid w:val="00010A8A"/>
    <w:rsid w:val="0001783B"/>
    <w:rsid w:val="000268B1"/>
    <w:rsid w:val="00037D9D"/>
    <w:rsid w:val="00043E79"/>
    <w:rsid w:val="00046C39"/>
    <w:rsid w:val="00080706"/>
    <w:rsid w:val="0008071F"/>
    <w:rsid w:val="00094424"/>
    <w:rsid w:val="000974B9"/>
    <w:rsid w:val="000A5620"/>
    <w:rsid w:val="000A7D86"/>
    <w:rsid w:val="000B367B"/>
    <w:rsid w:val="000C2FFE"/>
    <w:rsid w:val="000D3459"/>
    <w:rsid w:val="000E0FE6"/>
    <w:rsid w:val="00117B7F"/>
    <w:rsid w:val="001427DD"/>
    <w:rsid w:val="00154F79"/>
    <w:rsid w:val="00155427"/>
    <w:rsid w:val="00163131"/>
    <w:rsid w:val="001A28D1"/>
    <w:rsid w:val="001B0B6D"/>
    <w:rsid w:val="001C40DD"/>
    <w:rsid w:val="001E6140"/>
    <w:rsid w:val="001E793E"/>
    <w:rsid w:val="0020167E"/>
    <w:rsid w:val="00230197"/>
    <w:rsid w:val="00263BB7"/>
    <w:rsid w:val="0027314B"/>
    <w:rsid w:val="00297A8F"/>
    <w:rsid w:val="002B6939"/>
    <w:rsid w:val="00300E31"/>
    <w:rsid w:val="00322200"/>
    <w:rsid w:val="00325A03"/>
    <w:rsid w:val="00327A14"/>
    <w:rsid w:val="00333755"/>
    <w:rsid w:val="00342649"/>
    <w:rsid w:val="00356837"/>
    <w:rsid w:val="00370861"/>
    <w:rsid w:val="00390DE5"/>
    <w:rsid w:val="00396CB2"/>
    <w:rsid w:val="003A2904"/>
    <w:rsid w:val="003A5667"/>
    <w:rsid w:val="003D4FE6"/>
    <w:rsid w:val="003D7F0B"/>
    <w:rsid w:val="003F5578"/>
    <w:rsid w:val="004030F1"/>
    <w:rsid w:val="00406537"/>
    <w:rsid w:val="004077D5"/>
    <w:rsid w:val="00443DE2"/>
    <w:rsid w:val="0047529C"/>
    <w:rsid w:val="00485746"/>
    <w:rsid w:val="00491820"/>
    <w:rsid w:val="004A088C"/>
    <w:rsid w:val="004A1B10"/>
    <w:rsid w:val="004C77AA"/>
    <w:rsid w:val="004C7B01"/>
    <w:rsid w:val="0050050B"/>
    <w:rsid w:val="00505200"/>
    <w:rsid w:val="0051040A"/>
    <w:rsid w:val="005121D7"/>
    <w:rsid w:val="00514A4A"/>
    <w:rsid w:val="005263D1"/>
    <w:rsid w:val="0053340E"/>
    <w:rsid w:val="00535868"/>
    <w:rsid w:val="0056685A"/>
    <w:rsid w:val="00570CA8"/>
    <w:rsid w:val="00575422"/>
    <w:rsid w:val="005958ED"/>
    <w:rsid w:val="005A3E81"/>
    <w:rsid w:val="005B0755"/>
    <w:rsid w:val="005D126D"/>
    <w:rsid w:val="005E7CF9"/>
    <w:rsid w:val="00611545"/>
    <w:rsid w:val="006121B3"/>
    <w:rsid w:val="00615BE7"/>
    <w:rsid w:val="00634487"/>
    <w:rsid w:val="00644F30"/>
    <w:rsid w:val="006A2FA5"/>
    <w:rsid w:val="006F799C"/>
    <w:rsid w:val="00701BE1"/>
    <w:rsid w:val="00732C5A"/>
    <w:rsid w:val="0073486F"/>
    <w:rsid w:val="00745DF2"/>
    <w:rsid w:val="007462C7"/>
    <w:rsid w:val="007535AE"/>
    <w:rsid w:val="00756A54"/>
    <w:rsid w:val="0077156E"/>
    <w:rsid w:val="00785F44"/>
    <w:rsid w:val="007A39E9"/>
    <w:rsid w:val="007E1EAF"/>
    <w:rsid w:val="007E79CE"/>
    <w:rsid w:val="00813819"/>
    <w:rsid w:val="00823D24"/>
    <w:rsid w:val="00825E3A"/>
    <w:rsid w:val="00840B2F"/>
    <w:rsid w:val="00841AFE"/>
    <w:rsid w:val="0084711A"/>
    <w:rsid w:val="0088746E"/>
    <w:rsid w:val="00894F17"/>
    <w:rsid w:val="008972D5"/>
    <w:rsid w:val="008B549E"/>
    <w:rsid w:val="008D30B4"/>
    <w:rsid w:val="008F1104"/>
    <w:rsid w:val="008F2D1D"/>
    <w:rsid w:val="00902E0C"/>
    <w:rsid w:val="00945737"/>
    <w:rsid w:val="00965686"/>
    <w:rsid w:val="00976C4D"/>
    <w:rsid w:val="00980B3C"/>
    <w:rsid w:val="00993319"/>
    <w:rsid w:val="009B73A2"/>
    <w:rsid w:val="009E097F"/>
    <w:rsid w:val="00A41BF3"/>
    <w:rsid w:val="00A670CA"/>
    <w:rsid w:val="00A768C5"/>
    <w:rsid w:val="00A76C1D"/>
    <w:rsid w:val="00A82AC7"/>
    <w:rsid w:val="00A90EBA"/>
    <w:rsid w:val="00A914A3"/>
    <w:rsid w:val="00AD6E09"/>
    <w:rsid w:val="00AD7B7F"/>
    <w:rsid w:val="00AE1244"/>
    <w:rsid w:val="00B32425"/>
    <w:rsid w:val="00B36E09"/>
    <w:rsid w:val="00B823D5"/>
    <w:rsid w:val="00BA45BD"/>
    <w:rsid w:val="00BB7D94"/>
    <w:rsid w:val="00BE4AF5"/>
    <w:rsid w:val="00BF37A0"/>
    <w:rsid w:val="00C05602"/>
    <w:rsid w:val="00C061C0"/>
    <w:rsid w:val="00C15603"/>
    <w:rsid w:val="00C34770"/>
    <w:rsid w:val="00C453EE"/>
    <w:rsid w:val="00C47684"/>
    <w:rsid w:val="00C50949"/>
    <w:rsid w:val="00C511E5"/>
    <w:rsid w:val="00C64544"/>
    <w:rsid w:val="00C91C18"/>
    <w:rsid w:val="00CB1EB8"/>
    <w:rsid w:val="00CC7BAF"/>
    <w:rsid w:val="00CF76D4"/>
    <w:rsid w:val="00D13057"/>
    <w:rsid w:val="00D34E4A"/>
    <w:rsid w:val="00D357AD"/>
    <w:rsid w:val="00D362A1"/>
    <w:rsid w:val="00D441AB"/>
    <w:rsid w:val="00D461B1"/>
    <w:rsid w:val="00D57FEE"/>
    <w:rsid w:val="00DA19E6"/>
    <w:rsid w:val="00DD0327"/>
    <w:rsid w:val="00DE7FD9"/>
    <w:rsid w:val="00E11AAC"/>
    <w:rsid w:val="00E34055"/>
    <w:rsid w:val="00E3432B"/>
    <w:rsid w:val="00E506D5"/>
    <w:rsid w:val="00E75BB1"/>
    <w:rsid w:val="00E87BC5"/>
    <w:rsid w:val="00EA255A"/>
    <w:rsid w:val="00EC4732"/>
    <w:rsid w:val="00ED52A7"/>
    <w:rsid w:val="00ED746E"/>
    <w:rsid w:val="00F161CD"/>
    <w:rsid w:val="00F21E57"/>
    <w:rsid w:val="00FA6A36"/>
    <w:rsid w:val="00FA7F15"/>
    <w:rsid w:val="00FC06E6"/>
    <w:rsid w:val="00FC7617"/>
    <w:rsid w:val="00FE0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0D706"/>
  <w15:docId w15:val="{DE22B9D1-1927-4904-BDB4-C548B637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18"/>
    <w:pPr>
      <w:widowControl w:val="0"/>
      <w:overflowPunct w:val="0"/>
      <w:adjustRightInd w:val="0"/>
    </w:pPr>
    <w:rPr>
      <w:rFonts w:ascii="Times New Roman" w:eastAsia="Times New Roman" w:hAnsi="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617"/>
    <w:rPr>
      <w:color w:val="0000FF" w:themeColor="hyperlink"/>
      <w:u w:val="single"/>
    </w:rPr>
  </w:style>
  <w:style w:type="paragraph" w:styleId="ListParagraph">
    <w:name w:val="List Paragraph"/>
    <w:basedOn w:val="Normal"/>
    <w:uiPriority w:val="34"/>
    <w:qFormat/>
    <w:rsid w:val="00D34E4A"/>
    <w:pPr>
      <w:ind w:left="720"/>
      <w:contextualSpacing/>
    </w:pPr>
  </w:style>
  <w:style w:type="character" w:styleId="CommentReference">
    <w:name w:val="annotation reference"/>
    <w:basedOn w:val="DefaultParagraphFont"/>
    <w:uiPriority w:val="99"/>
    <w:semiHidden/>
    <w:unhideWhenUsed/>
    <w:rsid w:val="004C77AA"/>
    <w:rPr>
      <w:sz w:val="16"/>
      <w:szCs w:val="16"/>
    </w:rPr>
  </w:style>
  <w:style w:type="paragraph" w:styleId="CommentText">
    <w:name w:val="annotation text"/>
    <w:basedOn w:val="Normal"/>
    <w:link w:val="CommentTextChar"/>
    <w:uiPriority w:val="99"/>
    <w:semiHidden/>
    <w:unhideWhenUsed/>
    <w:rsid w:val="004C77AA"/>
    <w:rPr>
      <w:sz w:val="20"/>
      <w:szCs w:val="20"/>
    </w:rPr>
  </w:style>
  <w:style w:type="character" w:customStyle="1" w:styleId="CommentTextChar">
    <w:name w:val="Comment Text Char"/>
    <w:basedOn w:val="DefaultParagraphFont"/>
    <w:link w:val="CommentText"/>
    <w:uiPriority w:val="99"/>
    <w:semiHidden/>
    <w:rsid w:val="004C77AA"/>
    <w:rPr>
      <w:rFonts w:ascii="Times New Roman" w:eastAsia="Times New Roman" w:hAnsi="Times New Roman"/>
      <w:kern w:val="28"/>
    </w:rPr>
  </w:style>
  <w:style w:type="paragraph" w:styleId="CommentSubject">
    <w:name w:val="annotation subject"/>
    <w:basedOn w:val="CommentText"/>
    <w:next w:val="CommentText"/>
    <w:link w:val="CommentSubjectChar"/>
    <w:uiPriority w:val="99"/>
    <w:semiHidden/>
    <w:unhideWhenUsed/>
    <w:rsid w:val="004C77AA"/>
    <w:rPr>
      <w:b/>
      <w:bCs/>
    </w:rPr>
  </w:style>
  <w:style w:type="character" w:customStyle="1" w:styleId="CommentSubjectChar">
    <w:name w:val="Comment Subject Char"/>
    <w:basedOn w:val="CommentTextChar"/>
    <w:link w:val="CommentSubject"/>
    <w:uiPriority w:val="99"/>
    <w:semiHidden/>
    <w:rsid w:val="004C77AA"/>
    <w:rPr>
      <w:rFonts w:ascii="Times New Roman" w:eastAsia="Times New Roman" w:hAnsi="Times New Roman"/>
      <w:b/>
      <w:bCs/>
      <w:kern w:val="28"/>
    </w:rPr>
  </w:style>
  <w:style w:type="paragraph" w:styleId="BalloonText">
    <w:name w:val="Balloon Text"/>
    <w:basedOn w:val="Normal"/>
    <w:link w:val="BalloonTextChar"/>
    <w:uiPriority w:val="99"/>
    <w:semiHidden/>
    <w:unhideWhenUsed/>
    <w:rsid w:val="004C77AA"/>
    <w:rPr>
      <w:rFonts w:ascii="Tahoma" w:hAnsi="Tahoma" w:cs="Tahoma"/>
      <w:sz w:val="16"/>
      <w:szCs w:val="16"/>
    </w:rPr>
  </w:style>
  <w:style w:type="character" w:customStyle="1" w:styleId="BalloonTextChar">
    <w:name w:val="Balloon Text Char"/>
    <w:basedOn w:val="DefaultParagraphFont"/>
    <w:link w:val="BalloonText"/>
    <w:uiPriority w:val="99"/>
    <w:semiHidden/>
    <w:rsid w:val="004C77AA"/>
    <w:rPr>
      <w:rFonts w:ascii="Tahoma" w:eastAsia="Times New Roman" w:hAnsi="Tahoma" w:cs="Tahoma"/>
      <w:kern w:val="28"/>
      <w:sz w:val="16"/>
      <w:szCs w:val="16"/>
    </w:rPr>
  </w:style>
  <w:style w:type="paragraph" w:customStyle="1" w:styleId="Normal1">
    <w:name w:val="Normal1"/>
    <w:rsid w:val="00A670CA"/>
    <w:pPr>
      <w:widowControl w:val="0"/>
      <w:pBdr>
        <w:top w:val="nil"/>
        <w:left w:val="nil"/>
        <w:bottom w:val="nil"/>
        <w:right w:val="nil"/>
        <w:between w:val="nil"/>
      </w:pBdr>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7535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984053">
      <w:bodyDiv w:val="1"/>
      <w:marLeft w:val="0"/>
      <w:marRight w:val="0"/>
      <w:marTop w:val="0"/>
      <w:marBottom w:val="0"/>
      <w:divBdr>
        <w:top w:val="none" w:sz="0" w:space="0" w:color="auto"/>
        <w:left w:val="none" w:sz="0" w:space="0" w:color="auto"/>
        <w:bottom w:val="none" w:sz="0" w:space="0" w:color="auto"/>
        <w:right w:val="none" w:sz="0" w:space="0" w:color="auto"/>
      </w:divBdr>
    </w:div>
    <w:div w:id="1034621779">
      <w:bodyDiv w:val="1"/>
      <w:marLeft w:val="0"/>
      <w:marRight w:val="0"/>
      <w:marTop w:val="0"/>
      <w:marBottom w:val="0"/>
      <w:divBdr>
        <w:top w:val="none" w:sz="0" w:space="0" w:color="auto"/>
        <w:left w:val="none" w:sz="0" w:space="0" w:color="auto"/>
        <w:bottom w:val="none" w:sz="0" w:space="0" w:color="auto"/>
        <w:right w:val="none" w:sz="0" w:space="0" w:color="auto"/>
      </w:divBdr>
    </w:div>
    <w:div w:id="1660574672">
      <w:bodyDiv w:val="1"/>
      <w:marLeft w:val="0"/>
      <w:marRight w:val="0"/>
      <w:marTop w:val="0"/>
      <w:marBottom w:val="0"/>
      <w:divBdr>
        <w:top w:val="none" w:sz="0" w:space="0" w:color="auto"/>
        <w:left w:val="none" w:sz="0" w:space="0" w:color="auto"/>
        <w:bottom w:val="none" w:sz="0" w:space="0" w:color="auto"/>
        <w:right w:val="none" w:sz="0" w:space="0" w:color="auto"/>
      </w:divBdr>
    </w:div>
    <w:div w:id="1705518928">
      <w:bodyDiv w:val="1"/>
      <w:marLeft w:val="0"/>
      <w:marRight w:val="0"/>
      <w:marTop w:val="0"/>
      <w:marBottom w:val="0"/>
      <w:divBdr>
        <w:top w:val="none" w:sz="0" w:space="0" w:color="auto"/>
        <w:left w:val="none" w:sz="0" w:space="0" w:color="auto"/>
        <w:bottom w:val="none" w:sz="0" w:space="0" w:color="auto"/>
        <w:right w:val="none" w:sz="0" w:space="0" w:color="auto"/>
      </w:divBdr>
    </w:div>
    <w:div w:id="1975406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AF462-5083-4A2C-BC24-91AF70FB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996</Words>
  <Characters>6580</Characters>
  <Application>Microsoft Office Word</Application>
  <DocSecurity>0</DocSecurity>
  <Lines>168</Lines>
  <Paragraphs>51</Paragraphs>
  <ScaleCrop>false</ScaleCrop>
  <HeadingPairs>
    <vt:vector size="2" baseType="variant">
      <vt:variant>
        <vt:lpstr>Title</vt:lpstr>
      </vt:variant>
      <vt:variant>
        <vt:i4>1</vt:i4>
      </vt:variant>
    </vt:vector>
  </HeadingPairs>
  <TitlesOfParts>
    <vt:vector size="1" baseType="lpstr">
      <vt:lpstr/>
    </vt:vector>
  </TitlesOfParts>
  <Company>MedAssets</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jsevers@hireheroesusa.org</dc:creator>
  <cp:keywords/>
  <dc:description/>
  <cp:lastModifiedBy>SGT Grant</cp:lastModifiedBy>
  <cp:revision>2</cp:revision>
  <cp:lastPrinted>2019-08-12T18:24:00Z</cp:lastPrinted>
  <dcterms:created xsi:type="dcterms:W3CDTF">2025-09-28T20:42:00Z</dcterms:created>
  <dcterms:modified xsi:type="dcterms:W3CDTF">2025-09-28T20:42:00Z</dcterms:modified>
</cp:coreProperties>
</file>