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5B4A" w:rsidRDefault="002A5B4A" w:rsidP="002A5B4A">
      <w:pPr>
        <w:autoSpaceDE w:val="0"/>
        <w:autoSpaceDN w:val="0"/>
        <w:adjustRightInd w:val="0"/>
        <w:spacing w:after="0" w:line="480" w:lineRule="atLeast"/>
        <w:ind w:right="-998"/>
        <w:jc w:val="center"/>
        <w:rPr>
          <w:rFonts w:ascii="Arial" w:hAnsi="Arial" w:cs="Arial"/>
          <w:b/>
          <w:bCs/>
          <w:kern w:val="0"/>
          <w:sz w:val="28"/>
          <w:szCs w:val="28"/>
        </w:rPr>
      </w:pPr>
      <w:r>
        <w:rPr>
          <w:rFonts w:ascii="Arial" w:hAnsi="Arial" w:cs="Arial"/>
          <w:b/>
          <w:bCs/>
          <w:kern w:val="0"/>
          <w:sz w:val="28"/>
          <w:szCs w:val="28"/>
        </w:rPr>
        <w:t xml:space="preserve">Istanza di ammissione al gratuito patrocinio </w:t>
      </w:r>
    </w:p>
    <w:p w:rsidR="002A5B4A" w:rsidRDefault="002A5B4A" w:rsidP="002A5B4A">
      <w:pPr>
        <w:autoSpaceDE w:val="0"/>
        <w:autoSpaceDN w:val="0"/>
        <w:adjustRightInd w:val="0"/>
        <w:spacing w:after="0" w:line="480" w:lineRule="atLeast"/>
        <w:ind w:right="-998"/>
        <w:jc w:val="center"/>
        <w:rPr>
          <w:rFonts w:ascii="Arial" w:hAnsi="Arial" w:cs="Arial"/>
          <w:b/>
          <w:bCs/>
          <w:kern w:val="0"/>
          <w:sz w:val="28"/>
          <w:szCs w:val="28"/>
        </w:rPr>
      </w:pPr>
    </w:p>
    <w:p w:rsidR="002A5B4A" w:rsidRDefault="002A5B4A" w:rsidP="002A5B4A">
      <w:pPr>
        <w:autoSpaceDE w:val="0"/>
        <w:autoSpaceDN w:val="0"/>
        <w:adjustRightInd w:val="0"/>
        <w:spacing w:after="0" w:line="480" w:lineRule="atLeast"/>
        <w:ind w:right="-998"/>
        <w:jc w:val="center"/>
        <w:rPr>
          <w:rFonts w:ascii="Arial" w:hAnsi="Arial" w:cs="Arial"/>
          <w:b/>
          <w:bCs/>
          <w:kern w:val="0"/>
        </w:rPr>
      </w:pPr>
      <w:r>
        <w:rPr>
          <w:rFonts w:ascii="Arial" w:hAnsi="Arial" w:cs="Arial"/>
          <w:kern w:val="0"/>
        </w:rPr>
        <w:t> </w:t>
      </w:r>
      <w:r>
        <w:rPr>
          <w:rFonts w:ascii="Arial" w:hAnsi="Arial" w:cs="Arial"/>
          <w:b/>
          <w:bCs/>
          <w:kern w:val="0"/>
        </w:rPr>
        <w:t>Al &lt;…&gt; (indicare autorità giudiziaria)</w:t>
      </w:r>
    </w:p>
    <w:p w:rsidR="002A5B4A" w:rsidRDefault="002A5B4A" w:rsidP="002A5B4A">
      <w:pPr>
        <w:autoSpaceDE w:val="0"/>
        <w:autoSpaceDN w:val="0"/>
        <w:adjustRightInd w:val="0"/>
        <w:spacing w:after="0" w:line="480" w:lineRule="atLeast"/>
        <w:ind w:right="-998"/>
        <w:jc w:val="center"/>
        <w:rPr>
          <w:rFonts w:ascii="Arial" w:hAnsi="Arial" w:cs="Arial"/>
          <w:b/>
          <w:bCs/>
          <w:kern w:val="0"/>
        </w:rPr>
      </w:pPr>
      <w:r>
        <w:rPr>
          <w:rFonts w:ascii="Arial" w:hAnsi="Arial" w:cs="Arial"/>
          <w:b/>
          <w:bCs/>
          <w:kern w:val="0"/>
        </w:rPr>
        <w:t xml:space="preserve">Istanza di ammissione al gratuito patrocinio </w:t>
      </w:r>
    </w:p>
    <w:p w:rsidR="002A5B4A" w:rsidRDefault="002A5B4A" w:rsidP="002A5B4A">
      <w:pPr>
        <w:autoSpaceDE w:val="0"/>
        <w:autoSpaceDN w:val="0"/>
        <w:adjustRightInd w:val="0"/>
        <w:spacing w:after="0" w:line="480" w:lineRule="atLeast"/>
        <w:ind w:right="-998"/>
        <w:jc w:val="center"/>
        <w:rPr>
          <w:rFonts w:ascii="Arial" w:hAnsi="Arial" w:cs="Arial"/>
          <w:b/>
          <w:bCs/>
          <w:color w:val="FB0207"/>
          <w:kern w:val="0"/>
        </w:rPr>
      </w:pPr>
    </w:p>
    <w:p w:rsidR="002A5B4A" w:rsidRDefault="002A5B4A" w:rsidP="002A5B4A">
      <w:pPr>
        <w:autoSpaceDE w:val="0"/>
        <w:autoSpaceDN w:val="0"/>
        <w:adjustRightInd w:val="0"/>
        <w:spacing w:after="0" w:line="480" w:lineRule="exact"/>
        <w:ind w:right="1439"/>
        <w:rPr>
          <w:rFonts w:ascii="Arial" w:hAnsi="Arial" w:cs="Arial"/>
          <w:kern w:val="0"/>
        </w:rPr>
      </w:pPr>
      <w:r>
        <w:rPr>
          <w:rFonts w:ascii="Arial" w:hAnsi="Arial" w:cs="Arial"/>
          <w:kern w:val="0"/>
        </w:rPr>
        <w:t>P.P. &lt;...&gt; R.G.N.R.</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ISTANZA DI AMMISSIONE AL PATROCINIO A SPESE DELLO STATO Artt. 98, 123 c.p.p., e Legge n. 217 del 30 luglio 1990, Legge n. 134 del 29.3.2001, D.P.R. n. 115/2002 e successive modifiche (Legge 114 del 11 agosto 2014)</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xml:space="preserve">Il sottoscritto &lt;...&gt;, nato a &lt;...&gt;, il &lt;...&gt;, (C.F. &lt;...&gt;), cittadinanza &lt;…&gt;, residente in &lt;…&gt;, domiciliato ai fini della presente istanza presso &lt;…&gt;, ovvero detenuto/internato presso &lt;…&gt;, ovvero senza fissa dimora e con domicilio eletto per la procedura presso lo studio del difensore sito in &lt;…&gt;, imputato nel procedimento penale n. &lt;...&gt;/&lt;...&gt; RGNR, pendente dinanzi a &lt;…&gt;, rappresentato e difeso dall'avv. &lt;...&gt;, del Foro di Monza, difensore di &lt;...&gt;, </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PREMESSO CHE</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Si procede nei suoi confronti per il reato previsto e punito dall'art. &lt;...&gt; c.p. ed il giorno &lt;...&gt; si celebra udienza avanti al &lt;...&gt;.</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L’istante non ha percepito nel corso del &lt;...&gt; compensi lavorativi e dichiara sotto la sua responsabilità di non avere presentato alcuna dichiarazione dei redditi all'amministrazione finanziaria per l'anno/ oppure di averla presentata e che la stessa ammontava ad euro</w:t>
      </w:r>
      <w:proofErr w:type="gramStart"/>
      <w:r>
        <w:rPr>
          <w:rFonts w:ascii="Arial" w:hAnsi="Arial" w:cs="Arial"/>
          <w:kern w:val="0"/>
        </w:rPr>
        <w:t xml:space="preserve"> ….</w:t>
      </w:r>
      <w:proofErr w:type="gramEnd"/>
      <w:r>
        <w:rPr>
          <w:rFonts w:ascii="Arial" w:hAnsi="Arial" w:cs="Arial"/>
          <w:kern w:val="0"/>
        </w:rPr>
        <w:t>.</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Intende chiedere l'ammissione al patrocinio a spese dello Stato ed a tale scopo si impegna a comunicare entro 30 giorni dalla scadenza del termine di un anno, a fare tempo dalla data di presentazione della presente istanza, le eventuali variazioni di reddito verificatesi nell'anno precedente, rilevanti ai fini della concessione del predetto beneficio;</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Non è titolare di alcun diritto reale su beni mobili o immobili (oppure se lo è specificare quali);</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lastRenderedPageBreak/>
        <w:t xml:space="preserve">La sua famiglia anagrafica è composta da: </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xml:space="preserve">&lt;...&gt;, Nato/a </w:t>
      </w:r>
      <w:proofErr w:type="spellStart"/>
      <w:r>
        <w:rPr>
          <w:rFonts w:ascii="Arial" w:hAnsi="Arial" w:cs="Arial"/>
          <w:kern w:val="0"/>
        </w:rPr>
        <w:t>a</w:t>
      </w:r>
      <w:proofErr w:type="spellEnd"/>
      <w:r>
        <w:rPr>
          <w:rFonts w:ascii="Arial" w:hAnsi="Arial" w:cs="Arial"/>
          <w:kern w:val="0"/>
        </w:rPr>
        <w:t xml:space="preserve"> &lt;...&gt;, il &lt;...&gt;/&lt;...&gt;/&lt;...&gt;, (C.F.: &lt;...&gt;)</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xml:space="preserve">&lt;...&gt;, Nato/a </w:t>
      </w:r>
      <w:proofErr w:type="spellStart"/>
      <w:r>
        <w:rPr>
          <w:rFonts w:ascii="Arial" w:hAnsi="Arial" w:cs="Arial"/>
          <w:kern w:val="0"/>
        </w:rPr>
        <w:t>a</w:t>
      </w:r>
      <w:proofErr w:type="spellEnd"/>
      <w:r>
        <w:rPr>
          <w:rFonts w:ascii="Arial" w:hAnsi="Arial" w:cs="Arial"/>
          <w:kern w:val="0"/>
        </w:rPr>
        <w:t xml:space="preserve"> &lt;...&gt;, il &lt;...&gt;/&lt;...&gt;/&lt;...&gt;, (C.F.: &lt;...&gt;)</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xml:space="preserve">&lt;...&gt;, Nato/a </w:t>
      </w:r>
      <w:proofErr w:type="spellStart"/>
      <w:r>
        <w:rPr>
          <w:rFonts w:ascii="Arial" w:hAnsi="Arial" w:cs="Arial"/>
          <w:kern w:val="0"/>
        </w:rPr>
        <w:t>a</w:t>
      </w:r>
      <w:proofErr w:type="spellEnd"/>
      <w:r>
        <w:rPr>
          <w:rFonts w:ascii="Arial" w:hAnsi="Arial" w:cs="Arial"/>
          <w:kern w:val="0"/>
        </w:rPr>
        <w:t xml:space="preserve"> &lt;...&gt;, il &lt;...&gt;/&lt;...&gt;/&lt;...&gt;, (C.F.: &lt;...&gt;)</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xml:space="preserve">&lt;...&gt;, Nato/a </w:t>
      </w:r>
      <w:proofErr w:type="spellStart"/>
      <w:r>
        <w:rPr>
          <w:rFonts w:ascii="Arial" w:hAnsi="Arial" w:cs="Arial"/>
          <w:kern w:val="0"/>
        </w:rPr>
        <w:t>a</w:t>
      </w:r>
      <w:proofErr w:type="spellEnd"/>
      <w:r>
        <w:rPr>
          <w:rFonts w:ascii="Arial" w:hAnsi="Arial" w:cs="Arial"/>
          <w:kern w:val="0"/>
        </w:rPr>
        <w:t xml:space="preserve"> &lt;...&gt;, il &lt;...&gt;/&lt;...&gt;/&lt;...&gt;, (C.F.: &lt;...&gt;)</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xml:space="preserve">&lt;...&gt;, Nato/a </w:t>
      </w:r>
      <w:proofErr w:type="spellStart"/>
      <w:r>
        <w:rPr>
          <w:rFonts w:ascii="Arial" w:hAnsi="Arial" w:cs="Arial"/>
          <w:kern w:val="0"/>
        </w:rPr>
        <w:t>a</w:t>
      </w:r>
      <w:proofErr w:type="spellEnd"/>
      <w:r>
        <w:rPr>
          <w:rFonts w:ascii="Arial" w:hAnsi="Arial" w:cs="Arial"/>
          <w:kern w:val="0"/>
        </w:rPr>
        <w:t xml:space="preserve"> &lt;...&gt;, il &lt;...&gt;/&lt;...&gt;/&lt;...&gt;, (C.F.: &lt;...&gt;)</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xml:space="preserve">&lt;...&gt;, Nato/a </w:t>
      </w:r>
      <w:proofErr w:type="spellStart"/>
      <w:r>
        <w:rPr>
          <w:rFonts w:ascii="Arial" w:hAnsi="Arial" w:cs="Arial"/>
          <w:kern w:val="0"/>
        </w:rPr>
        <w:t>a</w:t>
      </w:r>
      <w:proofErr w:type="spellEnd"/>
      <w:r>
        <w:rPr>
          <w:rFonts w:ascii="Arial" w:hAnsi="Arial" w:cs="Arial"/>
          <w:kern w:val="0"/>
        </w:rPr>
        <w:t xml:space="preserve"> &lt;...&gt;, il &lt;...&gt;/&lt;...&gt;/&lt;...&gt;, (C.F.: &lt;...&gt;)</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xml:space="preserve">Il suo reddito e quello della sua famiglia, ammonta complessivamente a euro &lt;...&gt;, </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Tanto premesso,</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CHIEDE</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xml:space="preserve">ai sensi dell'art. 98 c.p.p. e 74 e segg. del D.P.R. 30.05.2002, n. 115 (Testo Unico delle disposizioni legislative e regolamentari in materia di spese di giustizia) di essere ammesso al patrocinio a spese dello Stato. </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&lt;...&gt; lì, &lt;...&gt;</w:t>
      </w:r>
    </w:p>
    <w:p w:rsidR="002A5B4A" w:rsidRDefault="002A5B4A" w:rsidP="002A5B4A">
      <w:pPr>
        <w:autoSpaceDE w:val="0"/>
        <w:autoSpaceDN w:val="0"/>
        <w:adjustRightInd w:val="0"/>
        <w:spacing w:after="0" w:line="480" w:lineRule="atLeast"/>
        <w:ind w:right="-998"/>
        <w:jc w:val="right"/>
        <w:rPr>
          <w:rFonts w:ascii="Arial" w:hAnsi="Arial" w:cs="Arial"/>
          <w:kern w:val="0"/>
        </w:rPr>
      </w:pPr>
      <w:r>
        <w:rPr>
          <w:rFonts w:ascii="Arial" w:hAnsi="Arial" w:cs="Arial"/>
          <w:kern w:val="0"/>
        </w:rPr>
        <w:t>&lt;...&gt;</w:t>
      </w:r>
    </w:p>
    <w:p w:rsidR="002A5B4A" w:rsidRDefault="002A5B4A" w:rsidP="002A5B4A">
      <w:pPr>
        <w:autoSpaceDE w:val="0"/>
        <w:autoSpaceDN w:val="0"/>
        <w:adjustRightInd w:val="0"/>
        <w:spacing w:after="0" w:line="480" w:lineRule="atLeast"/>
        <w:ind w:right="-998"/>
        <w:jc w:val="right"/>
        <w:rPr>
          <w:rFonts w:ascii="Arial" w:hAnsi="Arial" w:cs="Arial"/>
          <w:kern w:val="0"/>
        </w:rPr>
      </w:pPr>
      <w:r>
        <w:rPr>
          <w:rFonts w:ascii="Arial" w:hAnsi="Arial" w:cs="Arial"/>
          <w:kern w:val="0"/>
        </w:rPr>
        <w:t>(firma per esteso e leggibile)</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right"/>
        <w:rPr>
          <w:rFonts w:ascii="Arial" w:hAnsi="Arial" w:cs="Arial"/>
          <w:kern w:val="0"/>
        </w:rPr>
      </w:pPr>
      <w:r>
        <w:rPr>
          <w:rFonts w:ascii="Arial" w:hAnsi="Arial" w:cs="Arial"/>
          <w:kern w:val="0"/>
        </w:rPr>
        <w:t>Avv. &lt;...&gt;</w:t>
      </w:r>
    </w:p>
    <w:p w:rsidR="002A5B4A" w:rsidRDefault="002A5B4A" w:rsidP="002A5B4A">
      <w:pPr>
        <w:autoSpaceDE w:val="0"/>
        <w:autoSpaceDN w:val="0"/>
        <w:adjustRightInd w:val="0"/>
        <w:spacing w:after="0" w:line="480" w:lineRule="atLeast"/>
        <w:ind w:right="-998"/>
        <w:jc w:val="right"/>
        <w:rPr>
          <w:rFonts w:ascii="Arial" w:hAnsi="Arial" w:cs="Arial"/>
          <w:kern w:val="0"/>
        </w:rPr>
      </w:pP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Si allegano i seguenti documenti:</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Autocertificazione attestante la sussistenza delle condizioni di reddito previste per l'ammissione al patrocinio a spese delle Stato;</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Dichiarazione ex art. 5 L. 217/68;</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lastRenderedPageBreak/>
        <w:t>- Dichiarazione sostitutiva (ex art. 2 L. 4/1/68 n,15) di certificazione con cui l'istante dichiara di non avere presentato negli anni precedenti la dichiarazione dei redditi.</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in alcuni Uffici è ammessa la produzione dell’ISEE in luogo della dichiarazione dei redditi.</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DICHIARAZIONE SOSTITUTIVA DI CERTIFICAZIONE</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(art. 46, D.P.R. 445 del 28 dicembre 2000 – Testo unico delle disposizioni legislative e regolamentari in materia di documentazione amministrativa - G.U. n. 42 del 20 febbraio 2001)</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Il sottoscritto &lt;...&gt;, nato a &lt;...&gt;, il &lt;...&gt;/&lt;...&gt;/&lt;...&gt;, residente in &lt;...&gt;, alla via &lt;...&gt;, n.&lt;...&gt;, a conoscenza delle sanzioni previste dall'art. 26 della L. 15/1968 e dal comma 3 dell'art.11 del D.P.R. 403/1998 in caso di dichiarazioni false</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DICHIARA</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sotto la propria responsabilità di trovarsi nelle condizioni di reddito previste per l'ammissione al patrocinio a spese dello Stato.</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&lt;...&gt;, lì &lt;...&gt;</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right"/>
        <w:rPr>
          <w:rFonts w:ascii="Arial" w:hAnsi="Arial" w:cs="Arial"/>
          <w:kern w:val="0"/>
        </w:rPr>
      </w:pPr>
      <w:r>
        <w:rPr>
          <w:rFonts w:ascii="Arial" w:hAnsi="Arial" w:cs="Arial"/>
          <w:kern w:val="0"/>
        </w:rPr>
        <w:t>&lt;...&gt;</w:t>
      </w:r>
    </w:p>
    <w:p w:rsidR="002A5B4A" w:rsidRDefault="002A5B4A" w:rsidP="002A5B4A">
      <w:pPr>
        <w:autoSpaceDE w:val="0"/>
        <w:autoSpaceDN w:val="0"/>
        <w:adjustRightInd w:val="0"/>
        <w:spacing w:after="0" w:line="480" w:lineRule="atLeast"/>
        <w:ind w:right="-998"/>
        <w:jc w:val="right"/>
        <w:rPr>
          <w:rFonts w:ascii="Arial" w:hAnsi="Arial" w:cs="Arial"/>
          <w:kern w:val="0"/>
        </w:rPr>
      </w:pPr>
      <w:r>
        <w:rPr>
          <w:rFonts w:ascii="Arial" w:hAnsi="Arial" w:cs="Arial"/>
          <w:kern w:val="0"/>
        </w:rPr>
        <w:t>(firma per esteso e leggibile)</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DICHIARAZIONE ALLEGATA ALL'ISTANZA DI AMMISSIONE AL PATROCINIO A SPESE DELLO STATO</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(Art. 5, comma 2, L. 30/07/1990 N.217)</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xml:space="preserve">Il sottoscritto &lt;...&gt;, nato a &lt;...&gt;, il &lt;...&gt;/&lt;...&gt;/&lt;...&gt;, residente in &lt;...&gt;, alla via &lt;...&gt;, n.&lt;...&gt;, a conoscenza del limite massimo di reddito per accedere al patrocinio a spese dello Stato previsto dall’art. 76 DPR </w:t>
      </w:r>
      <w:r>
        <w:rPr>
          <w:rFonts w:ascii="Arial" w:hAnsi="Arial" w:cs="Arial"/>
          <w:kern w:val="0"/>
        </w:rPr>
        <w:lastRenderedPageBreak/>
        <w:t xml:space="preserve">115/2002 e successivi aggiornamenti e che nella determinazione del reddito occorre sommare tutti i redditi del nucleo familiare </w:t>
      </w:r>
    </w:p>
    <w:p w:rsidR="002A5B4A" w:rsidRDefault="002A5B4A" w:rsidP="002A5B4A">
      <w:pPr>
        <w:autoSpaceDE w:val="0"/>
        <w:autoSpaceDN w:val="0"/>
        <w:adjustRightInd w:val="0"/>
        <w:spacing w:after="0" w:line="480" w:lineRule="atLeast"/>
        <w:ind w:right="-998"/>
        <w:jc w:val="both"/>
        <w:rPr>
          <w:rFonts w:ascii="Arial" w:hAnsi="Arial" w:cs="Arial"/>
          <w:kern w:val="0"/>
        </w:rPr>
      </w:pP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DICHIARA</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Sotto la propria responsabilità, ai sensi dell’art. 76 del DPR n. 445 del 28.12.2000, preso atto delle sanzioni penali previste in caso di dichiarazioni mendaci, falsità di atti ed uso di atti falsi, che i propri familiari hanno il seguente codice fiscale e nell'anno precedente hanno percepito i seguenti redditi da lavoro e/o redditi diversi:</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w:t>
      </w:r>
    </w:p>
    <w:tbl>
      <w:tblPr>
        <w:tblW w:w="0" w:type="auto"/>
        <w:tblInd w:w="-118" w:type="dxa"/>
        <w:tblBorders>
          <w:top w:val="single" w:sz="6" w:space="0" w:color="CCCCCC"/>
          <w:left w:val="single" w:sz="6" w:space="0" w:color="CCCCCC"/>
          <w:right w:val="single" w:sz="6" w:space="0" w:color="CCCCCC"/>
        </w:tblBorders>
        <w:tblLayout w:type="fixed"/>
        <w:tblLook w:val="0000" w:firstRow="0" w:lastRow="0" w:firstColumn="0" w:lastColumn="0" w:noHBand="0" w:noVBand="0"/>
      </w:tblPr>
      <w:tblGrid>
        <w:gridCol w:w="1570"/>
        <w:gridCol w:w="1574"/>
        <w:gridCol w:w="1574"/>
        <w:gridCol w:w="1574"/>
      </w:tblGrid>
      <w:tr w:rsidR="002A5B4A">
        <w:tblPrEx>
          <w:tblCellMar>
            <w:top w:w="0" w:type="dxa"/>
            <w:bottom w:w="0" w:type="dxa"/>
          </w:tblCellMar>
        </w:tblPrEx>
        <w:tc>
          <w:tcPr>
            <w:tcW w:w="15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NOME COGNOME</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CODICE FISCALE</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REDDITO DA LAVORO</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ALTRI REDDITI</w:t>
            </w:r>
          </w:p>
        </w:tc>
      </w:tr>
      <w:tr w:rsidR="002A5B4A">
        <w:tblPrEx>
          <w:tblBorders>
            <w:top w:val="none" w:sz="0" w:space="0" w:color="auto"/>
          </w:tblBorders>
          <w:tblCellMar>
            <w:top w:w="0" w:type="dxa"/>
            <w:bottom w:w="0" w:type="dxa"/>
          </w:tblCellMar>
        </w:tblPrEx>
        <w:tc>
          <w:tcPr>
            <w:tcW w:w="15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r>
      <w:tr w:rsidR="002A5B4A">
        <w:tblPrEx>
          <w:tblBorders>
            <w:top w:val="none" w:sz="0" w:space="0" w:color="auto"/>
          </w:tblBorders>
          <w:tblCellMar>
            <w:top w:w="0" w:type="dxa"/>
            <w:bottom w:w="0" w:type="dxa"/>
          </w:tblCellMar>
        </w:tblPrEx>
        <w:tc>
          <w:tcPr>
            <w:tcW w:w="15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r>
      <w:tr w:rsidR="002A5B4A">
        <w:tblPrEx>
          <w:tblBorders>
            <w:top w:val="none" w:sz="0" w:space="0" w:color="auto"/>
          </w:tblBorders>
          <w:tblCellMar>
            <w:top w:w="0" w:type="dxa"/>
            <w:bottom w:w="0" w:type="dxa"/>
          </w:tblCellMar>
        </w:tblPrEx>
        <w:tc>
          <w:tcPr>
            <w:tcW w:w="15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r>
      <w:tr w:rsidR="002A5B4A">
        <w:tblPrEx>
          <w:tblBorders>
            <w:top w:val="none" w:sz="0" w:space="0" w:color="auto"/>
          </w:tblBorders>
          <w:tblCellMar>
            <w:top w:w="0" w:type="dxa"/>
            <w:bottom w:w="0" w:type="dxa"/>
          </w:tblCellMar>
        </w:tblPrEx>
        <w:tc>
          <w:tcPr>
            <w:tcW w:w="15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r>
      <w:tr w:rsidR="002A5B4A">
        <w:tblPrEx>
          <w:tblBorders>
            <w:top w:val="none" w:sz="0" w:space="0" w:color="auto"/>
          </w:tblBorders>
          <w:tblCellMar>
            <w:top w:w="0" w:type="dxa"/>
            <w:bottom w:w="0" w:type="dxa"/>
          </w:tblCellMar>
        </w:tblPrEx>
        <w:tc>
          <w:tcPr>
            <w:tcW w:w="15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r>
      <w:tr w:rsidR="002A5B4A">
        <w:tblPrEx>
          <w:tblBorders>
            <w:top w:val="none" w:sz="0" w:space="0" w:color="auto"/>
          </w:tblBorders>
          <w:tblCellMar>
            <w:top w:w="0" w:type="dxa"/>
            <w:bottom w:w="0" w:type="dxa"/>
          </w:tblCellMar>
        </w:tblPrEx>
        <w:tc>
          <w:tcPr>
            <w:tcW w:w="15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r>
      <w:tr w:rsidR="002A5B4A">
        <w:tblPrEx>
          <w:tblBorders>
            <w:top w:val="none" w:sz="0" w:space="0" w:color="auto"/>
          </w:tblBorders>
          <w:tblCellMar>
            <w:top w:w="0" w:type="dxa"/>
            <w:bottom w:w="0" w:type="dxa"/>
          </w:tblCellMar>
        </w:tblPrEx>
        <w:tc>
          <w:tcPr>
            <w:tcW w:w="15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r>
      <w:tr w:rsidR="002A5B4A">
        <w:tblPrEx>
          <w:tblBorders>
            <w:top w:val="none" w:sz="0" w:space="0" w:color="auto"/>
          </w:tblBorders>
          <w:tblCellMar>
            <w:top w:w="0" w:type="dxa"/>
            <w:bottom w:w="0" w:type="dxa"/>
          </w:tblCellMar>
        </w:tblPrEx>
        <w:tc>
          <w:tcPr>
            <w:tcW w:w="15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r>
      <w:tr w:rsidR="002A5B4A">
        <w:tblPrEx>
          <w:tblBorders>
            <w:top w:val="none" w:sz="0" w:space="0" w:color="auto"/>
            <w:bottom w:val="single" w:sz="6" w:space="0" w:color="CCCCCC"/>
          </w:tblBorders>
          <w:tblCellMar>
            <w:top w:w="0" w:type="dxa"/>
            <w:bottom w:w="0" w:type="dxa"/>
          </w:tblCellMar>
        </w:tblPrEx>
        <w:tc>
          <w:tcPr>
            <w:tcW w:w="157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c>
          <w:tcPr>
            <w:tcW w:w="157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2A5B4A" w:rsidRDefault="002A5B4A">
            <w:pPr>
              <w:autoSpaceDE w:val="0"/>
              <w:autoSpaceDN w:val="0"/>
              <w:adjustRightInd w:val="0"/>
              <w:spacing w:after="0" w:line="480" w:lineRule="atLeast"/>
              <w:ind w:right="-998"/>
              <w:jc w:val="center"/>
              <w:rPr>
                <w:rFonts w:ascii="Arial" w:hAnsi="Arial" w:cs="Arial"/>
                <w:kern w:val="0"/>
                <w:sz w:val="18"/>
                <w:szCs w:val="18"/>
              </w:rPr>
            </w:pPr>
            <w:r>
              <w:rPr>
                <w:rFonts w:ascii="Arial" w:hAnsi="Arial" w:cs="Arial"/>
                <w:kern w:val="0"/>
                <w:sz w:val="18"/>
                <w:szCs w:val="18"/>
              </w:rPr>
              <w:t> </w:t>
            </w:r>
          </w:p>
        </w:tc>
      </w:tr>
    </w:tbl>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Il sottoscritto dichiara inoltre di non possedere, così come anche i propri familiari, la proprietà o altri diritti reali su beni immobili o mobili registrati.</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&lt;...&gt;, lì &lt;...&gt;</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right"/>
        <w:rPr>
          <w:rFonts w:ascii="Arial" w:hAnsi="Arial" w:cs="Arial"/>
          <w:kern w:val="0"/>
        </w:rPr>
      </w:pPr>
      <w:r>
        <w:rPr>
          <w:rFonts w:ascii="Arial" w:hAnsi="Arial" w:cs="Arial"/>
          <w:kern w:val="0"/>
        </w:rPr>
        <w:t>&lt;...&gt;</w:t>
      </w:r>
    </w:p>
    <w:p w:rsidR="002A5B4A" w:rsidRDefault="002A5B4A" w:rsidP="002A5B4A">
      <w:pPr>
        <w:autoSpaceDE w:val="0"/>
        <w:autoSpaceDN w:val="0"/>
        <w:adjustRightInd w:val="0"/>
        <w:spacing w:after="0" w:line="480" w:lineRule="atLeast"/>
        <w:ind w:right="-998"/>
        <w:jc w:val="right"/>
        <w:rPr>
          <w:rFonts w:ascii="Arial" w:hAnsi="Arial" w:cs="Arial"/>
          <w:kern w:val="0"/>
        </w:rPr>
      </w:pPr>
      <w:r>
        <w:rPr>
          <w:rFonts w:ascii="Arial" w:hAnsi="Arial" w:cs="Arial"/>
          <w:kern w:val="0"/>
        </w:rPr>
        <w:t>(firma per esteso e leggibile)</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lastRenderedPageBreak/>
        <w:t> </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DICHIARAZIONE SOSTITUTIVA DI CERTIFICAZIONE</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(art.46, D.P.R. 445 del 28 dicembre 2000 – Testo unico delle disposizioni legislative e regolamentari in materia di documentazione amministrativa - G.U. n.42 del 20 febbraio 2001)</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Il sottoscritto &lt;...&gt;, nato a &lt;...&gt;, il &lt;...&gt;/&lt;...&gt;/&lt;...&gt;, residente in &lt;...&gt;, alla via &lt;...&gt;, n.&lt;...&gt;, a conoscenza delle sanzioni previste dall'art. 26 della legge 15/1968 e dal comma 3 dell'art. 11 del D.P.R. 403/1998 in caso di dichiarazioni falsi</w:t>
      </w:r>
    </w:p>
    <w:p w:rsidR="002A5B4A" w:rsidRDefault="002A5B4A" w:rsidP="002A5B4A">
      <w:pPr>
        <w:autoSpaceDE w:val="0"/>
        <w:autoSpaceDN w:val="0"/>
        <w:adjustRightInd w:val="0"/>
        <w:spacing w:after="0" w:line="480" w:lineRule="atLeast"/>
        <w:ind w:right="-998"/>
        <w:jc w:val="center"/>
        <w:rPr>
          <w:rFonts w:ascii="Arial" w:hAnsi="Arial" w:cs="Arial"/>
          <w:kern w:val="0"/>
        </w:rPr>
      </w:pPr>
      <w:r>
        <w:rPr>
          <w:rFonts w:ascii="Arial" w:hAnsi="Arial" w:cs="Arial"/>
          <w:kern w:val="0"/>
        </w:rPr>
        <w:t>DICHIARA</w:t>
      </w:r>
    </w:p>
    <w:p w:rsidR="002A5B4A" w:rsidRDefault="002A5B4A" w:rsidP="002A5B4A">
      <w:pPr>
        <w:autoSpaceDE w:val="0"/>
        <w:autoSpaceDN w:val="0"/>
        <w:adjustRightInd w:val="0"/>
        <w:spacing w:after="0" w:line="480" w:lineRule="atLeast"/>
        <w:ind w:right="-998"/>
        <w:jc w:val="both"/>
        <w:rPr>
          <w:rFonts w:ascii="Arial" w:hAnsi="Arial" w:cs="Arial"/>
          <w:kern w:val="0"/>
        </w:rPr>
      </w:pPr>
      <w:r>
        <w:rPr>
          <w:rFonts w:ascii="Arial" w:hAnsi="Arial" w:cs="Arial"/>
          <w:kern w:val="0"/>
        </w:rPr>
        <w:t>sotto la propria responsabilità di non avere presentato nell'anno precedente la dichiarazione dei redditi, non essendone tenuto per legge.</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&lt;...&gt;, lì &lt;...&gt;</w:t>
      </w:r>
    </w:p>
    <w:p w:rsidR="002A5B4A" w:rsidRDefault="002A5B4A" w:rsidP="002A5B4A">
      <w:pPr>
        <w:autoSpaceDE w:val="0"/>
        <w:autoSpaceDN w:val="0"/>
        <w:adjustRightInd w:val="0"/>
        <w:spacing w:after="0" w:line="480" w:lineRule="atLeast"/>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0" w:line="480" w:lineRule="atLeast"/>
        <w:ind w:right="-998"/>
        <w:jc w:val="right"/>
        <w:rPr>
          <w:rFonts w:ascii="Arial" w:hAnsi="Arial" w:cs="Arial"/>
          <w:kern w:val="0"/>
        </w:rPr>
      </w:pPr>
      <w:r>
        <w:rPr>
          <w:rFonts w:ascii="Arial" w:hAnsi="Arial" w:cs="Arial"/>
          <w:kern w:val="0"/>
        </w:rPr>
        <w:t>&lt;...&gt;</w:t>
      </w:r>
    </w:p>
    <w:p w:rsidR="002A5B4A" w:rsidRDefault="002A5B4A" w:rsidP="002A5B4A">
      <w:pPr>
        <w:autoSpaceDE w:val="0"/>
        <w:autoSpaceDN w:val="0"/>
        <w:adjustRightInd w:val="0"/>
        <w:spacing w:after="0" w:line="480" w:lineRule="atLeast"/>
        <w:ind w:right="-998"/>
        <w:jc w:val="right"/>
        <w:rPr>
          <w:rFonts w:ascii="Arial" w:hAnsi="Arial" w:cs="Arial"/>
          <w:kern w:val="0"/>
        </w:rPr>
      </w:pPr>
      <w:r>
        <w:rPr>
          <w:rFonts w:ascii="Arial" w:hAnsi="Arial" w:cs="Arial"/>
          <w:kern w:val="0"/>
        </w:rPr>
        <w:t>(firma per esteso e leggibile)</w:t>
      </w:r>
    </w:p>
    <w:p w:rsidR="002A5B4A" w:rsidRDefault="002A5B4A" w:rsidP="002A5B4A">
      <w:pPr>
        <w:autoSpaceDE w:val="0"/>
        <w:autoSpaceDN w:val="0"/>
        <w:adjustRightInd w:val="0"/>
        <w:spacing w:after="200" w:line="240" w:lineRule="auto"/>
        <w:ind w:right="-998"/>
        <w:rPr>
          <w:rFonts w:ascii="Arial" w:hAnsi="Arial" w:cs="Arial"/>
          <w:kern w:val="0"/>
        </w:rPr>
      </w:pPr>
      <w:r>
        <w:rPr>
          <w:rFonts w:ascii="Arial" w:hAnsi="Arial" w:cs="Arial"/>
          <w:kern w:val="0"/>
        </w:rPr>
        <w:t> </w:t>
      </w:r>
    </w:p>
    <w:p w:rsidR="002A5B4A" w:rsidRDefault="002A5B4A" w:rsidP="002A5B4A">
      <w:pPr>
        <w:autoSpaceDE w:val="0"/>
        <w:autoSpaceDN w:val="0"/>
        <w:adjustRightInd w:val="0"/>
        <w:spacing w:after="200" w:line="240" w:lineRule="auto"/>
        <w:ind w:right="-998"/>
        <w:rPr>
          <w:rFonts w:ascii="Arial" w:hAnsi="Arial" w:cs="Arial"/>
          <w:kern w:val="0"/>
        </w:rPr>
      </w:pPr>
      <w:r>
        <w:rPr>
          <w:rFonts w:ascii="Arial" w:hAnsi="Arial" w:cs="Arial"/>
          <w:kern w:val="0"/>
        </w:rPr>
        <w:t> </w:t>
      </w:r>
    </w:p>
    <w:p w:rsidR="00FC668A" w:rsidRDefault="00FC668A"/>
    <w:sectPr w:rsidR="00FC668A" w:rsidSect="002A5B4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6575430">
    <w:abstractNumId w:val="0"/>
  </w:num>
  <w:num w:numId="2" w16cid:durableId="1473017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E1"/>
    <w:rsid w:val="000D1BA2"/>
    <w:rsid w:val="002A5B4A"/>
    <w:rsid w:val="009321E1"/>
    <w:rsid w:val="00F366F2"/>
    <w:rsid w:val="00F6270D"/>
    <w:rsid w:val="00FC6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E6599B"/>
  <w15:chartTrackingRefBased/>
  <w15:docId w15:val="{239C7AA9-1FCF-AD4D-8399-21C86EE0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32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32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321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321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321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321E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321E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321E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321E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321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321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321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321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321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321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321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321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321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932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321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321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321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321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321E1"/>
    <w:rPr>
      <w:i/>
      <w:iCs/>
      <w:color w:val="404040" w:themeColor="text1" w:themeTint="BF"/>
    </w:rPr>
  </w:style>
  <w:style w:type="paragraph" w:styleId="Paragrafoelenco">
    <w:name w:val="List Paragraph"/>
    <w:basedOn w:val="Normale"/>
    <w:uiPriority w:val="34"/>
    <w:qFormat/>
    <w:rsid w:val="009321E1"/>
    <w:pPr>
      <w:ind w:left="720"/>
      <w:contextualSpacing/>
    </w:pPr>
  </w:style>
  <w:style w:type="character" w:styleId="Enfasiintensa">
    <w:name w:val="Intense Emphasis"/>
    <w:basedOn w:val="Carpredefinitoparagrafo"/>
    <w:uiPriority w:val="21"/>
    <w:qFormat/>
    <w:rsid w:val="009321E1"/>
    <w:rPr>
      <w:i/>
      <w:iCs/>
      <w:color w:val="0F4761" w:themeColor="accent1" w:themeShade="BF"/>
    </w:rPr>
  </w:style>
  <w:style w:type="paragraph" w:styleId="Citazioneintensa">
    <w:name w:val="Intense Quote"/>
    <w:basedOn w:val="Normale"/>
    <w:next w:val="Normale"/>
    <w:link w:val="CitazioneintensaCarattere"/>
    <w:uiPriority w:val="30"/>
    <w:qFormat/>
    <w:rsid w:val="00932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321E1"/>
    <w:rPr>
      <w:i/>
      <w:iCs/>
      <w:color w:val="0F4761" w:themeColor="accent1" w:themeShade="BF"/>
    </w:rPr>
  </w:style>
  <w:style w:type="character" w:styleId="Riferimentointenso">
    <w:name w:val="Intense Reference"/>
    <w:basedOn w:val="Carpredefinitoparagrafo"/>
    <w:uiPriority w:val="32"/>
    <w:qFormat/>
    <w:rsid w:val="009321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Megabit</dc:creator>
  <cp:keywords/>
  <dc:description/>
  <cp:lastModifiedBy>Megabit</cp:lastModifiedBy>
  <cp:revision>2</cp:revision>
  <dcterms:created xsi:type="dcterms:W3CDTF">2025-09-04T07:41:00Z</dcterms:created>
  <dcterms:modified xsi:type="dcterms:W3CDTF">2025-09-04T11:11:00Z</dcterms:modified>
</cp:coreProperties>
</file>