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left="0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2233930</wp:posOffset>
            </wp:positionH>
            <wp:positionV relativeFrom="paragraph">
              <wp:posOffset>30480</wp:posOffset>
            </wp:positionV>
            <wp:extent cx="1092200" cy="553085"/>
            <wp:effectExtent l="0" t="0" r="0" b="0"/>
            <wp:wrapTopAndBottom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pStyle w:val="Title"/>
        <w:ind w:left="0"/>
        <w:rPr>
          <w:rFonts w:ascii="Bahnschrift Light" w:hAnsi="Bahnschrift Light"/>
        </w:rPr>
      </w:pPr>
      <w:r>
        <w:rPr>
          <w:rFonts w:cs="Arial" w:ascii="Bahnschrift Light" w:hAnsi="Bahnschrift Light"/>
          <w:b w:val="false"/>
          <w:bCs w:val="false"/>
          <w:i/>
          <w:iCs/>
          <w:szCs w:val="40"/>
          <w:lang w:eastAsia="cs-CZ"/>
        </w:rPr>
        <w:t>Závody Working Equitation</w:t>
      </w:r>
    </w:p>
    <w:p>
      <w:pPr>
        <w:pStyle w:val="Title"/>
        <w:ind w:left="0"/>
        <w:rPr>
          <w:rFonts w:ascii="Arial" w:hAnsi="Arial" w:cs="Arial"/>
          <w:iCs/>
          <w:sz w:val="28"/>
        </w:rPr>
      </w:pPr>
      <w:r>
        <w:rPr>
          <w:rFonts w:cs="Arial" w:ascii="Arial" w:hAnsi="Arial"/>
          <w:b w:val="false"/>
          <w:bCs w:val="false"/>
          <w:i/>
          <w:iCs/>
          <w:sz w:val="28"/>
        </w:rPr>
        <w:t>drezurní test, test ovladatelnosti</w:t>
      </w:r>
    </w:p>
    <w:p>
      <w:pPr>
        <w:pStyle w:val="Heading2"/>
        <w:rPr>
          <w:rFonts w:ascii="Arial" w:hAnsi="Arial" w:cs="Arial"/>
          <w:szCs w:val="32"/>
        </w:rPr>
      </w:pPr>
      <w:r>
        <w:rPr>
          <w:rFonts w:cs="Arial" w:ascii="Arial" w:hAnsi="Arial"/>
          <w:szCs w:val="32"/>
        </w:rPr>
        <w:t>Farma Pod Dubovou horou</w:t>
      </w:r>
    </w:p>
    <w:p>
      <w:pPr>
        <w:pStyle w:val="Heading2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Cs w:val="32"/>
        </w:rPr>
        <w:t>20. 9. 2025</w:t>
      </w:r>
    </w:p>
    <w:p>
      <w:pPr>
        <w:pStyle w:val="Normal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0"/>
        <w:rPr>
          <w:rFonts w:ascii="Bahnschrift Light" w:hAnsi="Bahnschrift Light"/>
          <w:b/>
          <w:bCs/>
          <w:color w:val="auto"/>
          <w:sz w:val="24"/>
          <w:szCs w:val="24"/>
        </w:rPr>
      </w:pPr>
      <w:r>
        <w:rPr>
          <w:rFonts w:ascii="Bahnschrift Light" w:hAnsi="Bahnschrift Light"/>
          <w:b/>
          <w:bCs/>
          <w:color w:val="auto"/>
          <w:sz w:val="24"/>
          <w:szCs w:val="24"/>
        </w:rPr>
        <w:t>1.Základní údaje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Pořadatel – Equimovex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Termín –  20. 9. 2025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Začátek – 9 hodin časový harmonogram bude upřesněn dle počtu přihlášených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Místo konání – </w:t>
      </w:r>
      <w:r>
        <w:rPr>
          <w:rFonts w:ascii="Bahnschrift Light" w:hAnsi="Bahnschrift Light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Nové Podlesí 426 okres Příbram 261 01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ind w:firstLine="360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1.4 Opracoviště a kolbiště – písek s geotextilií </w:t>
      </w:r>
    </w:p>
    <w:p>
      <w:pPr>
        <w:pStyle w:val="Normal"/>
        <w:ind w:firstLine="360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>Venkovní jízdárna, písek plus geotextilie (drezurní test + test ovladatelnosti), jízdárna 20 m x 40 m.</w:t>
      </w:r>
    </w:p>
    <w:p>
      <w:pPr>
        <w:pStyle w:val="Normal"/>
        <w:ind w:firstLine="360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>1.5 Funkcionáři závodů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        </w:t>
      </w:r>
      <w:r>
        <w:rPr>
          <w:rFonts w:cs="Arial" w:ascii="Bahnschrift Light" w:hAnsi="Bahnschrift Light"/>
          <w:sz w:val="24"/>
          <w:szCs w:val="24"/>
        </w:rPr>
        <w:t>ředitel –  Michala Marešová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        </w:t>
      </w:r>
      <w:r>
        <w:rPr>
          <w:rFonts w:cs="Arial" w:ascii="Bahnschrift Light" w:hAnsi="Bahnschrift Light"/>
          <w:sz w:val="24"/>
          <w:szCs w:val="24"/>
        </w:rPr>
        <w:t>sekretář –Petr Mareš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        </w:t>
      </w:r>
      <w:r>
        <w:rPr>
          <w:rFonts w:cs="Arial" w:ascii="Bahnschrift Light" w:hAnsi="Bahnschrift Light"/>
          <w:sz w:val="24"/>
          <w:szCs w:val="24"/>
        </w:rPr>
        <w:t xml:space="preserve">rozhodčí – </w:t>
      </w:r>
      <w:r>
        <w:rPr>
          <w:rFonts w:cs="Arial" w:ascii="Bahnschrift Light" w:hAnsi="Bahnschrift Light"/>
          <w:bCs/>
          <w:sz w:val="24"/>
          <w:szCs w:val="24"/>
        </w:rPr>
        <w:t>Michala Marešová, Ondřej Mareš, Jakub Mareš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bCs/>
          <w:sz w:val="24"/>
          <w:szCs w:val="24"/>
        </w:rPr>
        <w:t xml:space="preserve">        </w:t>
      </w:r>
      <w:r>
        <w:rPr>
          <w:rFonts w:cs="Arial" w:ascii="Bahnschrift Light" w:hAnsi="Bahnschrift Light"/>
          <w:sz w:val="24"/>
          <w:szCs w:val="24"/>
        </w:rPr>
        <w:t>komisař pro opracoviště – Michala Marešová</w:t>
      </w:r>
    </w:p>
    <w:p>
      <w:pPr>
        <w:pStyle w:val="Normal"/>
        <w:rPr>
          <w:rFonts w:ascii="Bahnschrift Light" w:hAnsi="Bahnschrift Light" w:cs="Arial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        </w:t>
      </w:r>
      <w:r>
        <w:rPr>
          <w:rFonts w:cs="Arial" w:ascii="Bahnschrift Light" w:hAnsi="Bahnschrift Light"/>
          <w:sz w:val="24"/>
          <w:szCs w:val="24"/>
        </w:rPr>
        <w:t>veterinář: bude upřesněno</w:t>
      </w:r>
    </w:p>
    <w:p>
      <w:pPr>
        <w:pStyle w:val="Normal"/>
        <w:rPr>
          <w:rFonts w:ascii="Bahnschrift Light" w:hAnsi="Bahnschrift Light" w:cs="Arial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        </w:t>
      </w:r>
      <w:r>
        <w:rPr>
          <w:rFonts w:cs="Arial" w:ascii="Bahnschrift Light" w:hAnsi="Bahnschrift Light"/>
          <w:sz w:val="24"/>
          <w:szCs w:val="24"/>
        </w:rPr>
        <w:t>zdravotník: bude upřesněno</w:t>
      </w:r>
    </w:p>
    <w:p>
      <w:pPr>
        <w:sectPr>
          <w:type w:val="nextPage"/>
          <w:pgSz w:w="11906" w:h="16838"/>
          <w:pgMar w:left="1417" w:right="1417" w:gutter="0" w:header="0" w:top="1417" w:footer="0" w:bottom="568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Bahnschrift Light" w:hAnsi="Bahnschrift Light" w:cs="Arial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        </w:t>
      </w:r>
      <w:r>
        <w:rPr>
          <w:rFonts w:cs="Arial" w:ascii="Bahnschrift Light" w:hAnsi="Bahnschrift Light"/>
          <w:sz w:val="24"/>
          <w:szCs w:val="24"/>
        </w:rPr>
        <w:t xml:space="preserve">hlasatel: Petr Mareš </w:t>
      </w:r>
    </w:p>
    <w:p>
      <w:pPr>
        <w:pStyle w:val="Normal"/>
        <w:spacing w:before="0" w:after="0"/>
        <w:rPr>
          <w:rFonts w:ascii="Bahnschrift Light" w:hAnsi="Bahnschrift Light"/>
          <w:b/>
          <w:bCs/>
          <w:color w:val="auto"/>
          <w:sz w:val="24"/>
          <w:szCs w:val="24"/>
        </w:rPr>
      </w:pPr>
      <w:r>
        <w:rPr>
          <w:rFonts w:ascii="Bahnschrift Light" w:hAnsi="Bahnschrift Light"/>
          <w:b/>
          <w:bCs/>
          <w:color w:val="auto"/>
          <w:sz w:val="24"/>
          <w:szCs w:val="24"/>
        </w:rPr>
        <w:t>2.Technické údaje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Předpisy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Platná pravidla CSWE pro rok 2025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Pořadatel vyžaduje u startujících korektní jezdecký úbor dle pravidel CSWE.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Pro účastníky do 18 let povinná bezpečnostní přilba s tříbodovým uchycením a pro účastníky do 15 let povinná bezpečnostní vesta.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Výstroj koní musí odpovídat pravidlům CSWE a nesmí koním působit bolest.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Bahnschrift Light" w:hAnsi="Bahnschrift Light"/>
          <w:sz w:val="24"/>
          <w:szCs w:val="24"/>
        </w:rPr>
        <w:t xml:space="preserve">Drezurní úlohy ke stažení na stránkách </w:t>
      </w:r>
      <w:hyperlink r:id="rId3">
        <w:r>
          <w:rPr>
            <w:rStyle w:val="Hyperlink"/>
            <w:rFonts w:ascii="Bahnschrift Light" w:hAnsi="Bahnschrift Light"/>
            <w:sz w:val="24"/>
            <w:szCs w:val="24"/>
          </w:rPr>
          <w:t>www.cswe.cz</w:t>
        </w:r>
      </w:hyperlink>
      <w:r>
        <w:rPr>
          <w:rFonts w:ascii="Bahnschrift Light" w:hAnsi="Bahnschrift Light"/>
          <w:sz w:val="24"/>
          <w:szCs w:val="24"/>
        </w:rPr>
        <w:t xml:space="preserve"> – pravidla CSWE.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Překážky testu ovladatelnosti - pravidla CSWE.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Plánky testů ovladatelnosti a doplněné chybějící údaje budou k dispozici na webu pořadatele </w:t>
      </w:r>
      <w:hyperlink r:id="rId4">
        <w:r>
          <w:rPr>
            <w:rStyle w:val="Hyperlink"/>
            <w:rFonts w:ascii="Bahnschrift Light" w:hAnsi="Bahnschrift Light"/>
            <w:sz w:val="24"/>
            <w:szCs w:val="24"/>
          </w:rPr>
          <w:t>www.equimovex.cz</w:t>
        </w:r>
      </w:hyperlink>
      <w:r>
        <w:rPr>
          <w:rFonts w:ascii="Bahnschrift Light" w:hAnsi="Bahnschrift Light"/>
          <w:sz w:val="24"/>
          <w:szCs w:val="24"/>
        </w:rPr>
        <w:t xml:space="preserve">   přihlášeným jezdcům týden předem.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b/>
          <w:bCs/>
          <w:color w:val="auto"/>
          <w:sz w:val="24"/>
          <w:szCs w:val="24"/>
        </w:rPr>
      </w:pPr>
      <w:r>
        <w:rPr>
          <w:rFonts w:ascii="Bahnschrift Light" w:hAnsi="Bahnschrift Light"/>
          <w:b/>
          <w:bCs/>
          <w:color w:val="auto"/>
          <w:sz w:val="24"/>
          <w:szCs w:val="24"/>
        </w:rPr>
        <w:t>3.Všeobecné údaje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Přihláška:  </w:t>
      </w:r>
    </w:p>
    <w:p>
      <w:pPr>
        <w:pStyle w:val="Normal"/>
        <w:spacing w:before="0" w:after="0"/>
        <w:rPr/>
      </w:pPr>
      <w:r>
        <w:rPr>
          <w:rStyle w:val="Hyperlink"/>
          <w:rFonts w:ascii="Bahnschrift Light" w:hAnsi="Bahnschrift Light"/>
          <w:sz w:val="24"/>
          <w:szCs w:val="24"/>
        </w:rPr>
        <w:t>https://forms.gle/bUHNTe3WJ8UPBvqL6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Zasláním přihlášky souhlasíte s podmínkami a se zveřejněním výsledků se svým jménem, příjmením a fotodokumentací ze závodů.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Uzávěrka přihlášek  18.9. do 24:00 hod, uzávěrka posílání hudby 18.9. do 24:00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Počet startů je omezen.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Prezentace startujících soutěž č.1 a 2 – 8:20 - 8:50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Prezentace startujících soutěže č. 3 bude upřesněna po uzávěrce přihlášek, a to na základě počtu startujících v soutěžích č. 1 a 2. Odhadovaný začátek přejímky je přibližně v 10:30 hodin.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b/>
          <w:bCs/>
          <w:color w:val="auto"/>
          <w:sz w:val="24"/>
          <w:szCs w:val="24"/>
        </w:rPr>
      </w:pPr>
      <w:r>
        <w:rPr>
          <w:rFonts w:ascii="Bahnschrift Light" w:hAnsi="Bahnschrift Light"/>
          <w:b/>
          <w:bCs/>
          <w:color w:val="auto"/>
          <w:sz w:val="24"/>
          <w:szCs w:val="24"/>
        </w:rPr>
        <w:t xml:space="preserve">Platby s přihláškou na účet   </w:t>
      </w:r>
      <w:r>
        <w:rPr>
          <w:caps w:val="false"/>
          <w:smallCaps w:val="false"/>
          <w:color w:val="auto"/>
          <w:spacing w:val="0"/>
        </w:rPr>
        <w:t>  </w:t>
      </w:r>
      <w:r>
        <w:rPr>
          <w:rFonts w:ascii="docs-Roboto" w:hAnsi="docs-Roboto"/>
          <w:b w:val="false"/>
          <w:i w:val="false"/>
          <w:caps w:val="false"/>
          <w:smallCaps w:val="false"/>
          <w:color w:val="auto"/>
          <w:spacing w:val="0"/>
          <w:sz w:val="21"/>
        </w:rPr>
        <w:t>Fio 2601493612/2010</w:t>
      </w:r>
      <w:r>
        <w:rPr>
          <w:color w:val="auto"/>
        </w:rPr>
        <w:t xml:space="preserve"> </w:t>
      </w:r>
      <w:r>
        <w:rPr>
          <w:rFonts w:ascii="Bahnschrift Light" w:hAnsi="Bahnschrift Light"/>
          <w:b/>
          <w:bCs/>
          <w:color w:val="auto"/>
          <w:sz w:val="24"/>
          <w:szCs w:val="24"/>
        </w:rPr>
        <w:t xml:space="preserve"> , do poznámky uveďte příjmení jezdce a jméno koně pro identifikaci platby.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Bahnschrift Light" w:hAnsi="Bahnschrift Light"/>
          <w:b/>
          <w:bCs/>
          <w:color w:val="auto"/>
          <w:sz w:val="24"/>
          <w:szCs w:val="24"/>
        </w:rPr>
      </w:pPr>
      <w:r>
        <w:rPr>
          <w:rFonts w:ascii="Bahnschrift Light" w:hAnsi="Bahnschrift Light"/>
          <w:b/>
          <w:bCs/>
          <w:color w:val="auto"/>
          <w:sz w:val="24"/>
          <w:szCs w:val="24"/>
        </w:rPr>
        <w:t>4. Veterinární předpisy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Podle veterinárních podmínek stanovených KVS pro svody koní.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Před vyložením koní kontrola průkazů koní s platným vyšetřením krve a očkováním pro přesun koní dle veterinárních směrnic 2025.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Přejímka koní pro soutěž č.1 a 2 – 8:20 - 8:50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pro soutěž č. 3 bude upřesněna po uzávěrce přihlášek, a to na základě počtu startujících v soutěžích č. 1 a 2. Odhadovaný začátek přejímky je přibližně v 10:30 hodin. 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>Kondiční přejímka koní: nekoná se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b/>
          <w:bCs/>
          <w:color w:val="auto"/>
          <w:sz w:val="24"/>
          <w:szCs w:val="24"/>
        </w:rPr>
      </w:pPr>
      <w:r>
        <w:rPr>
          <w:rFonts w:ascii="Bahnschrift Light" w:hAnsi="Bahnschrift Light"/>
          <w:b/>
          <w:bCs/>
          <w:color w:val="auto"/>
          <w:sz w:val="24"/>
          <w:szCs w:val="24"/>
        </w:rPr>
        <w:t>5. Poskytované služby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Veterinární služba zajištěna na telefonu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Podkovářská služba zajištěna na telefonu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Zdravotní služba zajištěna v místě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Občerstvení zajištěno.</w:t>
      </w:r>
    </w:p>
    <w:p>
      <w:pPr>
        <w:pStyle w:val="Normal"/>
        <w:spacing w:before="0" w:after="0"/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b/>
          <w:bCs/>
          <w:sz w:val="24"/>
          <w:szCs w:val="24"/>
        </w:rPr>
        <w:t>Startovné</w:t>
      </w:r>
    </w:p>
    <w:p>
      <w:pPr>
        <w:pStyle w:val="Normal"/>
        <w:spacing w:before="0" w:after="0"/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b/>
          <w:bCs/>
          <w:sz w:val="24"/>
          <w:szCs w:val="24"/>
        </w:rPr>
        <w:t>Soutěž  č.1.  500,-</w:t>
      </w:r>
      <w:r>
        <w:rPr>
          <w:rFonts w:ascii="Bahnschrift Light" w:hAnsi="Bahnschrift Light"/>
          <w:b/>
          <w:bCs/>
          <w:sz w:val="24"/>
          <w:szCs w:val="24"/>
        </w:rPr>
        <w:t>K</w:t>
      </w:r>
      <w:r>
        <w:rPr>
          <w:rFonts w:ascii="Bahnschrift Light" w:hAnsi="Bahnschrift Light"/>
          <w:b/>
          <w:bCs/>
          <w:sz w:val="24"/>
          <w:szCs w:val="24"/>
        </w:rPr>
        <w:t xml:space="preserve">č za soutěž/kůň/jezdec (test ovladatelnosti + drezurní test) </w:t>
      </w:r>
    </w:p>
    <w:p>
      <w:pPr>
        <w:pStyle w:val="Normal"/>
        <w:spacing w:before="0" w:after="0"/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b/>
          <w:bCs/>
          <w:sz w:val="24"/>
          <w:szCs w:val="24"/>
        </w:rPr>
        <w:t>Soutěž  č.2. 500,-</w:t>
      </w:r>
      <w:r>
        <w:rPr>
          <w:rFonts w:ascii="Bahnschrift Light" w:hAnsi="Bahnschrift Light"/>
          <w:b/>
          <w:bCs/>
          <w:sz w:val="24"/>
          <w:szCs w:val="24"/>
        </w:rPr>
        <w:t>K</w:t>
      </w:r>
      <w:r>
        <w:rPr>
          <w:rFonts w:ascii="Bahnschrift Light" w:hAnsi="Bahnschrift Light"/>
          <w:b/>
          <w:bCs/>
          <w:sz w:val="24"/>
          <w:szCs w:val="24"/>
        </w:rPr>
        <w:t xml:space="preserve">č za soutěž/kůň/jezdec (test ovladatelnosti + drezurní test) </w:t>
      </w:r>
    </w:p>
    <w:p>
      <w:pPr>
        <w:pStyle w:val="Normal"/>
        <w:spacing w:before="0" w:after="0"/>
        <w:rPr>
          <w:rFonts w:ascii="Bahnschrift Light" w:hAnsi="Bahnschrift Light"/>
          <w:b/>
          <w:bCs/>
          <w:sz w:val="24"/>
          <w:szCs w:val="24"/>
        </w:rPr>
      </w:pPr>
      <w:r>
        <w:rPr>
          <w:rFonts w:ascii="Bahnschrift Light" w:hAnsi="Bahnschrift Light"/>
          <w:b/>
          <w:bCs/>
          <w:sz w:val="24"/>
          <w:szCs w:val="24"/>
        </w:rPr>
        <w:t>Soutěž  č.3. 350-</w:t>
      </w:r>
      <w:r>
        <w:rPr>
          <w:rFonts w:ascii="Bahnschrift Light" w:hAnsi="Bahnschrift Light"/>
          <w:b/>
          <w:bCs/>
          <w:sz w:val="24"/>
          <w:szCs w:val="24"/>
        </w:rPr>
        <w:t>K</w:t>
      </w:r>
      <w:r>
        <w:rPr>
          <w:rFonts w:ascii="Bahnschrift Light" w:hAnsi="Bahnschrift Light"/>
          <w:b/>
          <w:bCs/>
          <w:sz w:val="24"/>
          <w:szCs w:val="24"/>
        </w:rPr>
        <w:t xml:space="preserve">č za soutěž/kůň/jezdec  (test ovladatelnosti)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b/>
          <w:bCs/>
          <w:color w:val="auto"/>
          <w:sz w:val="24"/>
          <w:szCs w:val="24"/>
        </w:rPr>
        <w:t>Soutěž č.1 „</w:t>
      </w:r>
      <w:r>
        <w:rPr>
          <w:rFonts w:cs="Arial" w:ascii="Bahnschrift Light" w:hAnsi="Bahnschrift Light"/>
          <w:b/>
          <w:sz w:val="24"/>
          <w:szCs w:val="24"/>
        </w:rPr>
        <w:t>National Competition “ třída Z</w:t>
      </w:r>
    </w:p>
    <w:p>
      <w:pPr>
        <w:pStyle w:val="Normal"/>
        <w:rPr/>
      </w:pPr>
      <w:r>
        <w:rPr>
          <w:rFonts w:cs="Arial" w:ascii="Bahnschrift Light" w:hAnsi="Bahnschrift Light"/>
          <w:sz w:val="24"/>
          <w:szCs w:val="24"/>
        </w:rPr>
        <w:t xml:space="preserve">Drezurní test – drezurní úloha </w:t>
      </w:r>
      <w:hyperlink r:id="rId5">
        <w:r>
          <w:rPr>
            <w:rStyle w:val="Hyperlink"/>
            <w:rFonts w:cs="Tahoma" w:ascii="Bahnschrift Light" w:hAnsi="Bahnschrift Light"/>
            <w:color w:val="913225"/>
            <w:sz w:val="24"/>
            <w:szCs w:val="24"/>
            <w:shd w:fill="FFFFFF" w:val="clear"/>
          </w:rPr>
          <w:t>Z1-DE-2025</w:t>
        </w:r>
      </w:hyperlink>
      <w:r>
        <w:rPr>
          <w:rStyle w:val="Hyperlink"/>
          <w:rFonts w:cs="Tahoma" w:ascii="Bahnschrift Light" w:hAnsi="Bahnschrift Light"/>
          <w:color w:val="913225"/>
          <w:sz w:val="24"/>
          <w:szCs w:val="24"/>
          <w:shd w:fill="FFFFFF" w:val="clear"/>
        </w:rPr>
        <w:t xml:space="preserve"> </w:t>
      </w:r>
      <w:r>
        <w:rPr>
          <w:rStyle w:val="Hyperlink"/>
          <w:rFonts w:cs="Tahoma" w:ascii="Bahnschrift Light" w:hAnsi="Bahnschrift Light"/>
          <w:color w:val="000000"/>
          <w:sz w:val="24"/>
          <w:szCs w:val="24"/>
          <w:u w:val="none"/>
          <w:shd w:fill="auto" w:val="clear"/>
        </w:rPr>
        <w:t xml:space="preserve">   </w:t>
      </w:r>
      <w:r>
        <w:rPr>
          <w:rStyle w:val="Hyperlink"/>
          <w:rFonts w:cs="Arial" w:ascii="Bahnschrift Light" w:hAnsi="Bahnschrift Light"/>
          <w:iCs/>
          <w:color w:val="000000"/>
          <w:sz w:val="24"/>
          <w:szCs w:val="24"/>
          <w:u w:val="none"/>
          <w:shd w:fill="auto" w:val="clear"/>
        </w:rPr>
        <w:t xml:space="preserve">rozhoduje 1 rozhodčí </w:t>
      </w:r>
      <w:r>
        <w:rPr>
          <w:rStyle w:val="Hyperlink"/>
          <w:rFonts w:cs="Arial" w:ascii="Bahnschrift Light" w:hAnsi="Bahnschrift Light"/>
          <w:color w:val="000000"/>
          <w:sz w:val="24"/>
          <w:szCs w:val="24"/>
          <w:u w:val="none"/>
          <w:shd w:fill="auto" w:val="clear"/>
        </w:rPr>
        <w:t xml:space="preserve">  </w:t>
      </w:r>
      <w:r>
        <w:rPr>
          <w:rStyle w:val="Hyperlink"/>
          <w:rFonts w:cs="Arial" w:ascii="Bahnschrift Light" w:hAnsi="Bahnschrift Light"/>
          <w:color w:val="913225"/>
          <w:sz w:val="24"/>
          <w:szCs w:val="24"/>
          <w:shd w:fill="FFFFFF" w:val="clear"/>
        </w:rPr>
        <w:t xml:space="preserve">      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Test ovladatelnosti – Z </w:t>
      </w:r>
      <w:r>
        <w:rPr>
          <w:rFonts w:cs="Arial" w:ascii="Bahnschrift Light" w:hAnsi="Bahnschrift Light"/>
          <w:iCs/>
          <w:sz w:val="24"/>
          <w:szCs w:val="24"/>
        </w:rPr>
        <w:t xml:space="preserve">rozhodují 2 rozhodčí  </w:t>
      </w:r>
    </w:p>
    <w:p>
      <w:pPr>
        <w:pStyle w:val="Zkladntextodsazen2"/>
        <w:ind w:hanging="0" w:left="0" w:right="0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Soutěž je vypsána ve dvou kategoriích: Děti a společná kategorie Junioři + Senioři. V případě, že v některé z nich nebudou minimálně 3 startující, pořadatel si vyhrazuje právo ke sloučení kategorií. Jezdec i kůň musí být </w:t>
      </w:r>
      <w:r>
        <w:rPr>
          <w:rFonts w:cs="Arial" w:ascii="Bahnschrift Light" w:hAnsi="Bahnschrift Light"/>
          <w:iCs/>
          <w:sz w:val="24"/>
          <w:szCs w:val="24"/>
        </w:rPr>
        <w:t>registrován v</w:t>
      </w:r>
      <w:r>
        <w:rPr>
          <w:rFonts w:cs="Arial" w:ascii="Bahnschrift Light" w:hAnsi="Bahnschrift Light"/>
          <w:sz w:val="24"/>
          <w:szCs w:val="24"/>
        </w:rPr>
        <w:t xml:space="preserve"> CSWE.</w:t>
      </w:r>
    </w:p>
    <w:p>
      <w:pPr>
        <w:pStyle w:val="Normal"/>
        <w:rPr>
          <w:rFonts w:ascii="Bahnschrift Light" w:hAnsi="Bahnschrift Light" w:cs="Arial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>Rozhodování 1 rozhodčí.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b/>
          <w:color w:val="auto"/>
          <w:sz w:val="24"/>
          <w:szCs w:val="24"/>
        </w:rPr>
        <w:t>Soutěž č.2</w:t>
      </w:r>
      <w:r>
        <w:rPr>
          <w:rFonts w:cs="Arial" w:ascii="Bahnschrift Light" w:hAnsi="Bahnschrift Light"/>
          <w:b/>
          <w:sz w:val="24"/>
          <w:szCs w:val="24"/>
        </w:rPr>
        <w:t xml:space="preserve"> „National Competition“ třída L</w:t>
      </w:r>
    </w:p>
    <w:p>
      <w:pPr>
        <w:pStyle w:val="Normal"/>
        <w:rPr/>
      </w:pPr>
      <w:r>
        <w:rPr>
          <w:rFonts w:cs="Arial" w:ascii="Bahnschrift Light" w:hAnsi="Bahnschrift Light"/>
          <w:sz w:val="24"/>
          <w:szCs w:val="24"/>
        </w:rPr>
        <w:t xml:space="preserve">Drezurní test – drezurní úloha </w:t>
      </w:r>
      <w:hyperlink r:id="rId6">
        <w:r>
          <w:rPr>
            <w:rStyle w:val="Hyperlink"/>
            <w:rFonts w:cs="Tahoma" w:ascii="Bahnschrift Light" w:hAnsi="Bahnschrift Light"/>
            <w:color w:val="2A2A2A"/>
            <w:sz w:val="24"/>
            <w:szCs w:val="24"/>
            <w:shd w:fill="FFFFFF" w:val="clear"/>
          </w:rPr>
          <w:t>L1-AT-2025</w:t>
        </w:r>
      </w:hyperlink>
      <w:r>
        <w:rPr>
          <w:rFonts w:cs="Arial" w:ascii="Bahnschrift Light" w:hAnsi="Bahnschrift Light"/>
          <w:sz w:val="24"/>
          <w:szCs w:val="24"/>
        </w:rPr>
        <w:t xml:space="preserve">   </w:t>
      </w:r>
      <w:r>
        <w:rPr>
          <w:rFonts w:cs="Arial" w:ascii="Bahnschrift Light" w:hAnsi="Bahnschrift Light"/>
          <w:iCs/>
          <w:sz w:val="24"/>
          <w:szCs w:val="24"/>
        </w:rPr>
        <w:t xml:space="preserve">rozhoduje 1 rozhodčí </w:t>
      </w:r>
      <w:r>
        <w:rPr>
          <w:rFonts w:cs="Arial" w:ascii="Bahnschrift Light" w:hAnsi="Bahnschrift Light"/>
          <w:sz w:val="24"/>
          <w:szCs w:val="24"/>
        </w:rPr>
        <w:t xml:space="preserve">          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Test ovladatelnosti – L </w:t>
      </w:r>
      <w:r>
        <w:rPr>
          <w:rFonts w:cs="Arial" w:ascii="Bahnschrift Light" w:hAnsi="Bahnschrift Light"/>
          <w:iCs/>
          <w:sz w:val="24"/>
          <w:szCs w:val="24"/>
        </w:rPr>
        <w:t xml:space="preserve">rozhodují 2 rozhodčí </w:t>
      </w:r>
    </w:p>
    <w:p>
      <w:pPr>
        <w:pStyle w:val="Zkladntextodsazen2"/>
        <w:ind w:hanging="0" w:left="0" w:right="0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sz w:val="24"/>
          <w:szCs w:val="24"/>
        </w:rPr>
        <w:t xml:space="preserve">Soutěž je vypsána ve dvou kategoriích: Děti a společná kategorie Junioři + Senioři. V případě, že v některé z nich nebudou minimálně 3 startující, pořadatel si vyhrazuje právo ke sloučení kategorií.  Jezdec i kůň musí být </w:t>
      </w:r>
      <w:r>
        <w:rPr>
          <w:rFonts w:cs="Arial" w:ascii="Bahnschrift Light" w:hAnsi="Bahnschrift Light"/>
          <w:iCs/>
          <w:sz w:val="24"/>
          <w:szCs w:val="24"/>
        </w:rPr>
        <w:t>registrován v</w:t>
      </w:r>
      <w:r>
        <w:rPr>
          <w:rFonts w:cs="Arial" w:ascii="Bahnschrift Light" w:hAnsi="Bahnschrift Light"/>
          <w:sz w:val="24"/>
          <w:szCs w:val="24"/>
        </w:rPr>
        <w:t xml:space="preserve"> CSWE.</w:t>
      </w:r>
    </w:p>
    <w:p>
      <w:pPr>
        <w:pStyle w:val="Normal"/>
        <w:rPr>
          <w:rFonts w:ascii="Bahnschrift Light" w:hAnsi="Bahnschrift Light"/>
          <w:sz w:val="24"/>
          <w:szCs w:val="24"/>
        </w:rPr>
      </w:pPr>
      <w:r>
        <w:rPr>
          <w:rFonts w:cs="Arial" w:ascii="Bahnschrift Light" w:hAnsi="Bahnschrift Light"/>
          <w:b/>
          <w:sz w:val="24"/>
          <w:szCs w:val="24"/>
        </w:rPr>
        <w:t>Soutěž č.3 „Open Competition“ třída Z</w:t>
      </w:r>
    </w:p>
    <w:p>
      <w:pPr>
        <w:pStyle w:val="Normal"/>
        <w:rPr>
          <w:rFonts w:ascii="Bahnschrift Light" w:hAnsi="Bahnschrift Light" w:cs="Arial"/>
          <w:iCs/>
          <w:sz w:val="24"/>
          <w:szCs w:val="24"/>
        </w:rPr>
      </w:pPr>
      <w:r>
        <w:rPr>
          <w:rFonts w:cs="Arial" w:ascii="Bahnschrift Light" w:hAnsi="Bahnschrift Light"/>
          <w:iCs/>
          <w:sz w:val="24"/>
          <w:szCs w:val="24"/>
        </w:rPr>
        <w:t>Test ovladatelnosti -  Z</w:t>
      </w:r>
    </w:p>
    <w:p>
      <w:pPr>
        <w:pStyle w:val="Normal"/>
        <w:rPr>
          <w:rFonts w:ascii="Bahnschrift Light" w:hAnsi="Bahnschrift Light" w:cs="Arial"/>
          <w:iCs/>
          <w:sz w:val="24"/>
          <w:szCs w:val="24"/>
        </w:rPr>
      </w:pPr>
      <w:bookmarkStart w:id="0" w:name="OLE_LINK1"/>
      <w:r>
        <w:rPr>
          <w:rFonts w:cs="Arial" w:ascii="Bahnschrift Light" w:hAnsi="Bahnschrift Light"/>
          <w:iCs/>
          <w:sz w:val="24"/>
          <w:szCs w:val="24"/>
        </w:rPr>
        <w:t>Jezdec ani kůň nemusí být registrován v CSWE</w:t>
      </w:r>
      <w:bookmarkEnd w:id="0"/>
      <w:r>
        <w:rPr>
          <w:rFonts w:cs="Arial" w:ascii="Bahnschrift Light" w:hAnsi="Bahnschrift Light"/>
          <w:iCs/>
          <w:sz w:val="24"/>
          <w:szCs w:val="24"/>
        </w:rPr>
        <w:t>.</w:t>
      </w:r>
    </w:p>
    <w:p>
      <w:pPr>
        <w:pStyle w:val="Normal"/>
        <w:rPr>
          <w:rFonts w:ascii="Bahnschrift Light" w:hAnsi="Bahnschrift Light" w:cs="Arial"/>
          <w:iCs/>
          <w:sz w:val="24"/>
          <w:szCs w:val="24"/>
        </w:rPr>
      </w:pPr>
      <w:r>
        <w:rPr>
          <w:rFonts w:cs="Arial" w:ascii="Bahnschrift Light" w:hAnsi="Bahnschrift Light"/>
          <w:iCs/>
          <w:sz w:val="24"/>
          <w:szCs w:val="24"/>
        </w:rPr>
        <w:t xml:space="preserve">rozhodují 2 rozhodčí </w:t>
      </w:r>
    </w:p>
    <w:p>
      <w:pPr>
        <w:pStyle w:val="Zkladntextodsazen2"/>
        <w:ind w:hanging="0" w:left="0" w:right="0"/>
        <w:rPr/>
      </w:pPr>
      <w:r>
        <w:rPr>
          <w:rFonts w:cs="Arial" w:ascii="Bahnschrift Light" w:hAnsi="Bahnschrift Light"/>
          <w:sz w:val="24"/>
          <w:szCs w:val="24"/>
        </w:rPr>
        <w:t xml:space="preserve">Otevřená soutěž. Soutěž je vypsána ve třech kategoriích: Děti v kategorii D1 pro věk 6-11 let a D2 pro věk 12-15 let. a společná kategorie Junioři + Senioři. </w:t>
      </w:r>
      <w:r>
        <w:rPr>
          <w:rFonts w:ascii="Bahnschrift Light" w:hAnsi="Bahnschrift Light"/>
          <w:sz w:val="24"/>
          <w:szCs w:val="24"/>
        </w:rPr>
        <w:t xml:space="preserve">V případě, že v některé z nich nebudou minimálně 3 startující, pořadatel si vyhrazuje právo ke sloučení kategorií.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Prezentace startujících soutěž č.1 a 2 – 8:20 - 8:50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Prezentace startujících soutěže č. 3 bude upřesněna po uzávěrce přihlášek, a to na základě počtu startujících v soutěžích č. 1 a 2. Odhadovaný začátek přejímky je přibližně v 10:30 hodin.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b/>
          <w:bCs/>
          <w:color w:val="auto"/>
          <w:sz w:val="24"/>
          <w:szCs w:val="24"/>
        </w:rPr>
        <w:t>6. Ceny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Soutěže č. 1,2 a 3,– Floty pro všechny jezdce,  věcné ceny do pátého místa, Všechny děti mladší 11 let, které dokončí závod s koněm, obdrží navíc malý dáreček.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b/>
          <w:bCs/>
          <w:color w:val="auto"/>
          <w:sz w:val="24"/>
          <w:szCs w:val="24"/>
        </w:rPr>
      </w:pPr>
      <w:r>
        <w:rPr>
          <w:rFonts w:ascii="Bahnschrift Light" w:hAnsi="Bahnschrift Light"/>
          <w:b/>
          <w:bCs/>
          <w:color w:val="auto"/>
          <w:sz w:val="24"/>
          <w:szCs w:val="24"/>
        </w:rPr>
        <w:t>7. Ostatní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Pořadatel má právo závody zrušit nebo přeložit na jiný termín z důvodu špatného počasí nebo nízkého počtu startujících.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Ubytování ani ustájení není zajištěno.  </w:t>
      </w:r>
    </w:p>
    <w:p>
      <w:pPr>
        <w:pStyle w:val="Normal"/>
        <w:rPr/>
      </w:pPr>
      <w:r>
        <w:rPr>
          <w:rFonts w:cs="Arial" w:ascii="Bahnschrift Light" w:hAnsi="Bahnschrift Light"/>
          <w:sz w:val="24"/>
          <w:szCs w:val="24"/>
        </w:rPr>
        <w:t>Každý kůň musí být označen startovním číslem, které bude jezdcům sděleno při veterinární přejímce. V</w:t>
      </w:r>
      <w:r>
        <w:rPr>
          <w:rFonts w:ascii="Bahnschrift Light" w:hAnsi="Bahnschrift Light"/>
          <w:sz w:val="24"/>
          <w:szCs w:val="24"/>
        </w:rPr>
        <w:t xml:space="preserve">eškeré náklady spojené s účastí na závodech si hradí účastníci. Pořadatel </w:t>
      </w:r>
      <w:r>
        <w:rPr>
          <w:rFonts w:cs="Arial" w:ascii="Bahnschrift Light" w:hAnsi="Bahnschrift Light"/>
          <w:sz w:val="24"/>
          <w:szCs w:val="24"/>
          <w:lang w:val="en-US"/>
        </w:rPr>
        <w:t>nenese odpovědnost za úrazy účastníků, koní a diváků, za zcizení nebo poškození osobních věcí a majetku.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Časový plán se bude odvíjet podle počtu přihlášených, soutěže budou po sobě následovat.                                 </w:t>
      </w:r>
    </w:p>
    <w:p>
      <w:pPr>
        <w:pStyle w:val="BodyText"/>
        <w:spacing w:before="0" w:after="0"/>
        <w:rPr>
          <w:sz w:val="24"/>
          <w:szCs w:val="24"/>
        </w:rPr>
      </w:pPr>
      <w:r>
        <w:rPr>
          <w:rStyle w:val="Strong"/>
          <w:rFonts w:ascii="Bahnschrift Light" w:hAnsi="Bahnschrift Light"/>
          <w:sz w:val="24"/>
          <w:szCs w:val="24"/>
        </w:rPr>
        <w:t>Soutěže budou probíhat na jednom kolbišti, kde se uskuteční jak drezurní test, tak test ovladatelnosti.</w:t>
      </w:r>
    </w:p>
    <w:p>
      <w:pPr>
        <w:pStyle w:val="BodyText"/>
        <w:rPr>
          <w:sz w:val="24"/>
          <w:szCs w:val="24"/>
        </w:rPr>
      </w:pPr>
      <w:r>
        <w:rPr>
          <w:rStyle w:val="Strong"/>
          <w:rFonts w:ascii="Bahnschrift Light" w:hAnsi="Bahnschrift Light"/>
          <w:sz w:val="24"/>
          <w:szCs w:val="24"/>
        </w:rPr>
        <w:t>Soutěže č. 1 a 2 začnou drezurním testem.</w:t>
      </w:r>
      <w:r>
        <w:rPr>
          <w:rFonts w:ascii="Bahnschrift Light" w:hAnsi="Bahnschrift Light"/>
          <w:sz w:val="24"/>
          <w:szCs w:val="24"/>
        </w:rPr>
        <w:br/>
        <w:t>Účastníci budou mít možnost opracování přímo na kolbišti. Po skončení opracování bude postupně odjeta drezurní úloha všemi startujícími.</w:t>
      </w:r>
    </w:p>
    <w:p>
      <w:pPr>
        <w:pStyle w:val="BodyText"/>
        <w:rPr>
          <w:sz w:val="24"/>
          <w:szCs w:val="24"/>
        </w:rPr>
      </w:pPr>
      <w:r>
        <w:rPr>
          <w:rStyle w:val="Strong"/>
          <w:rFonts w:ascii="Bahnschrift Light" w:hAnsi="Bahnschrift Light"/>
          <w:sz w:val="24"/>
          <w:szCs w:val="24"/>
        </w:rPr>
        <w:t>Teprve po dokončení všech drezurních jízd bude následovat test ovladatelnosti.</w:t>
      </w:r>
      <w:r>
        <w:rPr>
          <w:rFonts w:ascii="Bahnschrift Light" w:hAnsi="Bahnschrift Light"/>
          <w:sz w:val="24"/>
          <w:szCs w:val="24"/>
        </w:rPr>
        <w:br/>
        <w:t xml:space="preserve">Před jeho zahájením bude znovu umožněno opracování na kolbišti. </w:t>
      </w:r>
    </w:p>
    <w:p>
      <w:pPr>
        <w:pStyle w:val="BodyText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V případě vyššího počtu účastníků budou jezdci rozděleni do skupin (lotů), kdy každá skupina nejprve opracuje a následně absolvuje drezurní test a test ovladatelnosti.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Vyhlášení výsledků a předání cen soutěčí č.1 a 2.</w:t>
      </w:r>
    </w:p>
    <w:p>
      <w:pPr>
        <w:pStyle w:val="BodyText"/>
        <w:rPr/>
      </w:pPr>
      <w:r>
        <w:rPr>
          <w:rStyle w:val="Strong"/>
          <w:rFonts w:ascii="Bahnschrift Light" w:hAnsi="Bahnschrift Light"/>
          <w:sz w:val="24"/>
          <w:szCs w:val="24"/>
        </w:rPr>
        <w:t>Po skončení těchto soutěží bude následovat soutěž č. 3, která bude zahrnovat pouze test ovladatelnosti.</w:t>
      </w:r>
      <w:r>
        <w:rPr>
          <w:rFonts w:ascii="Bahnschrift Light" w:hAnsi="Bahnschrift Light"/>
          <w:sz w:val="24"/>
          <w:szCs w:val="24"/>
        </w:rPr>
        <w:br/>
        <w:t>I zde bude opracování probíhat přímo na kolbišti. Při vyšším počtu startujících bude opět uplatněno dělení do skupin.</w:t>
      </w:r>
    </w:p>
    <w:p>
      <w:pPr>
        <w:pStyle w:val="BodyText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Vyhlášení výsledků a předání cen soutěčí č.3.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Ukončení akce.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p>
      <w:pPr>
        <w:pStyle w:val="Normal"/>
        <w:spacing w:before="0" w:after="0"/>
        <w:rPr>
          <w:rFonts w:ascii="Bahnschrift Light" w:hAnsi="Bahnschrift Light"/>
          <w:b/>
          <w:bCs/>
          <w:sz w:val="24"/>
          <w:szCs w:val="24"/>
          <w:u w:val="none"/>
        </w:rPr>
      </w:pPr>
      <w:r>
        <w:rPr>
          <w:rFonts w:cs="Arial" w:ascii="Bahnschrift Light" w:hAnsi="Bahnschrift Light"/>
          <w:b/>
          <w:bCs/>
          <w:sz w:val="24"/>
          <w:szCs w:val="24"/>
          <w:u w:val="none"/>
        </w:rPr>
        <w:t>8. Kontaktní údaje</w:t>
      </w:r>
    </w:p>
    <w:p>
      <w:pPr>
        <w:pStyle w:val="Normal"/>
        <w:spacing w:before="0" w:after="0"/>
        <w:rPr>
          <w:rFonts w:ascii="Arial" w:hAnsi="Arial" w:cs="Arial"/>
          <w:sz w:val="32"/>
          <w:szCs w:val="32"/>
          <w:u w:val="single"/>
        </w:rPr>
      </w:pPr>
      <w:r>
        <w:rPr>
          <w:rFonts w:cs="Arial" w:ascii="Bahnschrift Light" w:hAnsi="Bahnschrift Light"/>
          <w:sz w:val="24"/>
          <w:szCs w:val="24"/>
          <w:u w:val="none"/>
        </w:rPr>
        <w:t xml:space="preserve">WhatsApp : </w:t>
      </w:r>
      <w:r>
        <w:rPr>
          <w:rFonts w:cs="Arial" w:ascii="Bahnschrift Light" w:hAnsi="Bahnschrift Light"/>
          <w:b w:val="false"/>
          <w:color w:val="FFFFFF"/>
          <w:sz w:val="24"/>
          <w:szCs w:val="24"/>
          <w:u w:val="none"/>
        </w:rPr>
        <w:t xml:space="preserve">+420 </w:t>
      </w:r>
      <w:hyperlink r:id="rId7">
        <w:r>
          <w:rPr>
            <w:rStyle w:val="Hyperlink"/>
            <w:rFonts w:cs="Arial" w:ascii="Bahnschrift Light" w:hAnsi="Bahnschrift Light"/>
            <w:b w:val="false"/>
            <w:color w:val="FFFFFF"/>
            <w:spacing w:val="15"/>
            <w:sz w:val="24"/>
            <w:szCs w:val="24"/>
            <w:u w:val="none"/>
          </w:rPr>
          <w:t>792 924 485</w:t>
        </w:r>
      </w:hyperlink>
    </w:p>
    <w:p>
      <w:pPr>
        <w:pStyle w:val="Normal"/>
        <w:spacing w:before="0" w:after="0"/>
        <w:rPr>
          <w:rFonts w:ascii="Bahnschrift Light" w:hAnsi="Bahnschrift Light" w:cs="Arial"/>
          <w:sz w:val="24"/>
          <w:szCs w:val="24"/>
          <w:u w:val="none"/>
        </w:rPr>
      </w:pPr>
      <w:r>
        <w:rPr>
          <w:rFonts w:cs="Arial" w:ascii="Bahnschrift Light" w:hAnsi="Bahnschrift Light"/>
          <w:sz w:val="24"/>
          <w:szCs w:val="24"/>
          <w:u w:val="none"/>
        </w:rPr>
        <w:t xml:space="preserve">email: </w:t>
      </w:r>
      <w:r>
        <w:rPr>
          <w:rFonts w:cs="Arial" w:ascii="Bahnschrift Light" w:hAnsi="Bahnschrift Light"/>
          <w:color w:val="FFFFFF"/>
          <w:sz w:val="24"/>
          <w:szCs w:val="24"/>
          <w:u w:val="none"/>
        </w:rPr>
        <w:t>equimovex@gmail.com</w:t>
      </w:r>
    </w:p>
    <w:p>
      <w:pPr>
        <w:pStyle w:val="Normal"/>
        <w:spacing w:before="0" w:after="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 xml:space="preserve">                                              </w:t>
      </w:r>
    </w:p>
    <w:p>
      <w:pPr>
        <w:pStyle w:val="Normal"/>
        <w:rPr>
          <w:rFonts w:ascii="Bahnschrift Light" w:hAnsi="Bahnschrift Light" w:cs="Arial"/>
          <w:b/>
          <w:bCs/>
          <w:sz w:val="24"/>
          <w:szCs w:val="24"/>
        </w:rPr>
      </w:pPr>
      <w:r>
        <w:rPr>
          <w:rFonts w:cs="Arial" w:ascii="Bahnschrift Light" w:hAnsi="Bahnschrift Light"/>
          <w:b/>
          <w:bCs/>
          <w:sz w:val="24"/>
          <w:szCs w:val="24"/>
        </w:rPr>
      </w:r>
    </w:p>
    <w:p>
      <w:pPr>
        <w:pStyle w:val="Normal"/>
        <w:spacing w:before="0" w:after="200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Bahnschrift Light">
    <w:charset w:val="ee"/>
    <w:family w:val="swiss"/>
    <w:pitch w:val="variable"/>
  </w:font>
  <w:font w:name="docs-Robot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57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2">
    <w:name w:val="heading 2"/>
    <w:basedOn w:val="Normal"/>
    <w:next w:val="Normal"/>
    <w:link w:val="Nadpis2Char"/>
    <w:qFormat/>
    <w:rsid w:val="001b49e6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9575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e15a9"/>
    <w:rPr>
      <w:color w:val="605E5C"/>
      <w:shd w:fill="E1DFDD" w:val="clear"/>
    </w:rPr>
  </w:style>
  <w:style w:type="character" w:styleId="Nadpis2Char" w:customStyle="1">
    <w:name w:val="Nadpis 2 Char"/>
    <w:basedOn w:val="DefaultParagraphFont"/>
    <w:qFormat/>
    <w:rsid w:val="001b49e6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NzevChar" w:customStyle="1">
    <w:name w:val="Název Char"/>
    <w:basedOn w:val="DefaultParagraphFont"/>
    <w:qFormat/>
    <w:rsid w:val="001b49e6"/>
    <w:rPr>
      <w:rFonts w:ascii="Times New Roman" w:hAnsi="Times New Roman" w:eastAsia="Times New Roman" w:cs="Times New Roman"/>
      <w:b/>
      <w:bCs/>
      <w:sz w:val="40"/>
      <w:szCs w:val="28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954F72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NzevChar"/>
    <w:qFormat/>
    <w:rsid w:val="001b49e6"/>
    <w:pPr>
      <w:spacing w:lineRule="auto" w:line="240" w:before="0" w:after="0"/>
      <w:ind w:left="360"/>
      <w:jc w:val="center"/>
    </w:pPr>
    <w:rPr>
      <w:rFonts w:ascii="Times New Roman" w:hAnsi="Times New Roman" w:eastAsia="Times New Roman" w:cs="Times New Roman"/>
      <w:b/>
      <w:bCs/>
      <w:sz w:val="40"/>
      <w:szCs w:val="28"/>
    </w:rPr>
  </w:style>
  <w:style w:type="paragraph" w:styleId="Zkladntextodsazen2">
    <w:name w:val="Základní text odsazený 2"/>
    <w:basedOn w:val="Normal"/>
    <w:qFormat/>
    <w:pPr>
      <w:ind w:hanging="0" w:left="720" w:right="0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swe.cz/" TargetMode="External"/><Relationship Id="rId4" Type="http://schemas.openxmlformats.org/officeDocument/2006/relationships/hyperlink" Target="http://www.equimovex.cz/" TargetMode="External"/><Relationship Id="rId5" Type="http://schemas.openxmlformats.org/officeDocument/2006/relationships/hyperlink" Target="https://www.cswe.cz/wp-content/uploads/2025/03/Z1_DE_2025.pdf" TargetMode="External"/><Relationship Id="rId6" Type="http://schemas.openxmlformats.org/officeDocument/2006/relationships/hyperlink" Target="https://www.cswe.cz/wp-content/uploads/2025/02/L1_AT_2025.pdf" TargetMode="External"/><Relationship Id="rId7" Type="http://schemas.openxmlformats.org/officeDocument/2006/relationships/hyperlink" Target="tel:792%20924%20485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LibreOffice/25.2.4.3$Windows_X86_64 LibreOffice_project/33e196637044ead23f5c3226cde09b47731f7e27</Application>
  <AppVersion>15.0000</AppVersion>
  <Pages>5</Pages>
  <Words>877</Words>
  <Characters>5046</Characters>
  <CharactersWithSpaces>6576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2025-03-01T17:46:00Z</dcterms:created>
  <dc:creator>Veronika</dc:creator>
  <dc:description/>
  <dc:language>cs-CZ</dc:language>
  <cp:lastModifiedBy/>
  <cp:lastPrinted>2023-03-21T12:59:00Z</cp:lastPrinted>
  <dcterms:modified xsi:type="dcterms:W3CDTF">2025-07-14T14:35:29Z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