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Geotextile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is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usually made from a synthetic polymer such as polypropylene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(PP)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, polyester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(PET) etc. raw material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and processed by woven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&amp;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needle punched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non woven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 xml:space="preserve"> methods. 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It is used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 as protection, filtration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, reinforcement, drainage, </w:t>
      </w:r>
      <w:r>
        <w:rPr>
          <w:rFonts w:hint="eastAsia" w:ascii="Times New Roman" w:hAnsi="Times New Roman" w:eastAsia="宋体" w:cs="Times New Roman"/>
          <w:i w:val="0"/>
          <w:color w:val="2D2D2D"/>
          <w:spacing w:val="0"/>
          <w:sz w:val="24"/>
          <w:szCs w:val="24"/>
          <w:shd w:val="clear" w:fill="FFFFFF"/>
          <w:lang w:val="en-US" w:eastAsia="zh-CN"/>
        </w:rPr>
        <w:t>stabilization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and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 xml:space="preserve"> separation layer alternative to diverse terrain such as soil, rock, sand and so on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, also the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UV Resistance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and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 xml:space="preserve"> Thermal Bonded etc.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performance is available.</w:t>
      </w:r>
    </w:p>
    <w:p>
      <w:pPr>
        <w:pStyle w:val="2"/>
        <w:keepNext w:val="0"/>
        <w:keepLines w:val="0"/>
        <w:widowControl/>
        <w:suppressLineNumbers w:val="0"/>
        <w:pBdr>
          <w:top w:val="none" w:color="9C9C9C" w:sz="0" w:space="0"/>
          <w:left w:val="none" w:color="9C9C9C" w:sz="0" w:space="0"/>
          <w:bottom w:val="none" w:color="9C9C9C" w:sz="0" w:space="0"/>
          <w:right w:val="none" w:color="9C9C9C" w:sz="0" w:space="0"/>
        </w:pBdr>
        <w:spacing w:before="178" w:beforeAutospacing="0" w:after="178" w:afterAutospacing="0" w:line="347" w:lineRule="atLeast"/>
        <w:ind w:left="0" w:right="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vertAlign w:val="baseline"/>
        </w:rPr>
        <w:t xml:space="preserve">Nonwoven and </w:t>
      </w:r>
      <w:r>
        <w:rPr>
          <w:rFonts w:hint="eastAsia" w:ascii="Times New Roman" w:hAnsi="Times New Roman" w:eastAsia="宋体" w:cs="Times New Roman"/>
          <w:vertAlign w:val="baseline"/>
          <w:lang w:val="en-US" w:eastAsia="zh-CN"/>
        </w:rPr>
        <w:t>W</w:t>
      </w:r>
      <w:r>
        <w:rPr>
          <w:rFonts w:hint="default" w:ascii="Times New Roman" w:hAnsi="Times New Roman" w:cs="Times New Roman"/>
          <w:vertAlign w:val="baseline"/>
        </w:rPr>
        <w:t>oven Geotextiles refers to a permeable synthetic textile material. Generally it is produced from polyester or polypropylene polymers. Geotextiles are used to increase soil stability, provide erosion control or aid in drainage.</w:t>
      </w:r>
    </w:p>
    <w:p>
      <w:pP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As the professional geotextile fabric manufacturer and supplier in China, we could produce non woven geotextile fabric including: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polyester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(PET)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staple fiber geotextile,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polypropylene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(PP)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staple fiber geotextile,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polyester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(PET)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continuous filament geotextile, </w:t>
      </w:r>
      <w:r>
        <w:rPr>
          <w:rFonts w:hint="default" w:ascii="Times New Roman" w:hAnsi="Times New Roman" w:eastAsia="Arial" w:cs="Times New Roman"/>
          <w:i w:val="0"/>
          <w:caps w:val="0"/>
          <w:color w:val="2D2D2D"/>
          <w:spacing w:val="0"/>
          <w:sz w:val="24"/>
          <w:szCs w:val="24"/>
          <w:shd w:val="clear" w:fill="FFFFFF"/>
        </w:rPr>
        <w:t>polypropylene</w:t>
      </w:r>
      <w: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(PP)</w:t>
      </w:r>
      <w:r>
        <w:rPr>
          <w:rFonts w:hint="eastAsia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continuous filament geotextile. As well as the Woven Geotextile including: Flat yarn geotextile, Split yarn geotextile, Filament woven geotextile, Weed mat.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134C119F"/>
    <w:rsid w:val="43FB5D94"/>
    <w:rsid w:val="6EE86DB8"/>
    <w:rsid w:val="768B1651"/>
    <w:rsid w:val="794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795</Characters>
  <Lines>0</Lines>
  <Paragraphs>0</Paragraphs>
  <TotalTime>1</TotalTime>
  <ScaleCrop>false</ScaleCrop>
  <LinksUpToDate>false</LinksUpToDate>
  <CharactersWithSpaces>917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06FACE69578B4DBEAC3A71D80E5154D8</vt:lpwstr>
  </property>
</Properties>
</file>