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ind w:right="-873.188976377952"/>
        <w:rPr>
          <w:sz w:val="16"/>
          <w:szCs w:val="16"/>
        </w:rPr>
      </w:pPr>
      <w:bookmarkStart w:colFirst="0" w:colLast="0" w:name="_ydut2kieiw4q" w:id="0"/>
      <w:bookmarkEnd w:id="0"/>
      <w:r w:rsidDel="00000000" w:rsidR="00000000" w:rsidRPr="00000000">
        <w:rPr>
          <w:b w:val="1"/>
          <w:bCs w:val="1"/>
          <w:rtl w:val="0"/>
        </w:rPr>
        <w:t xml:space="preserve">NAIL BOSS ACADEMY</w:t>
      </w:r>
      <w:r w:rsidDel="00000000" w:rsidR="00000000" w:rsidRPr="00000000">
        <w:rPr>
          <w:rtl w:val="0"/>
        </w:rPr>
        <w:t xml:space="preserve">                                                                  </w:t>
      </w:r>
      <w:r w:rsidDel="00000000" w:rsidR="00000000" w:rsidRPr="00000000">
        <w:rPr>
          <w:sz w:val="16"/>
          <w:szCs w:val="16"/>
          <w:rtl w:val="0"/>
        </w:rPr>
        <w:t xml:space="preserve">MAJ 15/04/2026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LECOCQ EMELYNE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32 route de Marseille 38150 CHANAS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Email: contact@nailbossacademy.fr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Tel : 0681784500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22"/>
          <w:szCs w:val="22"/>
        </w:rPr>
      </w:pPr>
      <w:bookmarkStart w:colFirst="0" w:colLast="0" w:name="_rs3cr9fiejrs" w:id="1"/>
      <w:bookmarkEnd w:id="1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CONTRAT DE FORMATION PROFESSIONNELLE À DISTANCE</w:t>
      </w:r>
    </w:p>
    <w:p w:rsidR="00000000" w:rsidDel="00000000" w:rsidP="00000000" w:rsidRDefault="00000000" w:rsidRPr="00000000" w14:paraId="0000000B">
      <w:pPr>
        <w:spacing w:after="240" w:before="240" w:lineRule="auto"/>
        <w:jc w:val="center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(Conforme aux articles L.6353-1 et suivants du Code du travail)</w:t>
      </w:r>
    </w:p>
    <w:p w:rsidR="00000000" w:rsidDel="00000000" w:rsidP="00000000" w:rsidRDefault="00000000" w:rsidRPr="00000000" w14:paraId="0000000C">
      <w:pPr>
        <w:spacing w:after="240" w:before="240" w:lineRule="auto"/>
        <w:jc w:val="center"/>
        <w:rPr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ind w:left="0" w:firstLine="0"/>
        <w:rPr>
          <w:b w:val="1"/>
          <w:bCs w:val="1"/>
          <w:sz w:val="20"/>
          <w:szCs w:val="20"/>
        </w:rPr>
      </w:pPr>
      <w:bookmarkStart w:colFirst="0" w:colLast="0" w:name="_xzi03fujevqr" w:id="2"/>
      <w:bookmarkEnd w:id="2"/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ENTRE LES SOUSSIGNÉS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L’organisme de formation : </w:t>
      </w: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NAIL BOSS ACADEMY, </w:t>
      </w:r>
      <w:r w:rsidDel="00000000" w:rsidR="00000000" w:rsidRPr="00000000">
        <w:rPr>
          <w:sz w:val="16"/>
          <w:szCs w:val="16"/>
          <w:rtl w:val="0"/>
        </w:rPr>
        <w:t xml:space="preserve">immatriculée au RCS de sous le numéro 52047092300035. Dont le siège social est situé 32 route de Marseille 38150 Chanas. 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Représentée aux fins des présentes par LECOCQ Emelyne en sa qualité de représentant, dûment habilité(e). Déclaration d’activité n°84380924538 auprès de la préfecture de la région Auvergne-Rhône-Alpes. 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Ci-après dénommée « l’Organisme de Formation »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ET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 bénéficiaire :</w:t>
        <w:br w:type="textWrapping"/>
        <w:t xml:space="preserve"> Nom / Prénom : ………………………………………</w:t>
        <w:br w:type="textWrapping"/>
        <w:t xml:space="preserve"> Adresse : ………………………………………</w:t>
        <w:br w:type="textWrapping"/>
        <w:t xml:space="preserve"> Statut : ………………………………………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Ci-après dénommé « le Bénéficiaire »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D’autre part Ci-après individuellement désigné(s) la ou les « Partie(s) »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Il est convenu ce qui suit :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Il est conclu un contrat de Formation professionnelle conformément aux dispositions des articles L. 6311-1 à L. 6363-2 du Code du Travail, et également en application des dispositions du Livre III de la 6ème partie et des catégories prévues à l’article L6313.1 du Code du Travail relatif à la formation professionnelle continue tout au long de la vie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94pqomoly1x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Objet du contrat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L’organisme de formation s’engage à dispenser l’action de formation suivante :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Formation VISUEL  – Format 100% à distance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Cette action entre dans la catégorie des 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actions de formation</w:t>
      </w:r>
      <w:r w:rsidDel="00000000" w:rsidR="00000000" w:rsidRPr="00000000">
        <w:rPr>
          <w:sz w:val="16"/>
          <w:szCs w:val="16"/>
          <w:rtl w:val="0"/>
        </w:rPr>
        <w:t xml:space="preserve"> au sens de l’article L6313-1 du Code du travail.</w:t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jr5c1i7aiz8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Objectifs pédagogiques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À l’issue de la formation, le bénéficiaire sera capable de :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Sélectionner un équipement adapté à la création de visuels professionnels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afterAutospacing="0" w:before="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Mettre en valeur ses réalisations à travers des visuels qualitatifs 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afterAutospacing="0" w:before="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Régler les paramètres de son téléphone pour une qualité de visuel optimale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before="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Utiliser la lentille macro externe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before="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Choisir et régler sa lumière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Choisir son support de téléphone 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Réduire les bruits visuels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afterAutospacing="0" w:before="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Choisir le fond et les différents accessoires pour mettre en valeur ses réalisations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afterAutospacing="0" w:before="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Retoucher ses photos et vidéos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240" w:before="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Monter ses vidéos via CAPCUT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jgr02q8zlop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Durée et modalités d’accès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Durée totale estimée : 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4 heures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after="0" w:before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Format : 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formation à distance (e-learning)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after="240" w:before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Accès plateforme : 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 4 mois à compter de l’activation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fwduhwj7b9q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Modalités pédagogiques et techniques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La formation est dispensée via une plateforme en ligne sécurisée (Digiforma) comprenant :</w:t>
      </w:r>
    </w:p>
    <w:p w:rsidR="00000000" w:rsidDel="00000000" w:rsidP="00000000" w:rsidRDefault="00000000" w:rsidRPr="00000000" w14:paraId="00000030">
      <w:pPr>
        <w:numPr>
          <w:ilvl w:val="0"/>
          <w:numId w:val="12"/>
        </w:numPr>
        <w:spacing w:after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Des contenus pédagogiques structurés (vidéos, supports PDF, vidéos démonstratives)</w:t>
      </w:r>
    </w:p>
    <w:p w:rsidR="00000000" w:rsidDel="00000000" w:rsidP="00000000" w:rsidRDefault="00000000" w:rsidRPr="00000000" w14:paraId="00000031">
      <w:pPr>
        <w:numPr>
          <w:ilvl w:val="0"/>
          <w:numId w:val="12"/>
        </w:numPr>
        <w:spacing w:after="0" w:before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Quiz</w:t>
      </w:r>
    </w:p>
    <w:p w:rsidR="00000000" w:rsidDel="00000000" w:rsidP="00000000" w:rsidRDefault="00000000" w:rsidRPr="00000000" w14:paraId="00000032">
      <w:pPr>
        <w:numPr>
          <w:ilvl w:val="0"/>
          <w:numId w:val="12"/>
        </w:numPr>
        <w:spacing w:after="240" w:before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Un suivi pédagogique individualisé comprenant : la correction des travaux pratiques, un retour écrit personnalisé, un délai de réponse maximum de 72h ouvrées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 bénéficiaire peut également échanger avec la formatrice via un canal dédié (type WhatsApp).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Les échanges réalisés dans le cadre du suivi pédagogique, notamment via ce canal, font foi en tant qu’éléments de preuve.</w:t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8bsy7xi3t9z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Suivi de l’exécution et traçabilité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Afin de justifier la réalisation de l’action de formation :</w:t>
      </w:r>
    </w:p>
    <w:p w:rsidR="00000000" w:rsidDel="00000000" w:rsidP="00000000" w:rsidRDefault="00000000" w:rsidRPr="00000000" w14:paraId="00000037">
      <w:pPr>
        <w:numPr>
          <w:ilvl w:val="0"/>
          <w:numId w:val="17"/>
        </w:numPr>
        <w:spacing w:after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Les connexions et temps de formation sont tracés</w:t>
      </w:r>
    </w:p>
    <w:p w:rsidR="00000000" w:rsidDel="00000000" w:rsidP="00000000" w:rsidRDefault="00000000" w:rsidRPr="00000000" w14:paraId="00000038">
      <w:pPr>
        <w:numPr>
          <w:ilvl w:val="0"/>
          <w:numId w:val="17"/>
        </w:numPr>
        <w:spacing w:after="0" w:afterAutospacing="0" w:before="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Les modules doivent être validés en totalité pour accéder aux modules suivants</w:t>
      </w:r>
    </w:p>
    <w:p w:rsidR="00000000" w:rsidDel="00000000" w:rsidP="00000000" w:rsidRDefault="00000000" w:rsidRPr="00000000" w14:paraId="00000039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Les travaux pratiques sont transmis par le bénéficiaire via un canal dédié (type WhatsApp).</w:t>
      </w:r>
    </w:p>
    <w:p w:rsidR="00000000" w:rsidDel="00000000" w:rsidP="00000000" w:rsidRDefault="00000000" w:rsidRPr="00000000" w14:paraId="0000003A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Les corrections pédagogiques sont réalisées par la formatrice via ce même canal, sous forme de retours individualisés. </w:t>
      </w:r>
    </w:p>
    <w:p w:rsidR="00000000" w:rsidDel="00000000" w:rsidP="00000000" w:rsidRDefault="00000000" w:rsidRPr="00000000" w14:paraId="0000003B">
      <w:pPr>
        <w:numPr>
          <w:ilvl w:val="0"/>
          <w:numId w:val="17"/>
        </w:numPr>
        <w:spacing w:after="240" w:before="0" w:beforeAutospacing="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L’ensemble des échanges (travaux, corrections, validations) est conservé par l’organisme de formation et constitue un élément de preuve du suivi pédagogique dans le cadre de la formation professionnelle.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Ces éléments constituent les preuves de suivi exigées dans le cadre de la formation professionnelle.</w:t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c491iuhvofz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qmv64e82mbc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spacing w:after="80" w:lineRule="auto"/>
        <w:rPr/>
      </w:pPr>
      <w:bookmarkStart w:colFirst="0" w:colLast="0" w:name="_jgcqvcobzlly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Évaluation des résultats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L’évaluation se fait via :</w:t>
      </w:r>
    </w:p>
    <w:p w:rsidR="00000000" w:rsidDel="00000000" w:rsidP="00000000" w:rsidRDefault="00000000" w:rsidRPr="00000000" w14:paraId="00000041">
      <w:pPr>
        <w:numPr>
          <w:ilvl w:val="0"/>
          <w:numId w:val="13"/>
        </w:numPr>
        <w:spacing w:after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Quiz en ligne</w:t>
      </w:r>
    </w:p>
    <w:p w:rsidR="00000000" w:rsidDel="00000000" w:rsidP="00000000" w:rsidRDefault="00000000" w:rsidRPr="00000000" w14:paraId="00000042">
      <w:pPr>
        <w:numPr>
          <w:ilvl w:val="0"/>
          <w:numId w:val="13"/>
        </w:numPr>
        <w:spacing w:after="0" w:before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Exercices pratiques</w:t>
      </w:r>
    </w:p>
    <w:p w:rsidR="00000000" w:rsidDel="00000000" w:rsidP="00000000" w:rsidRDefault="00000000" w:rsidRPr="00000000" w14:paraId="00000043">
      <w:pPr>
        <w:numPr>
          <w:ilvl w:val="0"/>
          <w:numId w:val="13"/>
        </w:numPr>
        <w:spacing w:after="240" w:before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Analyse des réalisations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La validation de la formation est conditionnée par :</w:t>
      </w:r>
    </w:p>
    <w:p w:rsidR="00000000" w:rsidDel="00000000" w:rsidP="00000000" w:rsidRDefault="00000000" w:rsidRPr="00000000" w14:paraId="00000045">
      <w:pPr>
        <w:numPr>
          <w:ilvl w:val="0"/>
          <w:numId w:val="15"/>
        </w:numPr>
        <w:spacing w:after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l’obtention d’un score minimum de 70% aux Quiz</w:t>
      </w:r>
    </w:p>
    <w:p w:rsidR="00000000" w:rsidDel="00000000" w:rsidP="00000000" w:rsidRDefault="00000000" w:rsidRPr="00000000" w14:paraId="00000046">
      <w:pPr>
        <w:numPr>
          <w:ilvl w:val="0"/>
          <w:numId w:val="15"/>
        </w:numPr>
        <w:spacing w:after="240" w:before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la validation des exercices pratiques par la formatrice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Une attestation de fin de formation est délivrée sous réserve de complétion du parcours.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iskfgud2zgh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Prix et modalités de paiement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 prix de la formation est fixé à : 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159 € TVA </w:t>
      </w:r>
      <w:r w:rsidDel="00000000" w:rsidR="00000000" w:rsidRPr="00000000">
        <w:rPr>
          <w:sz w:val="16"/>
          <w:szCs w:val="16"/>
          <w:rtl w:val="0"/>
        </w:rPr>
        <w:t xml:space="preserve">non applicable – article 293B du CGI.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 paiement est effectué à l’inscription via le prestataire de paiement. Le présent contrat est réputé accepté dès validation du paiement et des conditions associées.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Conformément à la réglementation applicable, aucune somme n’est définitivement acquise avant l’expiration du délai de rétractation.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L’accès à la formation est conditionné à la validation du paiement et à l’expiration du délai légal de 10 jours.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À l’issue de ce délai, le contrat devient ferme et définitif.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 bénéficiaire peut demander expressément l’exécution anticipée de la formation avant la fin du délai de rétractation.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Dans ce cas, l’accès à la plateforme est activé immédiatement.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 bénéficiaire reconnaît que toute prestation réalisée avant l’exercice éventuel de son droit de rétractation restera due au prorata de l’avancement de la formation.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4wujwyq161a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Droit de rétractation et conditions de remboursement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Conformément à l’article L6353-5 du Code du travail, le bénéficiaire dispose d’un délai de dix (10) jours calendaires à compter de la signature du présent contrat pour se rétracter.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 paiement est effectué à l’inscription, mais reste juridiquement séquestré pendant le délai de rétractation. En cas de rétractation dans ce délai, le remboursement est intégral et sans condition. 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Il ne devient définitivement acquis qu’à l’expiration du délai légal de 10 jours. 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L’accès à la formation sera ouvert à l’issue de ce délai, sauf demande expresse du bénéficiaire. En l’absence de demande expresse d’exécution anticipée, l’accès à la formation est ouvert uniquement à l’issue du délai de rétractation.</w:t>
      </w:r>
    </w:p>
    <w:p w:rsidR="00000000" w:rsidDel="00000000" w:rsidP="00000000" w:rsidRDefault="00000000" w:rsidRPr="00000000" w14:paraId="00000058">
      <w:pPr>
        <w:spacing w:after="240" w:before="240" w:lineRule="auto"/>
        <w:ind w:left="0" w:right="600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L’ouverture des accès à la plateforme constitue le point de départ de l’exécution de la formation.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En cas de force majeure dûment reconnue, le contrat pourra être résilié.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 bénéficiaire reconnaît que l’accès aux contenus pédagogiques, aux supports et à la plateforme constitue un début d’exécution de la prestation. </w:t>
      </w:r>
    </w:p>
    <w:p w:rsidR="00000000" w:rsidDel="00000000" w:rsidP="00000000" w:rsidRDefault="00000000" w:rsidRPr="00000000" w14:paraId="0000005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hhfhdqhn2hh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baqze8ngjyh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Conditions d’abandon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En cas d’abandon du bénéficiaire hors cas de force majeure dûment reconnue, les prestations de formation engagées restent dues.</w:t>
      </w:r>
    </w:p>
    <w:p w:rsidR="00000000" w:rsidDel="00000000" w:rsidP="00000000" w:rsidRDefault="00000000" w:rsidRPr="00000000" w14:paraId="0000005E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La formation constituant un parcours pédagogique global, le montant dû est apprécié sur la base de l’exécution de la formation dans son ensemble (accès à la plateforme, mise à disposition des contenus pédagogiques, suivi pédagogique), et non sur les contenus ou modules non consultés.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 bénéficiaire reconnaît que l’accès à la plateforme et aux contenus pédagogiques entraîne le début immédiat de l’exécution de la prestation.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En conséquence, une interruption de la formation à l’initiative du bénéficiaire ne peut donner lieu à un remboursement fondé sur les contenus non réalisés ou non visionnés.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Seules les situations de force majeure dûment justifiées pourront donner lieu à une réévaluation des sommes dues.</w:t>
      </w:r>
    </w:p>
    <w:p w:rsidR="00000000" w:rsidDel="00000000" w:rsidP="00000000" w:rsidRDefault="00000000" w:rsidRPr="00000000" w14:paraId="0000006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5pxafwzzhfg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Engagement du bénéficiaire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 bénéficiaire reconnaît que :</w:t>
      </w:r>
    </w:p>
    <w:p w:rsidR="00000000" w:rsidDel="00000000" w:rsidP="00000000" w:rsidRDefault="00000000" w:rsidRPr="00000000" w14:paraId="00000064">
      <w:pPr>
        <w:numPr>
          <w:ilvl w:val="0"/>
          <w:numId w:val="11"/>
        </w:numPr>
        <w:spacing w:after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La formation nécessite un engagement personnel</w:t>
      </w:r>
    </w:p>
    <w:p w:rsidR="00000000" w:rsidDel="00000000" w:rsidP="00000000" w:rsidRDefault="00000000" w:rsidRPr="00000000" w14:paraId="00000065">
      <w:pPr>
        <w:numPr>
          <w:ilvl w:val="0"/>
          <w:numId w:val="11"/>
        </w:numPr>
        <w:spacing w:after="240" w:before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Les résultats dépendent de son implication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Aucun résultat ne peut être garanti, les acquis dépendant directement de l’implication du bénéficiaire. </w:t>
      </w:r>
    </w:p>
    <w:p w:rsidR="00000000" w:rsidDel="00000000" w:rsidP="00000000" w:rsidRDefault="00000000" w:rsidRPr="00000000" w14:paraId="0000006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146m1duvwec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11. Propriété intellectuelle</w:t>
      </w:r>
    </w:p>
    <w:p w:rsidR="00000000" w:rsidDel="00000000" w:rsidP="00000000" w:rsidRDefault="00000000" w:rsidRPr="00000000" w14:paraId="00000068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Les contenus pédagogiques sont protégés.</w:t>
      </w:r>
    </w:p>
    <w:p w:rsidR="00000000" w:rsidDel="00000000" w:rsidP="00000000" w:rsidRDefault="00000000" w:rsidRPr="00000000" w14:paraId="00000069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Toute reproduction, diffusion ou partage est strictement interdit.</w:t>
      </w:r>
    </w:p>
    <w:p w:rsidR="00000000" w:rsidDel="00000000" w:rsidP="00000000" w:rsidRDefault="00000000" w:rsidRPr="00000000" w14:paraId="0000006A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L’accès est personnel, non cessible et non transférable. Toute violation pourra entraîner une exclusion sans remboursement.</w:t>
      </w:r>
    </w:p>
    <w:p w:rsidR="00000000" w:rsidDel="00000000" w:rsidP="00000000" w:rsidRDefault="00000000" w:rsidRPr="00000000" w14:paraId="0000006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qcitda1ofus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12. Données personnelles</w:t>
      </w:r>
    </w:p>
    <w:p w:rsidR="00000000" w:rsidDel="00000000" w:rsidP="00000000" w:rsidRDefault="00000000" w:rsidRPr="00000000" w14:paraId="0000006C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Les données sont traitées conformément à la réglementation en vigueur.</w:t>
      </w:r>
    </w:p>
    <w:p w:rsidR="00000000" w:rsidDel="00000000" w:rsidP="00000000" w:rsidRDefault="00000000" w:rsidRPr="00000000" w14:paraId="0000006D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yrx0kab34mp" w:id="18"/>
      <w:bookmarkEnd w:id="1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13. Assistance pédagogique et technique</w:t>
      </w:r>
    </w:p>
    <w:p w:rsidR="00000000" w:rsidDel="00000000" w:rsidP="00000000" w:rsidRDefault="00000000" w:rsidRPr="00000000" w14:paraId="0000006F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 bénéficiaire peut contacter l’organisme de formation :</w:t>
      </w:r>
    </w:p>
    <w:p w:rsidR="00000000" w:rsidDel="00000000" w:rsidP="00000000" w:rsidRDefault="00000000" w:rsidRPr="00000000" w14:paraId="00000070">
      <w:pPr>
        <w:numPr>
          <w:ilvl w:val="0"/>
          <w:numId w:val="8"/>
        </w:numPr>
        <w:spacing w:after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via la plateforme</w:t>
      </w:r>
    </w:p>
    <w:p w:rsidR="00000000" w:rsidDel="00000000" w:rsidP="00000000" w:rsidRDefault="00000000" w:rsidRPr="00000000" w14:paraId="00000071">
      <w:pPr>
        <w:numPr>
          <w:ilvl w:val="0"/>
          <w:numId w:val="8"/>
        </w:numPr>
        <w:spacing w:after="0" w:before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par email - contact@nailbossacademy.fr</w:t>
      </w:r>
    </w:p>
    <w:p w:rsidR="00000000" w:rsidDel="00000000" w:rsidP="00000000" w:rsidRDefault="00000000" w:rsidRPr="00000000" w14:paraId="00000072">
      <w:pPr>
        <w:numPr>
          <w:ilvl w:val="0"/>
          <w:numId w:val="8"/>
        </w:numPr>
        <w:spacing w:after="240" w:before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ou tout autre canal officiellement mis à disposition par l’organisme de formation 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b w:val="1"/>
          <w:bCs w:val="1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Délai de réponse : 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48h maximum (jours ouvrés)</w:t>
      </w:r>
    </w:p>
    <w:p w:rsidR="00000000" w:rsidDel="00000000" w:rsidP="00000000" w:rsidRDefault="00000000" w:rsidRPr="00000000" w14:paraId="00000074">
      <w:pPr>
        <w:spacing w:after="240" w:before="240" w:lineRule="auto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a9752is2v3v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14. Litiges</w:t>
      </w:r>
    </w:p>
    <w:p w:rsidR="00000000" w:rsidDel="00000000" w:rsidP="00000000" w:rsidRDefault="00000000" w:rsidRPr="00000000" w14:paraId="00000076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En cas de litige, compétence est attribuée au Tribunal de Vienne.</w:t>
      </w:r>
    </w:p>
    <w:p w:rsidR="00000000" w:rsidDel="00000000" w:rsidP="00000000" w:rsidRDefault="00000000" w:rsidRPr="00000000" w14:paraId="00000077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Possibilité de médiation via :</w:t>
        <w:br w:type="textWrapping"/>
        <w:t xml:space="preserve"> CM2C – 49 rue de Ponthieu – 75008 Paris</w:t>
      </w:r>
    </w:p>
    <w:p w:rsidR="00000000" w:rsidDel="00000000" w:rsidP="00000000" w:rsidRDefault="00000000" w:rsidRPr="00000000" w14:paraId="00000078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3ixwo5paj61" w:id="20"/>
      <w:bookmarkEnd w:id="2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15. Validation</w:t>
      </w:r>
    </w:p>
    <w:p w:rsidR="00000000" w:rsidDel="00000000" w:rsidP="00000000" w:rsidRDefault="00000000" w:rsidRPr="00000000" w14:paraId="0000007B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Fait en deux exemplaires,</w:t>
      </w:r>
    </w:p>
    <w:p w:rsidR="00000000" w:rsidDel="00000000" w:rsidP="00000000" w:rsidRDefault="00000000" w:rsidRPr="00000000" w14:paraId="0000007C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br w:type="textWrapping"/>
        <w:t xml:space="preserve"> À Chanas, le …………………</w:t>
      </w:r>
    </w:p>
    <w:p w:rsidR="00000000" w:rsidDel="00000000" w:rsidP="00000000" w:rsidRDefault="00000000" w:rsidRPr="00000000" w14:paraId="0000007D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            Signature de l’Organisme                                                                                                           Signature du Bénéficiaire</w:t>
      </w:r>
    </w:p>
    <w:p w:rsidR="00000000" w:rsidDel="00000000" w:rsidP="00000000" w:rsidRDefault="00000000" w:rsidRPr="00000000" w14:paraId="0000007E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240" w:before="240" w:lineRule="auto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240" w:before="240" w:lineRule="auto"/>
        <w:ind w:left="-566.9291338582677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240" w:before="240" w:lineRule="auto"/>
        <w:ind w:left="-566.9291338582677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240" w:before="240" w:lineRule="auto"/>
        <w:ind w:left="-566.9291338582677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28"/>
          <w:szCs w:val="28"/>
        </w:rPr>
      </w:pPr>
      <w:bookmarkStart w:colFirst="0" w:colLast="0" w:name="_mhse2ifmw1vb" w:id="21"/>
      <w:bookmarkEnd w:id="21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ANNEXE 1 : PROGRAMME DE FORMATION</w:t>
      </w:r>
    </w:p>
    <w:p w:rsidR="00000000" w:rsidDel="00000000" w:rsidP="00000000" w:rsidRDefault="00000000" w:rsidRPr="00000000" w14:paraId="00000090">
      <w:pPr>
        <w:spacing w:after="240" w:befor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Formation VISUEL – Format à distance</w:t>
      </w:r>
    </w:p>
    <w:p w:rsidR="00000000" w:rsidDel="00000000" w:rsidP="00000000" w:rsidRDefault="00000000" w:rsidRPr="00000000" w14:paraId="00000091">
      <w:pPr>
        <w:spacing w:after="240" w:befor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fq3o4u1g811" w:id="22"/>
      <w:bookmarkEnd w:id="2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Présentation de la formation</w:t>
      </w:r>
    </w:p>
    <w:p w:rsidR="00000000" w:rsidDel="00000000" w:rsidP="00000000" w:rsidRDefault="00000000" w:rsidRPr="00000000" w14:paraId="00000093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La formation VISUEL est une formation dédiée à la mise en valeur du travail en prothésie ongulaire, visant à développer les compétences en prise de vue, éclairage, retouche et création de contenus visuels. </w:t>
      </w:r>
    </w:p>
    <w:p w:rsidR="00000000" w:rsidDel="00000000" w:rsidP="00000000" w:rsidRDefault="00000000" w:rsidRPr="00000000" w14:paraId="0000009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o63caxp45xo" w:id="23"/>
      <w:bookmarkEnd w:id="2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Public visé</w:t>
      </w:r>
    </w:p>
    <w:p w:rsidR="00000000" w:rsidDel="00000000" w:rsidP="00000000" w:rsidRDefault="00000000" w:rsidRPr="00000000" w14:paraId="00000096">
      <w:pPr>
        <w:numPr>
          <w:ilvl w:val="0"/>
          <w:numId w:val="6"/>
        </w:numPr>
        <w:spacing w:after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Prothésistes ongulaires en activité</w:t>
      </w:r>
    </w:p>
    <w:p w:rsidR="00000000" w:rsidDel="00000000" w:rsidP="00000000" w:rsidRDefault="00000000" w:rsidRPr="00000000" w14:paraId="00000097">
      <w:pPr>
        <w:numPr>
          <w:ilvl w:val="0"/>
          <w:numId w:val="6"/>
        </w:numPr>
        <w:spacing w:after="0" w:before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Débutantes ayant déjà effectué une formation de base</w:t>
      </w:r>
    </w:p>
    <w:p w:rsidR="00000000" w:rsidDel="00000000" w:rsidP="00000000" w:rsidRDefault="00000000" w:rsidRPr="00000000" w14:paraId="00000098">
      <w:pPr>
        <w:numPr>
          <w:ilvl w:val="0"/>
          <w:numId w:val="6"/>
        </w:numPr>
        <w:spacing w:after="240" w:before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Professionnelles souhaitant perfectionner leur technique</w:t>
      </w:r>
    </w:p>
    <w:p w:rsidR="00000000" w:rsidDel="00000000" w:rsidP="00000000" w:rsidRDefault="00000000" w:rsidRPr="00000000" w14:paraId="0000009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pbt9q2rh274" w:id="24"/>
      <w:bookmarkEnd w:id="2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Prérequis</w:t>
      </w:r>
    </w:p>
    <w:p w:rsidR="00000000" w:rsidDel="00000000" w:rsidP="00000000" w:rsidRDefault="00000000" w:rsidRPr="00000000" w14:paraId="0000009A">
      <w:pPr>
        <w:numPr>
          <w:ilvl w:val="0"/>
          <w:numId w:val="4"/>
        </w:numPr>
        <w:spacing w:after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Aucun pré-requis </w:t>
      </w:r>
    </w:p>
    <w:p w:rsidR="00000000" w:rsidDel="00000000" w:rsidP="00000000" w:rsidRDefault="00000000" w:rsidRPr="00000000" w14:paraId="0000009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dzjndpfdipb" w:id="25"/>
      <w:bookmarkEnd w:id="2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Durée et organisation</w:t>
      </w:r>
    </w:p>
    <w:p w:rsidR="00000000" w:rsidDel="00000000" w:rsidP="00000000" w:rsidRDefault="00000000" w:rsidRPr="00000000" w14:paraId="0000009C">
      <w:pPr>
        <w:numPr>
          <w:ilvl w:val="0"/>
          <w:numId w:val="10"/>
        </w:numPr>
        <w:spacing w:after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Durée estimée : 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4 heures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numPr>
          <w:ilvl w:val="0"/>
          <w:numId w:val="10"/>
        </w:numPr>
        <w:spacing w:after="0" w:before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Format : 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100% à distance (e-learning)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10"/>
        </w:numPr>
        <w:spacing w:after="240" w:before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Accès : 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4 mois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 stagiaire progresse à son rythme tout en respectant le parcours pédagogique défini.</w:t>
      </w:r>
    </w:p>
    <w:p w:rsidR="00000000" w:rsidDel="00000000" w:rsidP="00000000" w:rsidRDefault="00000000" w:rsidRPr="00000000" w14:paraId="000000A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ymeoz4s79k2" w:id="26"/>
      <w:bookmarkEnd w:id="2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Objectifs pédagogiques</w:t>
      </w:r>
    </w:p>
    <w:p w:rsidR="00000000" w:rsidDel="00000000" w:rsidP="00000000" w:rsidRDefault="00000000" w:rsidRPr="00000000" w14:paraId="000000A1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À l’issue de la formation, le stagiaire sera capable de :</w:t>
      </w:r>
    </w:p>
    <w:p w:rsidR="00000000" w:rsidDel="00000000" w:rsidP="00000000" w:rsidRDefault="00000000" w:rsidRPr="00000000" w14:paraId="000000A2">
      <w:pPr>
        <w:numPr>
          <w:ilvl w:val="0"/>
          <w:numId w:val="19"/>
        </w:numPr>
        <w:spacing w:after="0" w:after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Sélectionner un équipement adapté à la création de visuels professionnels</w:t>
      </w:r>
    </w:p>
    <w:p w:rsidR="00000000" w:rsidDel="00000000" w:rsidP="00000000" w:rsidRDefault="00000000" w:rsidRPr="00000000" w14:paraId="000000A3">
      <w:pPr>
        <w:numPr>
          <w:ilvl w:val="0"/>
          <w:numId w:val="19"/>
        </w:numPr>
        <w:spacing w:after="0" w:after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Mettre en valeur ses réalisations à travers des visuels qualitatifs </w:t>
      </w:r>
    </w:p>
    <w:p w:rsidR="00000000" w:rsidDel="00000000" w:rsidP="00000000" w:rsidRDefault="00000000" w:rsidRPr="00000000" w14:paraId="000000A4">
      <w:pPr>
        <w:numPr>
          <w:ilvl w:val="0"/>
          <w:numId w:val="19"/>
        </w:numPr>
        <w:spacing w:after="0" w:after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Régler les paramètres de son téléphone pour une qualité de visuel optimale</w:t>
      </w:r>
    </w:p>
    <w:p w:rsidR="00000000" w:rsidDel="00000000" w:rsidP="00000000" w:rsidRDefault="00000000" w:rsidRPr="00000000" w14:paraId="000000A5">
      <w:pPr>
        <w:numPr>
          <w:ilvl w:val="0"/>
          <w:numId w:val="19"/>
        </w:numPr>
        <w:spacing w:after="0" w:after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Utiliser la lentille macro externe</w:t>
      </w:r>
    </w:p>
    <w:p w:rsidR="00000000" w:rsidDel="00000000" w:rsidP="00000000" w:rsidRDefault="00000000" w:rsidRPr="00000000" w14:paraId="000000A6">
      <w:pPr>
        <w:numPr>
          <w:ilvl w:val="0"/>
          <w:numId w:val="19"/>
        </w:numPr>
        <w:spacing w:after="0" w:after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Choisir et régler sa lumière</w:t>
      </w:r>
    </w:p>
    <w:p w:rsidR="00000000" w:rsidDel="00000000" w:rsidP="00000000" w:rsidRDefault="00000000" w:rsidRPr="00000000" w14:paraId="000000A7">
      <w:pPr>
        <w:numPr>
          <w:ilvl w:val="0"/>
          <w:numId w:val="19"/>
        </w:numPr>
        <w:spacing w:after="0" w:after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Choisir son support de téléphone </w:t>
      </w:r>
    </w:p>
    <w:p w:rsidR="00000000" w:rsidDel="00000000" w:rsidP="00000000" w:rsidRDefault="00000000" w:rsidRPr="00000000" w14:paraId="000000A8">
      <w:pPr>
        <w:numPr>
          <w:ilvl w:val="0"/>
          <w:numId w:val="19"/>
        </w:numPr>
        <w:spacing w:after="0" w:after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Réduire les bruits visuels</w:t>
      </w:r>
    </w:p>
    <w:p w:rsidR="00000000" w:rsidDel="00000000" w:rsidP="00000000" w:rsidRDefault="00000000" w:rsidRPr="00000000" w14:paraId="000000A9">
      <w:pPr>
        <w:numPr>
          <w:ilvl w:val="0"/>
          <w:numId w:val="19"/>
        </w:numPr>
        <w:spacing w:after="0" w:after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Choisir le fond et les différents accessoires pour mettre en valeur ses réalisations</w:t>
      </w:r>
    </w:p>
    <w:p w:rsidR="00000000" w:rsidDel="00000000" w:rsidP="00000000" w:rsidRDefault="00000000" w:rsidRPr="00000000" w14:paraId="000000AA">
      <w:pPr>
        <w:numPr>
          <w:ilvl w:val="0"/>
          <w:numId w:val="19"/>
        </w:numPr>
        <w:spacing w:after="0" w:after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Retoucher ses photos et vidéos</w:t>
      </w:r>
    </w:p>
    <w:p w:rsidR="00000000" w:rsidDel="00000000" w:rsidP="00000000" w:rsidRDefault="00000000" w:rsidRPr="00000000" w14:paraId="000000AB">
      <w:pPr>
        <w:numPr>
          <w:ilvl w:val="0"/>
          <w:numId w:val="19"/>
        </w:numPr>
        <w:spacing w:after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Monter ses vidéos via CAPCUT</w:t>
      </w:r>
    </w:p>
    <w:p w:rsidR="00000000" w:rsidDel="00000000" w:rsidP="00000000" w:rsidRDefault="00000000" w:rsidRPr="00000000" w14:paraId="000000A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08nlamxfuje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sq71dhbff3f" w:id="28"/>
      <w:bookmarkEnd w:id="2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Contenu de la formation</w:t>
      </w:r>
    </w:p>
    <w:p w:rsidR="00000000" w:rsidDel="00000000" w:rsidP="00000000" w:rsidRDefault="00000000" w:rsidRPr="00000000" w14:paraId="000000A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x3endpt0fmu" w:id="29"/>
      <w:bookmarkEnd w:id="2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Module 1 : Introduction</w:t>
      </w:r>
    </w:p>
    <w:p w:rsidR="00000000" w:rsidDel="00000000" w:rsidP="00000000" w:rsidRDefault="00000000" w:rsidRPr="00000000" w14:paraId="000000B0">
      <w:pPr>
        <w:numPr>
          <w:ilvl w:val="0"/>
          <w:numId w:val="18"/>
        </w:numPr>
        <w:spacing w:after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Vidéo d’introduction à la formation</w:t>
      </w:r>
    </w:p>
    <w:p w:rsidR="00000000" w:rsidDel="00000000" w:rsidP="00000000" w:rsidRDefault="00000000" w:rsidRPr="00000000" w14:paraId="000000B1">
      <w:pPr>
        <w:numPr>
          <w:ilvl w:val="0"/>
          <w:numId w:val="18"/>
        </w:numPr>
        <w:spacing w:after="0" w:before="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Explication du déroulement du parcours de formation</w:t>
      </w:r>
    </w:p>
    <w:p w:rsidR="00000000" w:rsidDel="00000000" w:rsidP="00000000" w:rsidRDefault="00000000" w:rsidRPr="00000000" w14:paraId="000000B2">
      <w:pPr>
        <w:numPr>
          <w:ilvl w:val="0"/>
          <w:numId w:val="18"/>
        </w:numPr>
        <w:spacing w:after="0" w:before="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PDF : Liste du matériel à télécharger</w:t>
      </w:r>
    </w:p>
    <w:p w:rsidR="00000000" w:rsidDel="00000000" w:rsidP="00000000" w:rsidRDefault="00000000" w:rsidRPr="00000000" w14:paraId="000000B3">
      <w:pPr>
        <w:spacing w:after="0" w:before="0" w:lineRule="auto"/>
        <w:ind w:left="0" w:firstLine="0"/>
        <w:rPr>
          <w:sz w:val="16"/>
          <w:szCs w:val="16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qaxan6o3qc7" w:id="30"/>
      <w:bookmarkEnd w:id="3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Module 2 : Le choix et les réglages du téléphone</w:t>
      </w:r>
    </w:p>
    <w:p w:rsidR="00000000" w:rsidDel="00000000" w:rsidP="00000000" w:rsidRDefault="00000000" w:rsidRPr="00000000" w14:paraId="000000B5">
      <w:pPr>
        <w:numPr>
          <w:ilvl w:val="0"/>
          <w:numId w:val="20"/>
        </w:numPr>
        <w:spacing w:after="0" w:afterAutospacing="0" w:before="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Choisir son téléphone pour la réalisation de visuels </w:t>
      </w:r>
    </w:p>
    <w:p w:rsidR="00000000" w:rsidDel="00000000" w:rsidP="00000000" w:rsidRDefault="00000000" w:rsidRPr="00000000" w14:paraId="000000B6">
      <w:pPr>
        <w:numPr>
          <w:ilvl w:val="0"/>
          <w:numId w:val="20"/>
        </w:numPr>
        <w:spacing w:after="0" w:afterAutospacing="0" w:before="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Savoir effectuer les réglages du téléphone pour optimiser la qualité de visuels</w:t>
      </w:r>
    </w:p>
    <w:p w:rsidR="00000000" w:rsidDel="00000000" w:rsidP="00000000" w:rsidRDefault="00000000" w:rsidRPr="00000000" w14:paraId="000000B7">
      <w:pPr>
        <w:numPr>
          <w:ilvl w:val="0"/>
          <w:numId w:val="20"/>
        </w:numPr>
        <w:spacing w:after="240" w:before="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PDF : Les réglages du téléphone à télécharger</w:t>
      </w:r>
    </w:p>
    <w:p w:rsidR="00000000" w:rsidDel="00000000" w:rsidP="00000000" w:rsidRDefault="00000000" w:rsidRPr="00000000" w14:paraId="000000B8">
      <w:pPr>
        <w:spacing w:after="240" w:before="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c6fw73fo06l" w:id="31"/>
      <w:bookmarkEnd w:id="3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Module 3 : La lentille macro et la lumière</w:t>
      </w:r>
    </w:p>
    <w:p w:rsidR="00000000" w:rsidDel="00000000" w:rsidP="00000000" w:rsidRDefault="00000000" w:rsidRPr="00000000" w14:paraId="000000BA">
      <w:pPr>
        <w:numPr>
          <w:ilvl w:val="0"/>
          <w:numId w:val="1"/>
        </w:numPr>
        <w:spacing w:after="0" w:afterAutospacing="0" w:before="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Choisir sa lentille macro</w:t>
      </w:r>
    </w:p>
    <w:p w:rsidR="00000000" w:rsidDel="00000000" w:rsidP="00000000" w:rsidRDefault="00000000" w:rsidRPr="00000000" w14:paraId="000000BB">
      <w:pPr>
        <w:numPr>
          <w:ilvl w:val="0"/>
          <w:numId w:val="1"/>
        </w:numPr>
        <w:spacing w:after="0" w:afterAutospacing="0" w:before="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Le champ de prise de vue avec une lentille macro </w:t>
      </w:r>
    </w:p>
    <w:p w:rsidR="00000000" w:rsidDel="00000000" w:rsidP="00000000" w:rsidRDefault="00000000" w:rsidRPr="00000000" w14:paraId="000000BC">
      <w:pPr>
        <w:numPr>
          <w:ilvl w:val="0"/>
          <w:numId w:val="1"/>
        </w:numPr>
        <w:spacing w:after="240" w:before="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Choisir son ampoule</w:t>
      </w:r>
    </w:p>
    <w:p w:rsidR="00000000" w:rsidDel="00000000" w:rsidP="00000000" w:rsidRDefault="00000000" w:rsidRPr="00000000" w14:paraId="000000BD">
      <w:pPr>
        <w:spacing w:after="240" w:before="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Style w:val="Heading3"/>
        <w:keepNext w:val="0"/>
        <w:keepLines w:val="0"/>
        <w:spacing w:before="280" w:lineRule="auto"/>
        <w:rPr>
          <w:sz w:val="16"/>
          <w:szCs w:val="16"/>
        </w:rPr>
      </w:pPr>
      <w:bookmarkStart w:colFirst="0" w:colLast="0" w:name="_fp9rx8qhof9p" w:id="32"/>
      <w:bookmarkEnd w:id="3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Module 4 : Les supports de téléphone, accessoires et bruit visuel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numPr>
          <w:ilvl w:val="0"/>
          <w:numId w:val="2"/>
        </w:numPr>
        <w:spacing w:after="0" w:afterAutospacing="0" w:before="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Choisir son support de téléphone en fonction de la prise de vue souhaitée</w:t>
      </w:r>
    </w:p>
    <w:p w:rsidR="00000000" w:rsidDel="00000000" w:rsidP="00000000" w:rsidRDefault="00000000" w:rsidRPr="00000000" w14:paraId="000000C0">
      <w:pPr>
        <w:numPr>
          <w:ilvl w:val="0"/>
          <w:numId w:val="2"/>
        </w:numPr>
        <w:spacing w:after="0" w:afterAutospacing="0" w:before="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Accorder les accessoires pour mettre en valeur son travail</w:t>
      </w:r>
    </w:p>
    <w:p w:rsidR="00000000" w:rsidDel="00000000" w:rsidP="00000000" w:rsidRDefault="00000000" w:rsidRPr="00000000" w14:paraId="000000C1">
      <w:pPr>
        <w:numPr>
          <w:ilvl w:val="0"/>
          <w:numId w:val="2"/>
        </w:numPr>
        <w:spacing w:after="240" w:before="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Réduire le bruit visuel</w:t>
      </w:r>
    </w:p>
    <w:p w:rsidR="00000000" w:rsidDel="00000000" w:rsidP="00000000" w:rsidRDefault="00000000" w:rsidRPr="00000000" w14:paraId="000000C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m0al8mmij1h" w:id="33"/>
      <w:bookmarkEnd w:id="3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Module 5 : Le fond, les gants &amp; le nettoyage avant photo</w:t>
      </w:r>
    </w:p>
    <w:p w:rsidR="00000000" w:rsidDel="00000000" w:rsidP="00000000" w:rsidRDefault="00000000" w:rsidRPr="00000000" w14:paraId="000000C3">
      <w:pPr>
        <w:numPr>
          <w:ilvl w:val="0"/>
          <w:numId w:val="22"/>
        </w:numPr>
        <w:spacing w:after="0" w:afterAutospacing="0" w:before="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Choisir le fond adapté</w:t>
      </w:r>
    </w:p>
    <w:p w:rsidR="00000000" w:rsidDel="00000000" w:rsidP="00000000" w:rsidRDefault="00000000" w:rsidRPr="00000000" w14:paraId="000000C4">
      <w:pPr>
        <w:numPr>
          <w:ilvl w:val="0"/>
          <w:numId w:val="22"/>
        </w:numPr>
        <w:spacing w:after="0" w:afterAutospacing="0" w:before="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Choisir ses gants pour éviter le bruit visuel</w:t>
      </w:r>
    </w:p>
    <w:p w:rsidR="00000000" w:rsidDel="00000000" w:rsidP="00000000" w:rsidRDefault="00000000" w:rsidRPr="00000000" w14:paraId="000000C5">
      <w:pPr>
        <w:numPr>
          <w:ilvl w:val="0"/>
          <w:numId w:val="22"/>
        </w:numPr>
        <w:spacing w:after="240" w:before="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Nettoyer correctement son sujet pour une mise en valeur optimale</w:t>
      </w:r>
    </w:p>
    <w:p w:rsidR="00000000" w:rsidDel="00000000" w:rsidP="00000000" w:rsidRDefault="00000000" w:rsidRPr="00000000" w14:paraId="000000C6">
      <w:pPr>
        <w:spacing w:after="240" w:before="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Style w:val="Heading3"/>
        <w:keepNext w:val="0"/>
        <w:keepLines w:val="0"/>
        <w:spacing w:before="280" w:lineRule="auto"/>
        <w:ind w:left="0" w:firstLine="0"/>
        <w:rPr/>
      </w:pPr>
      <w:bookmarkStart w:colFirst="0" w:colLast="0" w:name="_z73os4qlhjyr" w:id="34"/>
      <w:bookmarkEnd w:id="3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Module 6 : Démonstration pratique de prises vue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numPr>
          <w:ilvl w:val="0"/>
          <w:numId w:val="14"/>
        </w:numPr>
        <w:spacing w:after="240" w:before="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3 vidéos de démonstrations pratique de prises vue </w:t>
      </w:r>
    </w:p>
    <w:p w:rsidR="00000000" w:rsidDel="00000000" w:rsidP="00000000" w:rsidRDefault="00000000" w:rsidRPr="00000000" w14:paraId="000000C9">
      <w:pPr>
        <w:spacing w:after="240" w:before="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9rnz7x4g1e7" w:id="35"/>
      <w:bookmarkEnd w:id="3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Module 7 : Retouches &amp; Montages photos et vidéos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numPr>
          <w:ilvl w:val="0"/>
          <w:numId w:val="14"/>
        </w:numPr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3 vidéos de démonstrations des retouches photos et vidéos</w:t>
      </w:r>
    </w:p>
    <w:p w:rsidR="00000000" w:rsidDel="00000000" w:rsidP="00000000" w:rsidRDefault="00000000" w:rsidRPr="00000000" w14:paraId="000000CD">
      <w:pPr>
        <w:numPr>
          <w:ilvl w:val="0"/>
          <w:numId w:val="14"/>
        </w:numPr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Présentation des différentes applications de retouche </w:t>
      </w:r>
    </w:p>
    <w:p w:rsidR="00000000" w:rsidDel="00000000" w:rsidP="00000000" w:rsidRDefault="00000000" w:rsidRPr="00000000" w14:paraId="000000CE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Style w:val="Heading3"/>
        <w:keepNext w:val="0"/>
        <w:keepLines w:val="0"/>
        <w:spacing w:before="280" w:lineRule="auto"/>
        <w:rPr/>
      </w:pPr>
      <w:bookmarkStart w:colFirst="0" w:colLast="0" w:name="_5yvqewsiq1f6" w:id="36"/>
      <w:bookmarkEnd w:id="3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Module 8 : Clôture de 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numPr>
          <w:ilvl w:val="0"/>
          <w:numId w:val="21"/>
        </w:numPr>
        <w:spacing w:after="0" w:afterAutospacing="0" w:before="24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Vidéo de fin de formation </w:t>
      </w:r>
    </w:p>
    <w:p w:rsidR="00000000" w:rsidDel="00000000" w:rsidP="00000000" w:rsidRDefault="00000000" w:rsidRPr="00000000" w14:paraId="000000D2">
      <w:pPr>
        <w:numPr>
          <w:ilvl w:val="0"/>
          <w:numId w:val="21"/>
        </w:numPr>
        <w:spacing w:after="0" w:afterAutospacing="0" w:before="0" w:beforeAutospacing="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PDF : Calendrier de contenu à télécharger</w:t>
      </w:r>
    </w:p>
    <w:p w:rsidR="00000000" w:rsidDel="00000000" w:rsidP="00000000" w:rsidRDefault="00000000" w:rsidRPr="00000000" w14:paraId="000000D3">
      <w:pPr>
        <w:numPr>
          <w:ilvl w:val="0"/>
          <w:numId w:val="21"/>
        </w:numPr>
        <w:spacing w:after="0" w:before="0" w:beforeAutospacing="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PDF : 30 idées de contenu à télécharger</w:t>
      </w:r>
    </w:p>
    <w:p w:rsidR="00000000" w:rsidDel="00000000" w:rsidP="00000000" w:rsidRDefault="00000000" w:rsidRPr="00000000" w14:paraId="000000D4">
      <w:pPr>
        <w:numPr>
          <w:ilvl w:val="0"/>
          <w:numId w:val="21"/>
        </w:numPr>
        <w:spacing w:after="0" w:before="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Dépôt de réalisation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numPr>
          <w:ilvl w:val="0"/>
          <w:numId w:val="21"/>
        </w:numPr>
        <w:spacing w:after="0" w:before="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Correction personnalisée de réalisation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numPr>
          <w:ilvl w:val="0"/>
          <w:numId w:val="21"/>
        </w:numPr>
        <w:spacing w:after="0" w:before="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Attestation de fin de formation à télécharger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numPr>
          <w:ilvl w:val="0"/>
          <w:numId w:val="21"/>
        </w:numPr>
        <w:spacing w:after="240" w:before="0" w:lineRule="auto"/>
        <w:ind w:left="720" w:right="60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Corrections individualisées écrites par la formatrice, transmises via le canal dédié (type WhatsApp) </w:t>
      </w:r>
    </w:p>
    <w:p w:rsidR="00000000" w:rsidDel="00000000" w:rsidP="00000000" w:rsidRDefault="00000000" w:rsidRPr="00000000" w14:paraId="000000D8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3zwlvlert348" w:id="37"/>
      <w:bookmarkEnd w:id="37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7. Moyens pédagogiques et techniques</w:t>
      </w:r>
    </w:p>
    <w:p w:rsidR="00000000" w:rsidDel="00000000" w:rsidP="00000000" w:rsidRDefault="00000000" w:rsidRPr="00000000" w14:paraId="000000DA">
      <w:pPr>
        <w:numPr>
          <w:ilvl w:val="0"/>
          <w:numId w:val="3"/>
        </w:numPr>
        <w:spacing w:after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Plateforme e-learning sécurisée (Digiforma)</w:t>
      </w:r>
    </w:p>
    <w:p w:rsidR="00000000" w:rsidDel="00000000" w:rsidP="00000000" w:rsidRDefault="00000000" w:rsidRPr="00000000" w14:paraId="000000DB">
      <w:pPr>
        <w:numPr>
          <w:ilvl w:val="0"/>
          <w:numId w:val="3"/>
        </w:numPr>
        <w:spacing w:after="0" w:before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Vidéos pédagogiques</w:t>
      </w:r>
    </w:p>
    <w:p w:rsidR="00000000" w:rsidDel="00000000" w:rsidP="00000000" w:rsidRDefault="00000000" w:rsidRPr="00000000" w14:paraId="000000DC">
      <w:pPr>
        <w:numPr>
          <w:ilvl w:val="0"/>
          <w:numId w:val="3"/>
        </w:numPr>
        <w:spacing w:after="0" w:before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Supports PDF</w:t>
      </w:r>
    </w:p>
    <w:p w:rsidR="00000000" w:rsidDel="00000000" w:rsidP="00000000" w:rsidRDefault="00000000" w:rsidRPr="00000000" w14:paraId="000000DD">
      <w:pPr>
        <w:numPr>
          <w:ilvl w:val="0"/>
          <w:numId w:val="3"/>
        </w:numPr>
        <w:spacing w:after="240" w:before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Démonstrations pratiques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b8fyxxzj4f6" w:id="38"/>
      <w:bookmarkEnd w:id="3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Modalités de suivi</w:t>
      </w:r>
    </w:p>
    <w:p w:rsidR="00000000" w:rsidDel="00000000" w:rsidP="00000000" w:rsidRDefault="00000000" w:rsidRPr="00000000" w14:paraId="000000E0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 suivi pédagogique comprend :</w:t>
      </w:r>
    </w:p>
    <w:p w:rsidR="00000000" w:rsidDel="00000000" w:rsidP="00000000" w:rsidRDefault="00000000" w:rsidRPr="00000000" w14:paraId="000000E1">
      <w:pPr>
        <w:numPr>
          <w:ilvl w:val="0"/>
          <w:numId w:val="9"/>
        </w:numPr>
        <w:spacing w:after="0" w:afterAutospacing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Transmission obligatoire des travaux pratiques (photos) via un canal dédié (type WhatsApp)</w:t>
      </w:r>
    </w:p>
    <w:p w:rsidR="00000000" w:rsidDel="00000000" w:rsidP="00000000" w:rsidRDefault="00000000" w:rsidRPr="00000000" w14:paraId="000000E2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Corrections individualisées écrites par la formatrice, transmises via ce même canal</w:t>
      </w:r>
    </w:p>
    <w:p w:rsidR="00000000" w:rsidDel="00000000" w:rsidP="00000000" w:rsidRDefault="00000000" w:rsidRPr="00000000" w14:paraId="000000E3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Validation progressive des compétences</w:t>
      </w:r>
    </w:p>
    <w:p w:rsidR="00000000" w:rsidDel="00000000" w:rsidP="00000000" w:rsidRDefault="00000000" w:rsidRPr="00000000" w14:paraId="000000E4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L’ensemble des échanges (travaux, corrections, validations) est conservé par l’organisme de formation et constitue un élément de preuve du suivi pédagogique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xq0i1lz9m02" w:id="39"/>
      <w:bookmarkEnd w:id="3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Modalités d’évaluation</w:t>
      </w:r>
    </w:p>
    <w:p w:rsidR="00000000" w:rsidDel="00000000" w:rsidP="00000000" w:rsidRDefault="00000000" w:rsidRPr="00000000" w14:paraId="000000E6">
      <w:pPr>
        <w:numPr>
          <w:ilvl w:val="0"/>
          <w:numId w:val="16"/>
        </w:numPr>
        <w:spacing w:after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Quiz en ligne</w:t>
      </w:r>
    </w:p>
    <w:p w:rsidR="00000000" w:rsidDel="00000000" w:rsidP="00000000" w:rsidRDefault="00000000" w:rsidRPr="00000000" w14:paraId="000000E7">
      <w:pPr>
        <w:numPr>
          <w:ilvl w:val="0"/>
          <w:numId w:val="16"/>
        </w:numPr>
        <w:spacing w:after="0" w:before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Exercices pratiques</w:t>
      </w:r>
    </w:p>
    <w:p w:rsidR="00000000" w:rsidDel="00000000" w:rsidP="00000000" w:rsidRDefault="00000000" w:rsidRPr="00000000" w14:paraId="000000E8">
      <w:pPr>
        <w:numPr>
          <w:ilvl w:val="0"/>
          <w:numId w:val="16"/>
        </w:numPr>
        <w:spacing w:after="0" w:before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Analyse des réalisations pratiques</w:t>
      </w:r>
    </w:p>
    <w:p w:rsidR="00000000" w:rsidDel="00000000" w:rsidP="00000000" w:rsidRDefault="00000000" w:rsidRPr="00000000" w14:paraId="000000E9">
      <w:pPr>
        <w:numPr>
          <w:ilvl w:val="0"/>
          <w:numId w:val="16"/>
        </w:numPr>
        <w:spacing w:after="240" w:before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Validation des compétences par la formatrice</w:t>
      </w:r>
    </w:p>
    <w:p w:rsidR="00000000" w:rsidDel="00000000" w:rsidP="00000000" w:rsidRDefault="00000000" w:rsidRPr="00000000" w14:paraId="000000EA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La validation des compétences repose sur des critères précis définis par la formatrice, permettant d’attester de l’acquisition des gestes techniques et du respect des protocoles enseignés. </w:t>
      </w:r>
    </w:p>
    <w:p w:rsidR="00000000" w:rsidDel="00000000" w:rsidP="00000000" w:rsidRDefault="00000000" w:rsidRPr="00000000" w14:paraId="000000E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d13z6atejhi" w:id="40"/>
      <w:bookmarkEnd w:id="4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Validation de la formation</w:t>
      </w:r>
    </w:p>
    <w:p w:rsidR="00000000" w:rsidDel="00000000" w:rsidP="00000000" w:rsidRDefault="00000000" w:rsidRPr="00000000" w14:paraId="000000EC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Une 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attestation de fin de formation</w:t>
      </w:r>
      <w:r w:rsidDel="00000000" w:rsidR="00000000" w:rsidRPr="00000000">
        <w:rPr>
          <w:sz w:val="16"/>
          <w:szCs w:val="16"/>
          <w:rtl w:val="0"/>
        </w:rPr>
        <w:t xml:space="preserve"> est délivrée sous réserve :</w:t>
      </w:r>
    </w:p>
    <w:p w:rsidR="00000000" w:rsidDel="00000000" w:rsidP="00000000" w:rsidRDefault="00000000" w:rsidRPr="00000000" w14:paraId="000000ED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✔️ de la complétion des modules</w:t>
        <w:br w:type="textWrapping"/>
        <w:t xml:space="preserve"> ✔️ de la réalisation des exercices</w:t>
        <w:br w:type="textWrapping"/>
        <w:t xml:space="preserve"> ✔️ de la participation active</w:t>
      </w:r>
    </w:p>
    <w:p w:rsidR="00000000" w:rsidDel="00000000" w:rsidP="00000000" w:rsidRDefault="00000000" w:rsidRPr="00000000" w14:paraId="000000E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owbmotjc8e" w:id="41"/>
      <w:bookmarkEnd w:id="4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11. Accessibilité</w:t>
      </w:r>
    </w:p>
    <w:p w:rsidR="00000000" w:rsidDel="00000000" w:rsidP="00000000" w:rsidRDefault="00000000" w:rsidRPr="00000000" w14:paraId="000000EF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Formation accessible aux personnes en situation de handicap sous réserve d’adaptation.</w:t>
      </w:r>
    </w:p>
    <w:p w:rsidR="00000000" w:rsidDel="00000000" w:rsidP="00000000" w:rsidRDefault="00000000" w:rsidRPr="00000000" w14:paraId="000000F0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Une étude personnalisée peut être réalisée sur demande. L'organisme de formation s’engage à se référer auprès d’un référent handicap en cas de besoin.</w:t>
      </w:r>
    </w:p>
    <w:p w:rsidR="00000000" w:rsidDel="00000000" w:rsidP="00000000" w:rsidRDefault="00000000" w:rsidRPr="00000000" w14:paraId="000000F1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jc w:val="center"/>
        <w:rPr>
          <w:i w:val="1"/>
          <w:iCs w:val="1"/>
          <w:color w:val="666666"/>
          <w:sz w:val="14"/>
          <w:szCs w:val="14"/>
        </w:rPr>
      </w:pPr>
      <w:r w:rsidDel="00000000" w:rsidR="00000000" w:rsidRPr="00000000">
        <w:rPr>
          <w:i w:val="1"/>
          <w:iCs w:val="1"/>
          <w:color w:val="666666"/>
          <w:sz w:val="14"/>
          <w:szCs w:val="14"/>
          <w:rtl w:val="0"/>
        </w:rPr>
        <w:t xml:space="preserve">NAIL BOSS ACADEMY | 32 route de Marseille 38150 Chanas | Numéro SIRET : 52047092300035 | Numéro de déclaration d'activité : 84380924538 (auprès du préfet de région de : Auvergne Rhône-Alpes) Cet enregistrement ne vaut pas l'agrément de l'État. Certifiée Qualiopi n°649811-1 </w:t>
      </w:r>
    </w:p>
    <w:sectPr>
      <w:pgSz w:h="16834" w:w="11909" w:orient="portrait"/>
      <w:pgMar w:bottom="1440" w:top="1440" w:left="850.3937007874016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