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AD8A9" w14:textId="4E369161" w:rsidR="00397B07" w:rsidRPr="00397B07" w:rsidRDefault="00397B07" w:rsidP="00397B07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color w:val="0B0C0C"/>
          <w:sz w:val="29"/>
          <w:szCs w:val="29"/>
          <w:lang w:val="en-US"/>
        </w:rPr>
      </w:pPr>
      <w:r w:rsidRPr="00397B07">
        <w:rPr>
          <w:rFonts w:ascii="Arial" w:eastAsia="Times New Roman" w:hAnsi="Arial" w:cs="Arial"/>
          <w:b/>
          <w:color w:val="0B0C0C"/>
          <w:sz w:val="29"/>
          <w:szCs w:val="29"/>
          <w:lang w:val="en-US"/>
        </w:rPr>
        <w:t>The English Baccalaureate</w:t>
      </w:r>
      <w:bookmarkStart w:id="0" w:name="_GoBack"/>
      <w:bookmarkEnd w:id="0"/>
    </w:p>
    <w:p w14:paraId="1FA5BCCF" w14:textId="4DA35759" w:rsidR="00397B07" w:rsidRPr="00397B07" w:rsidRDefault="00397B07" w:rsidP="00397B0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9"/>
          <w:szCs w:val="29"/>
          <w:lang w:val="en-US"/>
        </w:rPr>
      </w:pPr>
      <w:r w:rsidRPr="00397B07">
        <w:rPr>
          <w:rFonts w:ascii="Arial" w:eastAsia="Times New Roman" w:hAnsi="Arial" w:cs="Arial"/>
          <w:color w:val="0B0C0C"/>
          <w:sz w:val="29"/>
          <w:szCs w:val="29"/>
          <w:lang w:val="en-US"/>
        </w:rPr>
        <w:t xml:space="preserve">The EBacc refers to a combination of subjects that the government thinks </w:t>
      </w:r>
      <w:proofErr w:type="gramStart"/>
      <w:r w:rsidRPr="00397B07">
        <w:rPr>
          <w:rFonts w:ascii="Arial" w:eastAsia="Times New Roman" w:hAnsi="Arial" w:cs="Arial"/>
          <w:color w:val="0B0C0C"/>
          <w:sz w:val="29"/>
          <w:szCs w:val="29"/>
          <w:lang w:val="en-US"/>
        </w:rPr>
        <w:t>is</w:t>
      </w:r>
      <w:proofErr w:type="gramEnd"/>
      <w:r w:rsidRPr="00397B07">
        <w:rPr>
          <w:rFonts w:ascii="Arial" w:eastAsia="Times New Roman" w:hAnsi="Arial" w:cs="Arial"/>
          <w:color w:val="0B0C0C"/>
          <w:sz w:val="29"/>
          <w:szCs w:val="29"/>
          <w:lang w:val="en-US"/>
        </w:rPr>
        <w:t xml:space="preserve"> important for young people to study at GCSE.</w:t>
      </w:r>
    </w:p>
    <w:p w14:paraId="34491649" w14:textId="77777777" w:rsidR="00397B07" w:rsidRPr="00397B07" w:rsidRDefault="00397B07" w:rsidP="00397B07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val="en-US"/>
        </w:rPr>
      </w:pPr>
      <w:r w:rsidRPr="00397B07">
        <w:rPr>
          <w:rFonts w:ascii="Arial" w:eastAsia="Times New Roman" w:hAnsi="Arial" w:cs="Arial"/>
          <w:color w:val="0B0C0C"/>
          <w:sz w:val="29"/>
          <w:szCs w:val="29"/>
          <w:lang w:val="en-US"/>
        </w:rPr>
        <w:t>It includes:</w:t>
      </w:r>
    </w:p>
    <w:p w14:paraId="72E8B420" w14:textId="77777777" w:rsidR="00397B07" w:rsidRPr="00397B07" w:rsidRDefault="00397B07" w:rsidP="00397B0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val="en-US"/>
        </w:rPr>
      </w:pPr>
      <w:r w:rsidRPr="00397B07">
        <w:rPr>
          <w:rFonts w:ascii="Arial" w:eastAsia="Times New Roman" w:hAnsi="Arial" w:cs="Arial"/>
          <w:color w:val="0B0C0C"/>
          <w:sz w:val="29"/>
          <w:szCs w:val="29"/>
          <w:lang w:val="en-US"/>
        </w:rPr>
        <w:t>English language and literature</w:t>
      </w:r>
    </w:p>
    <w:p w14:paraId="64532603" w14:textId="77777777" w:rsidR="00397B07" w:rsidRPr="00397B07" w:rsidRDefault="00397B07" w:rsidP="00397B0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val="en-US"/>
        </w:rPr>
      </w:pPr>
      <w:proofErr w:type="spellStart"/>
      <w:r w:rsidRPr="00397B07">
        <w:rPr>
          <w:rFonts w:ascii="Arial" w:eastAsia="Times New Roman" w:hAnsi="Arial" w:cs="Arial"/>
          <w:color w:val="0B0C0C"/>
          <w:sz w:val="29"/>
          <w:szCs w:val="29"/>
          <w:lang w:val="en-US"/>
        </w:rPr>
        <w:t>maths</w:t>
      </w:r>
      <w:proofErr w:type="spellEnd"/>
    </w:p>
    <w:p w14:paraId="64E61AA1" w14:textId="77777777" w:rsidR="00397B07" w:rsidRPr="00397B07" w:rsidRDefault="00397B07" w:rsidP="00397B0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val="en-US"/>
        </w:rPr>
      </w:pPr>
      <w:r w:rsidRPr="00397B07">
        <w:rPr>
          <w:rFonts w:ascii="Arial" w:eastAsia="Times New Roman" w:hAnsi="Arial" w:cs="Arial"/>
          <w:color w:val="0B0C0C"/>
          <w:sz w:val="29"/>
          <w:szCs w:val="29"/>
          <w:lang w:val="en-US"/>
        </w:rPr>
        <w:t>the sciences</w:t>
      </w:r>
    </w:p>
    <w:p w14:paraId="6A986EA6" w14:textId="77777777" w:rsidR="00397B07" w:rsidRPr="00397B07" w:rsidRDefault="00397B07" w:rsidP="00397B0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val="en-US"/>
        </w:rPr>
      </w:pPr>
      <w:r w:rsidRPr="00397B07">
        <w:rPr>
          <w:rFonts w:ascii="Arial" w:eastAsia="Times New Roman" w:hAnsi="Arial" w:cs="Arial"/>
          <w:color w:val="0B0C0C"/>
          <w:sz w:val="29"/>
          <w:szCs w:val="29"/>
          <w:lang w:val="en-US"/>
        </w:rPr>
        <w:t>geography or history</w:t>
      </w:r>
    </w:p>
    <w:p w14:paraId="74D9C02D" w14:textId="77777777" w:rsidR="00397B07" w:rsidRPr="00397B07" w:rsidRDefault="00397B07" w:rsidP="00397B0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val="en-US"/>
        </w:rPr>
      </w:pPr>
      <w:r w:rsidRPr="00397B07">
        <w:rPr>
          <w:rFonts w:ascii="Arial" w:eastAsia="Times New Roman" w:hAnsi="Arial" w:cs="Arial"/>
          <w:color w:val="0B0C0C"/>
          <w:sz w:val="29"/>
          <w:szCs w:val="29"/>
          <w:lang w:val="en-US"/>
        </w:rPr>
        <w:t>a language</w:t>
      </w:r>
    </w:p>
    <w:p w14:paraId="7CEA056A" w14:textId="77777777" w:rsidR="00173525" w:rsidRDefault="00173525"/>
    <w:sectPr w:rsidR="0017352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626CE"/>
    <w:multiLevelType w:val="multilevel"/>
    <w:tmpl w:val="AF4A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97B07"/>
    <w:rsid w:val="00173525"/>
    <w:rsid w:val="003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2512"/>
  <w15:chartTrackingRefBased/>
  <w15:docId w15:val="{16B35744-4746-4319-8D4F-7774A9E3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Jackie</cp:lastModifiedBy>
  <cp:revision>1</cp:revision>
  <cp:lastPrinted>2018-10-14T19:06:00Z</cp:lastPrinted>
  <dcterms:created xsi:type="dcterms:W3CDTF">2018-10-14T19:05:00Z</dcterms:created>
  <dcterms:modified xsi:type="dcterms:W3CDTF">2018-10-14T19:06:00Z</dcterms:modified>
</cp:coreProperties>
</file>