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F0F0" w14:textId="5D32B92F" w:rsidR="00AD3300" w:rsidRPr="00AD3300" w:rsidRDefault="00AD3300" w:rsidP="00AD3300">
      <w:pPr>
        <w:rPr>
          <w:b/>
          <w:bCs/>
        </w:rPr>
      </w:pPr>
      <w:r w:rsidRPr="00AD3300">
        <w:rPr>
          <w:rFonts w:ascii="Segoe UI Emoji" w:hAnsi="Segoe UI Emoji" w:cs="Segoe UI Emoji"/>
          <w:b/>
          <w:bCs/>
        </w:rPr>
        <w:t>📄</w:t>
      </w:r>
      <w:r w:rsidRPr="00AD3300">
        <w:rPr>
          <w:b/>
          <w:bCs/>
        </w:rPr>
        <w:t xml:space="preserve"> Terms &amp; Conditions </w:t>
      </w:r>
    </w:p>
    <w:p w14:paraId="478509A5" w14:textId="77777777" w:rsidR="00AD3300" w:rsidRPr="00AD3300" w:rsidRDefault="00AD3300" w:rsidP="00AD3300">
      <w:r w:rsidRPr="00AD3300">
        <w:rPr>
          <w:b/>
          <w:bCs/>
        </w:rPr>
        <w:t>Website Terms &amp; Conditions for Open House VOWH</w:t>
      </w:r>
    </w:p>
    <w:p w14:paraId="55CFCC57" w14:textId="77777777" w:rsidR="00AD3300" w:rsidRPr="00AD3300" w:rsidRDefault="00AD3300" w:rsidP="00AD3300">
      <w:r w:rsidRPr="00AD3300">
        <w:t>By accessing and using this website, you agree to comply with and be bound by the following terms and conditions.</w:t>
      </w:r>
    </w:p>
    <w:p w14:paraId="1FDF17CC" w14:textId="77777777" w:rsidR="00AD3300" w:rsidRPr="00AD3300" w:rsidRDefault="00AD3300" w:rsidP="00AD3300">
      <w:pPr>
        <w:rPr>
          <w:b/>
          <w:bCs/>
        </w:rPr>
      </w:pPr>
      <w:r w:rsidRPr="00AD3300">
        <w:rPr>
          <w:b/>
          <w:bCs/>
        </w:rPr>
        <w:t>1. Website Use</w:t>
      </w:r>
    </w:p>
    <w:p w14:paraId="4CA0C00E" w14:textId="77777777" w:rsidR="00AD3300" w:rsidRPr="00AD3300" w:rsidRDefault="00AD3300" w:rsidP="00AD3300">
      <w:r w:rsidRPr="00AD3300">
        <w:t>This website is for your general information and use only. It is subject to change without notice.</w:t>
      </w:r>
    </w:p>
    <w:p w14:paraId="4DF4B5D9" w14:textId="77777777" w:rsidR="00AD3300" w:rsidRPr="00AD3300" w:rsidRDefault="00AD3300" w:rsidP="00AD3300">
      <w:pPr>
        <w:rPr>
          <w:b/>
          <w:bCs/>
        </w:rPr>
      </w:pPr>
      <w:r w:rsidRPr="00AD3300">
        <w:rPr>
          <w:b/>
          <w:bCs/>
        </w:rPr>
        <w:t>2. Intellectual Property</w:t>
      </w:r>
    </w:p>
    <w:p w14:paraId="3FF11ABA" w14:textId="77777777" w:rsidR="00AD3300" w:rsidRPr="00AD3300" w:rsidRDefault="00AD3300" w:rsidP="00AD3300">
      <w:r w:rsidRPr="00AD3300">
        <w:t>All content on this website is owned or licensed by Open House VOWH. Reproduction is prohibited without written permission.</w:t>
      </w:r>
    </w:p>
    <w:p w14:paraId="1F9B23B2" w14:textId="77777777" w:rsidR="00AD3300" w:rsidRPr="00AD3300" w:rsidRDefault="00AD3300" w:rsidP="00AD3300">
      <w:pPr>
        <w:rPr>
          <w:b/>
          <w:bCs/>
        </w:rPr>
      </w:pPr>
      <w:r w:rsidRPr="00AD3300">
        <w:rPr>
          <w:b/>
          <w:bCs/>
        </w:rPr>
        <w:t>3. Accuracy of Information</w:t>
      </w:r>
    </w:p>
    <w:p w14:paraId="1DB51A24" w14:textId="77777777" w:rsidR="00AD3300" w:rsidRPr="00AD3300" w:rsidRDefault="00AD3300" w:rsidP="00AD3300">
      <w:r w:rsidRPr="00AD3300">
        <w:t>While we strive to ensure that property descriptions, images, and prices are accurate, we do not guarantee completeness or suitability. All listings are subject to availability.</w:t>
      </w:r>
    </w:p>
    <w:p w14:paraId="47B88C94" w14:textId="77777777" w:rsidR="00AD3300" w:rsidRPr="00AD3300" w:rsidRDefault="00AD3300" w:rsidP="00AD3300">
      <w:pPr>
        <w:rPr>
          <w:b/>
          <w:bCs/>
        </w:rPr>
      </w:pPr>
      <w:r w:rsidRPr="00AD3300">
        <w:rPr>
          <w:b/>
          <w:bCs/>
        </w:rPr>
        <w:t>4. External Links</w:t>
      </w:r>
    </w:p>
    <w:p w14:paraId="0DF5D7C5" w14:textId="77777777" w:rsidR="00AD3300" w:rsidRPr="00AD3300" w:rsidRDefault="00AD3300" w:rsidP="00AD3300">
      <w:r w:rsidRPr="00AD3300">
        <w:t>We may include links to other websites. We are not responsible for the content or practices of these third-party sites.</w:t>
      </w:r>
    </w:p>
    <w:p w14:paraId="2B63576A" w14:textId="77777777" w:rsidR="00AD3300" w:rsidRPr="00AD3300" w:rsidRDefault="00AD3300" w:rsidP="00AD3300">
      <w:pPr>
        <w:rPr>
          <w:b/>
          <w:bCs/>
        </w:rPr>
      </w:pPr>
      <w:r w:rsidRPr="00AD3300">
        <w:rPr>
          <w:b/>
          <w:bCs/>
        </w:rPr>
        <w:t>5. Liability Limitation</w:t>
      </w:r>
    </w:p>
    <w:p w14:paraId="1D1D55DA" w14:textId="77777777" w:rsidR="00AD3300" w:rsidRPr="00AD3300" w:rsidRDefault="00AD3300" w:rsidP="00AD3300">
      <w:r w:rsidRPr="00AD3300">
        <w:t>We are not liable for any loss or damage arising from use of this website.</w:t>
      </w:r>
    </w:p>
    <w:p w14:paraId="09734598" w14:textId="77777777" w:rsidR="00AD3300" w:rsidRPr="00AD3300" w:rsidRDefault="00AD3300" w:rsidP="00AD3300">
      <w:pPr>
        <w:rPr>
          <w:b/>
          <w:bCs/>
        </w:rPr>
      </w:pPr>
      <w:r w:rsidRPr="00AD3300">
        <w:rPr>
          <w:b/>
          <w:bCs/>
        </w:rPr>
        <w:t>6. Governing Law</w:t>
      </w:r>
    </w:p>
    <w:p w14:paraId="264190F1" w14:textId="77777777" w:rsidR="00AD3300" w:rsidRPr="00AD3300" w:rsidRDefault="00AD3300" w:rsidP="00AD3300">
      <w:r w:rsidRPr="00AD3300">
        <w:t>These terms are governed by the laws of England and Wales. Disputes will be subject to the jurisdiction of the English courts.</w:t>
      </w:r>
    </w:p>
    <w:p w14:paraId="645B34A5" w14:textId="77777777" w:rsidR="00DF5514" w:rsidRDefault="00DF5514"/>
    <w:sectPr w:rsidR="00DF5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00"/>
    <w:rsid w:val="004E6159"/>
    <w:rsid w:val="00AD3300"/>
    <w:rsid w:val="00C62074"/>
    <w:rsid w:val="00DF5514"/>
    <w:rsid w:val="00E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9917"/>
  <w15:chartTrackingRefBased/>
  <w15:docId w15:val="{50137AEB-A477-41C1-A1CF-43FA7232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Moon</dc:creator>
  <cp:keywords/>
  <dc:description/>
  <cp:lastModifiedBy>Joshua Moon</cp:lastModifiedBy>
  <cp:revision>1</cp:revision>
  <dcterms:created xsi:type="dcterms:W3CDTF">2025-07-20T12:25:00Z</dcterms:created>
  <dcterms:modified xsi:type="dcterms:W3CDTF">2025-07-20T12:25:00Z</dcterms:modified>
</cp:coreProperties>
</file>