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41B" w:rsidRPr="004B7D3F" w:rsidRDefault="00D0341B" w:rsidP="00D0341B">
      <w:pPr>
        <w:pStyle w:val="TituloProgramaCABECERAPAGINA"/>
        <w:pBdr>
          <w:bottom w:val="single" w:sz="4" w:space="1" w:color="auto"/>
        </w:pBdr>
        <w:jc w:val="center"/>
        <w:rPr>
          <w:rFonts w:ascii="Arial Narrow" w:hAnsi="Arial Narrow" w:cs="Arial"/>
          <w:b w:val="0"/>
          <w:bCs w:val="0"/>
          <w:sz w:val="48"/>
          <w:szCs w:val="48"/>
        </w:rPr>
      </w:pPr>
      <w:bookmarkStart w:id="0" w:name="_GoBack"/>
      <w:r w:rsidRPr="004B7D3F">
        <w:rPr>
          <w:rFonts w:ascii="Arial Narrow" w:hAnsi="Arial Narrow" w:cs="Arial"/>
          <w:sz w:val="48"/>
          <w:szCs w:val="48"/>
        </w:rPr>
        <w:t>Norte de España y Portugal</w:t>
      </w:r>
    </w:p>
    <w:bookmarkEnd w:id="0"/>
    <w:p w:rsidR="00D0341B" w:rsidRPr="004B7D3F" w:rsidRDefault="00D0341B" w:rsidP="00D0341B">
      <w:pPr>
        <w:pStyle w:val="DIASITINERARIO"/>
        <w:jc w:val="center"/>
        <w:rPr>
          <w:rFonts w:ascii="Arial Narrow" w:hAnsi="Arial Narrow" w:cs="Arial"/>
          <w:sz w:val="24"/>
          <w:szCs w:val="24"/>
          <w:lang w:val="es-ES_tradnl"/>
        </w:rPr>
      </w:pPr>
    </w:p>
    <w:p w:rsidR="00D0341B" w:rsidRPr="004B7D3F" w:rsidRDefault="00D0341B" w:rsidP="00D0341B">
      <w:pPr>
        <w:pStyle w:val="DIASITINERARIO"/>
        <w:jc w:val="center"/>
        <w:rPr>
          <w:rFonts w:ascii="Arial Narrow" w:hAnsi="Arial Narrow" w:cs="Arial"/>
          <w:sz w:val="24"/>
          <w:szCs w:val="24"/>
          <w:lang w:val="es-ES_tradnl"/>
        </w:rPr>
      </w:pPr>
      <w:r w:rsidRPr="004B7D3F">
        <w:rPr>
          <w:rFonts w:ascii="Arial Narrow" w:hAnsi="Arial Narrow" w:cs="Arial"/>
          <w:sz w:val="24"/>
          <w:szCs w:val="24"/>
          <w:lang w:val="es-ES_tradnl"/>
        </w:rPr>
        <w:t xml:space="preserve">Descubriendo... </w:t>
      </w:r>
      <w:r w:rsidRPr="004B7D3F">
        <w:rPr>
          <w:rFonts w:ascii="Arial Narrow" w:hAnsi="Arial Narrow" w:cs="Arial"/>
          <w:sz w:val="24"/>
          <w:szCs w:val="24"/>
          <w:lang w:val="es-ES_tradnl"/>
        </w:rPr>
        <w:br/>
        <w:t>Barcelona (2) / Zaragoza / Pamplona (1) / San Sebastián / Bilbao o Santander (1)  Santillana del Mar / Covadonga / Oviedo (1) / Santiago de Compostela (1) / Viana do Castelo / Oporto (2) / Aveiro / Fátima / Lisboa (2) / Mérida / Madrid (2-3)</w:t>
      </w:r>
    </w:p>
    <w:p w:rsidR="00D0341B" w:rsidRPr="004B7D3F" w:rsidRDefault="00D0341B" w:rsidP="00D0341B">
      <w:pPr>
        <w:pStyle w:val="DIASITINERARIO"/>
        <w:jc w:val="center"/>
        <w:rPr>
          <w:rFonts w:ascii="Arial Narrow" w:hAnsi="Arial Narrow" w:cs="Arial"/>
          <w:sz w:val="24"/>
          <w:szCs w:val="24"/>
          <w:lang w:val="es-ES_tradnl"/>
        </w:rPr>
      </w:pPr>
    </w:p>
    <w:p w:rsidR="00D0341B" w:rsidRPr="004B7D3F" w:rsidRDefault="00D0341B" w:rsidP="00D0341B">
      <w:pPr>
        <w:pStyle w:val="DIASITINERARIO"/>
        <w:jc w:val="center"/>
        <w:rPr>
          <w:rFonts w:ascii="Arial Narrow" w:hAnsi="Arial Narrow" w:cs="Arial"/>
          <w:b/>
          <w:bCs/>
          <w:sz w:val="24"/>
          <w:szCs w:val="24"/>
        </w:rPr>
      </w:pPr>
      <w:r w:rsidRPr="004B7D3F">
        <w:rPr>
          <w:rFonts w:ascii="Arial Narrow" w:hAnsi="Arial Narrow" w:cs="Arial"/>
          <w:b/>
          <w:bCs/>
          <w:sz w:val="24"/>
          <w:szCs w:val="24"/>
        </w:rPr>
        <w:t xml:space="preserve">13 </w:t>
      </w:r>
      <w:proofErr w:type="spellStart"/>
      <w:r w:rsidRPr="004B7D3F">
        <w:rPr>
          <w:rFonts w:ascii="Arial Narrow" w:hAnsi="Arial Narrow" w:cs="Arial"/>
          <w:b/>
          <w:bCs/>
          <w:sz w:val="24"/>
          <w:szCs w:val="24"/>
        </w:rPr>
        <w:t>ó</w:t>
      </w:r>
      <w:proofErr w:type="spellEnd"/>
      <w:r w:rsidRPr="004B7D3F">
        <w:rPr>
          <w:rFonts w:ascii="Arial Narrow" w:hAnsi="Arial Narrow" w:cs="Arial"/>
          <w:b/>
          <w:bCs/>
          <w:sz w:val="24"/>
          <w:szCs w:val="24"/>
        </w:rPr>
        <w:t xml:space="preserve"> 14 días</w:t>
      </w:r>
    </w:p>
    <w:p w:rsidR="00D0341B" w:rsidRPr="004B7D3F" w:rsidRDefault="00D0341B" w:rsidP="00D0341B">
      <w:pPr>
        <w:pStyle w:val="DIASITINERARIO"/>
        <w:jc w:val="center"/>
        <w:rPr>
          <w:rFonts w:ascii="Arial Narrow" w:hAnsi="Arial Narrow" w:cs="Arial"/>
          <w:sz w:val="24"/>
          <w:szCs w:val="24"/>
        </w:rPr>
      </w:pPr>
    </w:p>
    <w:p w:rsidR="00D0341B" w:rsidRPr="004B7D3F" w:rsidRDefault="00D0341B" w:rsidP="00D0341B">
      <w:pPr>
        <w:pStyle w:val="DIASITINERARIO"/>
        <w:jc w:val="center"/>
        <w:rPr>
          <w:rFonts w:ascii="Arial Narrow" w:hAnsi="Arial Narrow" w:cs="Arial"/>
          <w:b/>
          <w:bCs/>
          <w:sz w:val="24"/>
          <w:szCs w:val="24"/>
          <w:lang w:val="es-ES_tradnl"/>
        </w:rPr>
      </w:pPr>
      <w:r w:rsidRPr="004B7D3F">
        <w:rPr>
          <w:rFonts w:ascii="Arial Narrow" w:hAnsi="Arial Narrow" w:cs="Arial"/>
          <w:b/>
          <w:bCs/>
          <w:sz w:val="24"/>
          <w:szCs w:val="24"/>
          <w:lang w:val="es-ES_tradnl"/>
        </w:rPr>
        <w:t>Fechas de salida</w:t>
      </w:r>
    </w:p>
    <w:tbl>
      <w:tblPr>
        <w:tblpPr w:leftFromText="141" w:rightFromText="141" w:vertAnchor="text" w:horzAnchor="margin" w:tblpXSpec="center" w:tblpY="121"/>
        <w:tblW w:w="0" w:type="auto"/>
        <w:tblCellMar>
          <w:left w:w="70" w:type="dxa"/>
          <w:right w:w="70" w:type="dxa"/>
        </w:tblCellMar>
        <w:tblLook w:val="0000" w:firstRow="0" w:lastRow="0" w:firstColumn="0" w:lastColumn="0" w:noHBand="0" w:noVBand="0"/>
      </w:tblPr>
      <w:tblGrid>
        <w:gridCol w:w="3022"/>
        <w:gridCol w:w="3023"/>
      </w:tblGrid>
      <w:tr w:rsidR="00D0341B" w:rsidRPr="004B7D3F" w:rsidTr="002F33A3">
        <w:trPr>
          <w:trHeight w:val="1627"/>
        </w:trPr>
        <w:tc>
          <w:tcPr>
            <w:tcW w:w="3022" w:type="dxa"/>
          </w:tcPr>
          <w:p w:rsidR="00D0341B" w:rsidRPr="004B7D3F" w:rsidRDefault="00D0341B" w:rsidP="00D0341B">
            <w:pPr>
              <w:kinsoku w:val="0"/>
              <w:overflowPunct w:val="0"/>
              <w:adjustRightInd w:val="0"/>
              <w:spacing w:after="0"/>
              <w:jc w:val="center"/>
              <w:rPr>
                <w:rFonts w:ascii="Arial Narrow" w:hAnsi="Arial Narrow" w:cs="Arial"/>
                <w:sz w:val="24"/>
                <w:szCs w:val="24"/>
                <w:lang w:val="es-ES_tradnl"/>
              </w:rPr>
            </w:pPr>
            <w:r w:rsidRPr="004B7D3F">
              <w:rPr>
                <w:rFonts w:ascii="Arial Narrow" w:hAnsi="Arial Narrow" w:cs="Arial"/>
                <w:sz w:val="24"/>
                <w:szCs w:val="24"/>
                <w:lang w:val="es-ES_tradnl"/>
              </w:rPr>
              <w:t xml:space="preserve">Barcelona: </w:t>
            </w:r>
            <w:proofErr w:type="gramStart"/>
            <w:r w:rsidRPr="004B7D3F">
              <w:rPr>
                <w:rFonts w:ascii="Arial Narrow" w:hAnsi="Arial Narrow" w:cs="Arial"/>
                <w:sz w:val="24"/>
                <w:szCs w:val="24"/>
                <w:lang w:val="es-ES_tradnl"/>
              </w:rPr>
              <w:t>Viernes</w:t>
            </w:r>
            <w:proofErr w:type="gramEnd"/>
            <w:r w:rsidRPr="004B7D3F">
              <w:rPr>
                <w:rFonts w:ascii="Arial Narrow" w:hAnsi="Arial Narrow" w:cs="Arial"/>
                <w:sz w:val="24"/>
                <w:szCs w:val="24"/>
                <w:lang w:val="es-ES_tradnl"/>
              </w:rPr>
              <w:t xml:space="preserve"> 2024</w:t>
            </w:r>
          </w:p>
          <w:p w:rsidR="00D0341B" w:rsidRPr="004B7D3F" w:rsidRDefault="00D0341B" w:rsidP="00D0341B">
            <w:pPr>
              <w:kinsoku w:val="0"/>
              <w:overflowPunct w:val="0"/>
              <w:adjustRightInd w:val="0"/>
              <w:spacing w:after="0"/>
              <w:jc w:val="center"/>
              <w:rPr>
                <w:rFonts w:ascii="Arial Narrow" w:hAnsi="Arial Narrow" w:cs="Arial"/>
                <w:sz w:val="24"/>
                <w:szCs w:val="24"/>
                <w:lang w:val="es-ES_tradnl"/>
              </w:rPr>
            </w:pPr>
            <w:r w:rsidRPr="004B7D3F">
              <w:rPr>
                <w:rFonts w:ascii="Arial Narrow" w:hAnsi="Arial Narrow" w:cs="Arial"/>
                <w:sz w:val="24"/>
                <w:szCs w:val="24"/>
                <w:lang w:val="es-ES_tradnl"/>
              </w:rPr>
              <w:t>2025</w:t>
            </w:r>
          </w:p>
          <w:p w:rsidR="00D0341B" w:rsidRPr="004B7D3F" w:rsidRDefault="00D0341B" w:rsidP="00D0341B">
            <w:pPr>
              <w:kinsoku w:val="0"/>
              <w:overflowPunct w:val="0"/>
              <w:adjustRightInd w:val="0"/>
              <w:spacing w:after="0"/>
              <w:jc w:val="center"/>
              <w:rPr>
                <w:rFonts w:ascii="Arial Narrow" w:hAnsi="Arial Narrow" w:cs="Arial"/>
                <w:sz w:val="24"/>
                <w:szCs w:val="24"/>
                <w:lang w:val="es-ES_tradnl"/>
              </w:rPr>
            </w:pPr>
            <w:r w:rsidRPr="004B7D3F">
              <w:rPr>
                <w:rFonts w:ascii="Arial Narrow" w:hAnsi="Arial Narrow" w:cs="Arial"/>
                <w:sz w:val="24"/>
                <w:szCs w:val="24"/>
                <w:lang w:val="es-ES_tradnl"/>
              </w:rPr>
              <w:t>Mar:21, 28</w:t>
            </w:r>
          </w:p>
          <w:p w:rsidR="00D0341B" w:rsidRPr="004B7D3F" w:rsidRDefault="00D0341B" w:rsidP="00D0341B">
            <w:pPr>
              <w:kinsoku w:val="0"/>
              <w:overflowPunct w:val="0"/>
              <w:adjustRightInd w:val="0"/>
              <w:spacing w:after="0"/>
              <w:jc w:val="center"/>
              <w:rPr>
                <w:rFonts w:ascii="Arial Narrow" w:hAnsi="Arial Narrow" w:cs="Arial"/>
                <w:sz w:val="24"/>
                <w:szCs w:val="24"/>
                <w:lang w:val="es-ES_tradnl"/>
              </w:rPr>
            </w:pPr>
            <w:r w:rsidRPr="004B7D3F">
              <w:rPr>
                <w:rFonts w:ascii="Arial Narrow" w:hAnsi="Arial Narrow" w:cs="Arial"/>
                <w:sz w:val="24"/>
                <w:szCs w:val="24"/>
                <w:lang w:val="es-ES_tradnl"/>
              </w:rPr>
              <w:t xml:space="preserve">Abr:04, 11, 18 </w:t>
            </w:r>
          </w:p>
          <w:p w:rsidR="00D0341B" w:rsidRPr="004B7D3F" w:rsidRDefault="00D0341B" w:rsidP="002F33A3">
            <w:pPr>
              <w:kinsoku w:val="0"/>
              <w:overflowPunct w:val="0"/>
              <w:adjustRightInd w:val="0"/>
              <w:jc w:val="center"/>
              <w:rPr>
                <w:rFonts w:ascii="Arial Narrow" w:hAnsi="Arial Narrow" w:cs="Arial"/>
                <w:sz w:val="24"/>
                <w:szCs w:val="24"/>
              </w:rPr>
            </w:pPr>
          </w:p>
        </w:tc>
        <w:tc>
          <w:tcPr>
            <w:tcW w:w="3023" w:type="dxa"/>
            <w:shd w:val="clear" w:color="auto" w:fill="auto"/>
          </w:tcPr>
          <w:p w:rsidR="00D0341B" w:rsidRPr="004B7D3F" w:rsidRDefault="00D0341B" w:rsidP="002F33A3">
            <w:pPr>
              <w:pStyle w:val="AofechasINFORMACION"/>
              <w:spacing w:line="276" w:lineRule="auto"/>
              <w:jc w:val="center"/>
              <w:rPr>
                <w:rFonts w:ascii="Arial Narrow" w:hAnsi="Arial Narrow"/>
                <w:b w:val="0"/>
                <w:bCs w:val="0"/>
                <w:sz w:val="24"/>
                <w:szCs w:val="24"/>
              </w:rPr>
            </w:pPr>
            <w:r w:rsidRPr="004B7D3F">
              <w:rPr>
                <w:rFonts w:ascii="Arial Narrow" w:hAnsi="Arial Narrow"/>
                <w:b w:val="0"/>
                <w:bCs w:val="0"/>
                <w:sz w:val="24"/>
                <w:szCs w:val="24"/>
              </w:rPr>
              <w:t xml:space="preserve">A Madrid: </w:t>
            </w:r>
            <w:proofErr w:type="gramStart"/>
            <w:r w:rsidRPr="004B7D3F">
              <w:rPr>
                <w:rFonts w:ascii="Arial Narrow" w:hAnsi="Arial Narrow"/>
                <w:b w:val="0"/>
                <w:bCs w:val="0"/>
                <w:sz w:val="24"/>
                <w:szCs w:val="24"/>
              </w:rPr>
              <w:t>Sábado</w:t>
            </w:r>
            <w:proofErr w:type="gramEnd"/>
            <w:r w:rsidRPr="004B7D3F">
              <w:rPr>
                <w:rFonts w:ascii="Arial Narrow" w:hAnsi="Arial Narrow"/>
                <w:b w:val="0"/>
                <w:bCs w:val="0"/>
                <w:sz w:val="24"/>
                <w:szCs w:val="24"/>
              </w:rPr>
              <w:t xml:space="preserve"> 2024</w:t>
            </w:r>
          </w:p>
          <w:p w:rsidR="00D0341B" w:rsidRPr="004B7D3F" w:rsidRDefault="00D0341B" w:rsidP="002F33A3">
            <w:pPr>
              <w:pStyle w:val="AofechasINFORMACION"/>
              <w:spacing w:line="276" w:lineRule="auto"/>
              <w:jc w:val="center"/>
              <w:rPr>
                <w:rFonts w:ascii="Arial Narrow" w:hAnsi="Arial Narrow"/>
                <w:b w:val="0"/>
                <w:bCs w:val="0"/>
                <w:sz w:val="24"/>
                <w:szCs w:val="24"/>
              </w:rPr>
            </w:pPr>
            <w:r w:rsidRPr="004B7D3F">
              <w:rPr>
                <w:rFonts w:ascii="Arial Narrow" w:hAnsi="Arial Narrow"/>
                <w:b w:val="0"/>
                <w:bCs w:val="0"/>
                <w:sz w:val="24"/>
                <w:szCs w:val="24"/>
              </w:rPr>
              <w:t>2025</w:t>
            </w:r>
          </w:p>
          <w:p w:rsidR="00D0341B" w:rsidRPr="004B7D3F" w:rsidRDefault="00D0341B" w:rsidP="002F33A3">
            <w:pPr>
              <w:pStyle w:val="AofechasINFORMACION"/>
              <w:spacing w:line="276" w:lineRule="auto"/>
              <w:jc w:val="center"/>
              <w:rPr>
                <w:rFonts w:ascii="Arial Narrow" w:hAnsi="Arial Narrow"/>
                <w:b w:val="0"/>
                <w:bCs w:val="0"/>
                <w:sz w:val="24"/>
                <w:szCs w:val="24"/>
              </w:rPr>
            </w:pPr>
            <w:r w:rsidRPr="004B7D3F">
              <w:rPr>
                <w:rFonts w:ascii="Arial Narrow" w:hAnsi="Arial Narrow"/>
                <w:b w:val="0"/>
                <w:bCs w:val="0"/>
                <w:sz w:val="24"/>
                <w:szCs w:val="24"/>
              </w:rPr>
              <w:t>Mar:22, 29</w:t>
            </w:r>
          </w:p>
          <w:p w:rsidR="00D0341B" w:rsidRPr="004B7D3F" w:rsidRDefault="00D0341B" w:rsidP="002F33A3">
            <w:pPr>
              <w:pStyle w:val="AofechasINFORMACION"/>
              <w:spacing w:line="276" w:lineRule="auto"/>
              <w:jc w:val="center"/>
              <w:rPr>
                <w:rFonts w:ascii="Arial Narrow" w:hAnsi="Arial Narrow"/>
                <w:b w:val="0"/>
                <w:bCs w:val="0"/>
                <w:sz w:val="24"/>
                <w:szCs w:val="24"/>
              </w:rPr>
            </w:pPr>
            <w:r w:rsidRPr="004B7D3F">
              <w:rPr>
                <w:rFonts w:ascii="Arial Narrow" w:hAnsi="Arial Narrow"/>
                <w:b w:val="0"/>
                <w:bCs w:val="0"/>
                <w:sz w:val="24"/>
                <w:szCs w:val="24"/>
                <w:lang w:bidi="es-ES"/>
              </w:rPr>
              <w:t>Abr:05, 12, 19</w:t>
            </w:r>
          </w:p>
          <w:p w:rsidR="00D0341B" w:rsidRPr="004B7D3F" w:rsidRDefault="00D0341B" w:rsidP="002F33A3">
            <w:pPr>
              <w:jc w:val="center"/>
              <w:rPr>
                <w:rFonts w:ascii="Arial Narrow" w:hAnsi="Arial Narrow" w:cs="Arial"/>
                <w:sz w:val="24"/>
                <w:szCs w:val="24"/>
                <w:lang w:val="es-ES_tradnl"/>
              </w:rPr>
            </w:pPr>
          </w:p>
        </w:tc>
      </w:tr>
    </w:tbl>
    <w:p w:rsidR="00D0341B" w:rsidRPr="004B7D3F" w:rsidRDefault="00D0341B" w:rsidP="00D0341B">
      <w:pPr>
        <w:kinsoku w:val="0"/>
        <w:overflowPunct w:val="0"/>
        <w:adjustRightInd w:val="0"/>
        <w:jc w:val="both"/>
        <w:rPr>
          <w:rFonts w:ascii="Arial Narrow" w:hAnsi="Arial Narrow" w:cs="Arial"/>
          <w:b/>
          <w:bCs/>
          <w:sz w:val="24"/>
          <w:szCs w:val="24"/>
          <w:lang w:val="es-ES_tradnl"/>
        </w:rPr>
      </w:pPr>
    </w:p>
    <w:p w:rsidR="00D0341B" w:rsidRPr="004B7D3F" w:rsidRDefault="00D0341B" w:rsidP="00D0341B">
      <w:pPr>
        <w:kinsoku w:val="0"/>
        <w:overflowPunct w:val="0"/>
        <w:adjustRightInd w:val="0"/>
        <w:jc w:val="both"/>
        <w:rPr>
          <w:rFonts w:ascii="Arial Narrow" w:hAnsi="Arial Narrow" w:cs="Arial"/>
          <w:b/>
          <w:bCs/>
          <w:sz w:val="24"/>
          <w:szCs w:val="24"/>
          <w:lang w:val="es-ES_tradnl"/>
        </w:rPr>
      </w:pPr>
    </w:p>
    <w:p w:rsidR="00D0341B" w:rsidRPr="004B7D3F" w:rsidRDefault="00D0341B" w:rsidP="00D0341B">
      <w:pPr>
        <w:kinsoku w:val="0"/>
        <w:overflowPunct w:val="0"/>
        <w:adjustRightInd w:val="0"/>
        <w:jc w:val="both"/>
        <w:rPr>
          <w:rFonts w:ascii="Arial Narrow" w:hAnsi="Arial Narrow" w:cs="Arial"/>
          <w:b/>
          <w:bCs/>
          <w:sz w:val="24"/>
          <w:szCs w:val="24"/>
          <w:lang w:val="es-ES_tradnl"/>
        </w:rPr>
      </w:pPr>
    </w:p>
    <w:p w:rsidR="00D0341B" w:rsidRPr="004B7D3F" w:rsidRDefault="00D0341B" w:rsidP="00D0341B">
      <w:pPr>
        <w:kinsoku w:val="0"/>
        <w:overflowPunct w:val="0"/>
        <w:adjustRightInd w:val="0"/>
        <w:jc w:val="both"/>
        <w:rPr>
          <w:rFonts w:ascii="Arial Narrow" w:hAnsi="Arial Narrow" w:cs="Arial"/>
          <w:b/>
          <w:bCs/>
          <w:sz w:val="24"/>
          <w:szCs w:val="24"/>
          <w:lang w:val="es-ES_tradnl"/>
        </w:rPr>
      </w:pPr>
    </w:p>
    <w:tbl>
      <w:tblPr>
        <w:tblpPr w:leftFromText="141" w:rightFromText="141" w:vertAnchor="text" w:horzAnchor="margin" w:tblpY="-214"/>
        <w:tblOverlap w:val="never"/>
        <w:tblW w:w="4300" w:type="dxa"/>
        <w:tblCellMar>
          <w:left w:w="70" w:type="dxa"/>
          <w:right w:w="70" w:type="dxa"/>
        </w:tblCellMar>
        <w:tblLook w:val="04A0" w:firstRow="1" w:lastRow="0" w:firstColumn="1" w:lastColumn="0" w:noHBand="0" w:noVBand="1"/>
      </w:tblPr>
      <w:tblGrid>
        <w:gridCol w:w="1172"/>
        <w:gridCol w:w="1187"/>
        <w:gridCol w:w="740"/>
        <w:gridCol w:w="1201"/>
      </w:tblGrid>
      <w:tr w:rsidR="00D0341B" w:rsidRPr="004B7D3F" w:rsidTr="00D0341B">
        <w:trPr>
          <w:trHeight w:val="1185"/>
        </w:trPr>
        <w:tc>
          <w:tcPr>
            <w:tcW w:w="1177" w:type="dxa"/>
            <w:tcBorders>
              <w:top w:val="single" w:sz="4" w:space="0" w:color="7030A0"/>
              <w:left w:val="single" w:sz="4" w:space="0" w:color="7030A0"/>
              <w:bottom w:val="single" w:sz="4" w:space="0" w:color="7030A0"/>
              <w:right w:val="single" w:sz="4" w:space="0" w:color="7030A0"/>
            </w:tcBorders>
            <w:shd w:val="clear" w:color="8064A2" w:fill="8064A2"/>
            <w:vAlign w:val="center"/>
            <w:hideMark/>
          </w:tcPr>
          <w:p w:rsidR="00D0341B" w:rsidRPr="00580413" w:rsidRDefault="00D0341B" w:rsidP="00D0341B">
            <w:pPr>
              <w:jc w:val="center"/>
              <w:rPr>
                <w:rFonts w:ascii="Arial Narrow" w:eastAsia="Times New Roman" w:hAnsi="Arial Narrow"/>
                <w:b/>
                <w:bCs/>
                <w:color w:val="FFFFFF"/>
                <w:sz w:val="24"/>
                <w:szCs w:val="24"/>
              </w:rPr>
            </w:pPr>
            <w:r w:rsidRPr="00580413">
              <w:rPr>
                <w:rFonts w:ascii="Arial Narrow" w:eastAsia="Times New Roman" w:hAnsi="Arial Narrow"/>
                <w:b/>
                <w:bCs/>
                <w:color w:val="FFFFFF"/>
                <w:sz w:val="24"/>
                <w:szCs w:val="24"/>
              </w:rPr>
              <w:t>Tour</w:t>
            </w:r>
          </w:p>
        </w:tc>
        <w:tc>
          <w:tcPr>
            <w:tcW w:w="1191" w:type="dxa"/>
            <w:tcBorders>
              <w:top w:val="single" w:sz="4" w:space="0" w:color="7030A0"/>
              <w:left w:val="single" w:sz="4" w:space="0" w:color="7030A0"/>
              <w:bottom w:val="single" w:sz="4" w:space="0" w:color="7030A0"/>
              <w:right w:val="single" w:sz="4" w:space="0" w:color="7030A0"/>
            </w:tcBorders>
            <w:shd w:val="clear" w:color="8064A2" w:fill="8064A2"/>
            <w:vAlign w:val="center"/>
            <w:hideMark/>
          </w:tcPr>
          <w:p w:rsidR="00D0341B" w:rsidRPr="00580413" w:rsidRDefault="00D0341B" w:rsidP="00D0341B">
            <w:pPr>
              <w:jc w:val="center"/>
              <w:rPr>
                <w:rFonts w:ascii="Arial Narrow" w:eastAsia="Times New Roman" w:hAnsi="Arial Narrow"/>
                <w:b/>
                <w:bCs/>
                <w:color w:val="FFFFFF"/>
                <w:sz w:val="24"/>
                <w:szCs w:val="24"/>
              </w:rPr>
            </w:pPr>
            <w:r w:rsidRPr="00580413">
              <w:rPr>
                <w:rFonts w:ascii="Arial Narrow" w:eastAsia="Times New Roman" w:hAnsi="Arial Narrow"/>
                <w:b/>
                <w:bCs/>
                <w:color w:val="FFFFFF"/>
                <w:sz w:val="24"/>
                <w:szCs w:val="24"/>
              </w:rPr>
              <w:t>Categoría</w:t>
            </w:r>
          </w:p>
        </w:tc>
        <w:tc>
          <w:tcPr>
            <w:tcW w:w="743" w:type="dxa"/>
            <w:tcBorders>
              <w:top w:val="single" w:sz="4" w:space="0" w:color="7030A0"/>
              <w:left w:val="single" w:sz="4" w:space="0" w:color="7030A0"/>
              <w:bottom w:val="single" w:sz="4" w:space="0" w:color="7030A0"/>
              <w:right w:val="single" w:sz="4" w:space="0" w:color="7030A0"/>
            </w:tcBorders>
            <w:shd w:val="clear" w:color="8064A2" w:fill="8064A2"/>
            <w:vAlign w:val="center"/>
            <w:hideMark/>
          </w:tcPr>
          <w:p w:rsidR="00D0341B" w:rsidRPr="00580413" w:rsidRDefault="00D0341B" w:rsidP="00D0341B">
            <w:pPr>
              <w:jc w:val="center"/>
              <w:rPr>
                <w:rFonts w:ascii="Arial Narrow" w:eastAsia="Times New Roman" w:hAnsi="Arial Narrow"/>
                <w:b/>
                <w:bCs/>
                <w:color w:val="FFFFFF"/>
                <w:sz w:val="24"/>
                <w:szCs w:val="24"/>
              </w:rPr>
            </w:pPr>
            <w:r w:rsidRPr="00580413">
              <w:rPr>
                <w:rFonts w:ascii="Arial Narrow" w:eastAsia="Times New Roman" w:hAnsi="Arial Narrow"/>
                <w:b/>
                <w:bCs/>
                <w:color w:val="FFFFFF"/>
                <w:sz w:val="24"/>
                <w:szCs w:val="24"/>
              </w:rPr>
              <w:t>22 Mar - 19 Abr</w:t>
            </w:r>
          </w:p>
        </w:tc>
        <w:tc>
          <w:tcPr>
            <w:tcW w:w="1189" w:type="dxa"/>
            <w:tcBorders>
              <w:top w:val="single" w:sz="4" w:space="0" w:color="7030A0"/>
              <w:left w:val="single" w:sz="4" w:space="0" w:color="7030A0"/>
              <w:bottom w:val="single" w:sz="4" w:space="0" w:color="7030A0"/>
              <w:right w:val="single" w:sz="4" w:space="0" w:color="7030A0"/>
            </w:tcBorders>
            <w:shd w:val="clear" w:color="8064A2" w:fill="8064A2"/>
            <w:vAlign w:val="center"/>
            <w:hideMark/>
          </w:tcPr>
          <w:p w:rsidR="00D0341B" w:rsidRPr="00580413" w:rsidRDefault="00D0341B" w:rsidP="00D0341B">
            <w:pPr>
              <w:jc w:val="center"/>
              <w:rPr>
                <w:rFonts w:ascii="Arial Narrow" w:eastAsia="Times New Roman" w:hAnsi="Arial Narrow"/>
                <w:b/>
                <w:bCs/>
                <w:color w:val="FFFFFF"/>
                <w:sz w:val="24"/>
                <w:szCs w:val="24"/>
              </w:rPr>
            </w:pPr>
            <w:proofErr w:type="spellStart"/>
            <w:r w:rsidRPr="00580413">
              <w:rPr>
                <w:rFonts w:ascii="Arial Narrow" w:eastAsia="Times New Roman" w:hAnsi="Arial Narrow"/>
                <w:b/>
                <w:bCs/>
                <w:color w:val="FFFFFF"/>
                <w:sz w:val="24"/>
                <w:szCs w:val="24"/>
              </w:rPr>
              <w:t>Sup.single</w:t>
            </w:r>
            <w:proofErr w:type="spellEnd"/>
            <w:r w:rsidRPr="00580413">
              <w:rPr>
                <w:rFonts w:ascii="Arial Narrow" w:eastAsia="Times New Roman" w:hAnsi="Arial Narrow"/>
                <w:b/>
                <w:bCs/>
                <w:color w:val="FFFFFF"/>
                <w:sz w:val="24"/>
                <w:szCs w:val="24"/>
              </w:rPr>
              <w:t xml:space="preserve"> Resto Temporada</w:t>
            </w:r>
          </w:p>
        </w:tc>
      </w:tr>
      <w:tr w:rsidR="00D0341B" w:rsidRPr="004B7D3F" w:rsidTr="00D0341B">
        <w:trPr>
          <w:trHeight w:val="1200"/>
        </w:trPr>
        <w:tc>
          <w:tcPr>
            <w:tcW w:w="1177" w:type="dxa"/>
            <w:tcBorders>
              <w:top w:val="single" w:sz="4" w:space="0" w:color="7030A0"/>
              <w:left w:val="single" w:sz="4" w:space="0" w:color="7030A0"/>
              <w:bottom w:val="single" w:sz="4" w:space="0" w:color="7030A0"/>
              <w:right w:val="single" w:sz="4" w:space="0" w:color="7030A0"/>
            </w:tcBorders>
            <w:shd w:val="clear" w:color="D9D9D9" w:fill="D9D9D9"/>
            <w:vAlign w:val="center"/>
            <w:hideMark/>
          </w:tcPr>
          <w:p w:rsidR="00D0341B" w:rsidRPr="00580413" w:rsidRDefault="00D0341B" w:rsidP="00D0341B">
            <w:pPr>
              <w:rPr>
                <w:rFonts w:ascii="Arial Narrow" w:eastAsia="Times New Roman" w:hAnsi="Arial Narrow"/>
                <w:color w:val="000000"/>
                <w:sz w:val="24"/>
                <w:szCs w:val="24"/>
              </w:rPr>
            </w:pPr>
            <w:r w:rsidRPr="00580413">
              <w:rPr>
                <w:rFonts w:ascii="Arial Narrow" w:eastAsia="Times New Roman" w:hAnsi="Arial Narrow"/>
                <w:color w:val="000000"/>
                <w:sz w:val="24"/>
                <w:szCs w:val="24"/>
              </w:rPr>
              <w:t>Tour 13 días: Madrid / Madrid</w:t>
            </w:r>
          </w:p>
        </w:tc>
        <w:tc>
          <w:tcPr>
            <w:tcW w:w="1191" w:type="dxa"/>
            <w:tcBorders>
              <w:top w:val="single" w:sz="4" w:space="0" w:color="7030A0"/>
              <w:left w:val="single" w:sz="4" w:space="0" w:color="7030A0"/>
              <w:bottom w:val="single" w:sz="4" w:space="0" w:color="7030A0"/>
              <w:right w:val="single" w:sz="4" w:space="0" w:color="7030A0"/>
            </w:tcBorders>
            <w:shd w:val="clear" w:color="D9D9D9" w:fill="D9D9D9"/>
            <w:vAlign w:val="center"/>
            <w:hideMark/>
          </w:tcPr>
          <w:p w:rsidR="00D0341B" w:rsidRPr="00580413" w:rsidRDefault="00D0341B" w:rsidP="00D0341B">
            <w:pPr>
              <w:rPr>
                <w:rFonts w:ascii="Arial Narrow" w:eastAsia="Times New Roman" w:hAnsi="Arial Narrow"/>
                <w:color w:val="000000"/>
                <w:sz w:val="24"/>
                <w:szCs w:val="24"/>
              </w:rPr>
            </w:pPr>
            <w:r w:rsidRPr="00580413">
              <w:rPr>
                <w:rFonts w:ascii="Arial Narrow" w:eastAsia="Times New Roman" w:hAnsi="Arial Narrow"/>
                <w:color w:val="000000"/>
                <w:sz w:val="24"/>
                <w:szCs w:val="24"/>
              </w:rPr>
              <w:t>Confort</w:t>
            </w:r>
          </w:p>
        </w:tc>
        <w:tc>
          <w:tcPr>
            <w:tcW w:w="743" w:type="dxa"/>
            <w:tcBorders>
              <w:top w:val="single" w:sz="4" w:space="0" w:color="7030A0"/>
              <w:left w:val="single" w:sz="4" w:space="0" w:color="7030A0"/>
              <w:bottom w:val="single" w:sz="4" w:space="0" w:color="7030A0"/>
              <w:right w:val="single" w:sz="4" w:space="0" w:color="7030A0"/>
            </w:tcBorders>
            <w:shd w:val="clear" w:color="D9D9D9" w:fill="D9D9D9"/>
            <w:vAlign w:val="center"/>
            <w:hideMark/>
          </w:tcPr>
          <w:p w:rsidR="00D0341B" w:rsidRPr="00580413" w:rsidRDefault="00D0341B" w:rsidP="00D0341B">
            <w:pPr>
              <w:jc w:val="right"/>
              <w:rPr>
                <w:rFonts w:ascii="Arial Narrow" w:eastAsia="Times New Roman" w:hAnsi="Arial Narrow"/>
                <w:color w:val="000000"/>
                <w:sz w:val="24"/>
                <w:szCs w:val="24"/>
              </w:rPr>
            </w:pPr>
            <w:r w:rsidRPr="00580413">
              <w:rPr>
                <w:rFonts w:ascii="Arial Narrow" w:eastAsia="Times New Roman" w:hAnsi="Arial Narrow"/>
                <w:color w:val="000000"/>
                <w:sz w:val="24"/>
                <w:szCs w:val="24"/>
              </w:rPr>
              <w:t>2,265</w:t>
            </w:r>
          </w:p>
        </w:tc>
        <w:tc>
          <w:tcPr>
            <w:tcW w:w="1189" w:type="dxa"/>
            <w:tcBorders>
              <w:top w:val="single" w:sz="4" w:space="0" w:color="7030A0"/>
              <w:left w:val="single" w:sz="4" w:space="0" w:color="7030A0"/>
              <w:bottom w:val="single" w:sz="4" w:space="0" w:color="7030A0"/>
              <w:right w:val="single" w:sz="4" w:space="0" w:color="7030A0"/>
            </w:tcBorders>
            <w:shd w:val="clear" w:color="D9D9D9" w:fill="D9D9D9"/>
            <w:vAlign w:val="center"/>
            <w:hideMark/>
          </w:tcPr>
          <w:p w:rsidR="00D0341B" w:rsidRPr="00580413" w:rsidRDefault="00D0341B" w:rsidP="00D0341B">
            <w:pPr>
              <w:jc w:val="right"/>
              <w:rPr>
                <w:rFonts w:ascii="Arial Narrow" w:eastAsia="Times New Roman" w:hAnsi="Arial Narrow"/>
                <w:color w:val="000000"/>
                <w:sz w:val="24"/>
                <w:szCs w:val="24"/>
              </w:rPr>
            </w:pPr>
            <w:r w:rsidRPr="00580413">
              <w:rPr>
                <w:rFonts w:ascii="Arial Narrow" w:eastAsia="Times New Roman" w:hAnsi="Arial Narrow"/>
                <w:color w:val="000000"/>
                <w:sz w:val="24"/>
                <w:szCs w:val="24"/>
              </w:rPr>
              <w:t>780</w:t>
            </w:r>
          </w:p>
        </w:tc>
      </w:tr>
      <w:tr w:rsidR="00D0341B" w:rsidRPr="00580413" w:rsidTr="00D0341B">
        <w:trPr>
          <w:trHeight w:val="300"/>
        </w:trPr>
        <w:tc>
          <w:tcPr>
            <w:tcW w:w="1177" w:type="dxa"/>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0341B" w:rsidRPr="00580413" w:rsidRDefault="00D0341B" w:rsidP="00D0341B">
            <w:pPr>
              <w:rPr>
                <w:rFonts w:ascii="Arial Narrow" w:eastAsia="Times New Roman" w:hAnsi="Arial Narrow"/>
                <w:color w:val="000000"/>
                <w:sz w:val="24"/>
                <w:szCs w:val="24"/>
              </w:rPr>
            </w:pPr>
            <w:r w:rsidRPr="00580413">
              <w:rPr>
                <w:rFonts w:ascii="Arial Narrow" w:eastAsia="Times New Roman" w:hAnsi="Arial Narrow"/>
                <w:color w:val="000000"/>
                <w:sz w:val="24"/>
                <w:szCs w:val="24"/>
              </w:rPr>
              <w:t> </w:t>
            </w:r>
          </w:p>
        </w:tc>
        <w:tc>
          <w:tcPr>
            <w:tcW w:w="1191" w:type="dxa"/>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0341B" w:rsidRPr="00580413" w:rsidRDefault="00D0341B" w:rsidP="00D0341B">
            <w:pPr>
              <w:rPr>
                <w:rFonts w:ascii="Arial Narrow" w:eastAsia="Times New Roman" w:hAnsi="Arial Narrow"/>
                <w:color w:val="000000"/>
                <w:sz w:val="24"/>
                <w:szCs w:val="24"/>
              </w:rPr>
            </w:pPr>
            <w:r w:rsidRPr="00580413">
              <w:rPr>
                <w:rFonts w:ascii="Arial Narrow" w:eastAsia="Times New Roman" w:hAnsi="Arial Narrow"/>
                <w:color w:val="000000"/>
                <w:sz w:val="24"/>
                <w:szCs w:val="24"/>
              </w:rPr>
              <w:t>Superior</w:t>
            </w:r>
          </w:p>
        </w:tc>
        <w:tc>
          <w:tcPr>
            <w:tcW w:w="743" w:type="dxa"/>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0341B" w:rsidRPr="00580413" w:rsidRDefault="00D0341B" w:rsidP="00D0341B">
            <w:pPr>
              <w:jc w:val="right"/>
              <w:rPr>
                <w:rFonts w:ascii="Arial Narrow" w:eastAsia="Times New Roman" w:hAnsi="Arial Narrow"/>
                <w:color w:val="000000"/>
                <w:sz w:val="24"/>
                <w:szCs w:val="24"/>
              </w:rPr>
            </w:pPr>
            <w:r w:rsidRPr="00580413">
              <w:rPr>
                <w:rFonts w:ascii="Arial Narrow" w:eastAsia="Times New Roman" w:hAnsi="Arial Narrow"/>
                <w:color w:val="000000"/>
                <w:sz w:val="24"/>
                <w:szCs w:val="24"/>
              </w:rPr>
              <w:t>2,525</w:t>
            </w:r>
          </w:p>
        </w:tc>
        <w:tc>
          <w:tcPr>
            <w:tcW w:w="1189" w:type="dxa"/>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0341B" w:rsidRPr="00580413" w:rsidRDefault="00D0341B" w:rsidP="00D0341B">
            <w:pPr>
              <w:jc w:val="right"/>
              <w:rPr>
                <w:rFonts w:ascii="Arial Narrow" w:eastAsia="Times New Roman" w:hAnsi="Arial Narrow"/>
                <w:color w:val="000000"/>
                <w:sz w:val="24"/>
                <w:szCs w:val="24"/>
              </w:rPr>
            </w:pPr>
            <w:r w:rsidRPr="00580413">
              <w:rPr>
                <w:rFonts w:ascii="Arial Narrow" w:eastAsia="Times New Roman" w:hAnsi="Arial Narrow"/>
                <w:color w:val="000000"/>
                <w:sz w:val="24"/>
                <w:szCs w:val="24"/>
              </w:rPr>
              <w:t>900</w:t>
            </w:r>
          </w:p>
        </w:tc>
      </w:tr>
      <w:tr w:rsidR="00D0341B" w:rsidRPr="004B7D3F" w:rsidTr="00D0341B">
        <w:trPr>
          <w:trHeight w:val="1200"/>
        </w:trPr>
        <w:tc>
          <w:tcPr>
            <w:tcW w:w="1177" w:type="dxa"/>
            <w:tcBorders>
              <w:top w:val="single" w:sz="4" w:space="0" w:color="7030A0"/>
              <w:left w:val="single" w:sz="4" w:space="0" w:color="7030A0"/>
              <w:bottom w:val="single" w:sz="4" w:space="0" w:color="7030A0"/>
              <w:right w:val="single" w:sz="4" w:space="0" w:color="7030A0"/>
            </w:tcBorders>
            <w:shd w:val="clear" w:color="D9D9D9" w:fill="D9D9D9"/>
            <w:vAlign w:val="center"/>
            <w:hideMark/>
          </w:tcPr>
          <w:p w:rsidR="00D0341B" w:rsidRPr="00580413" w:rsidRDefault="00D0341B" w:rsidP="00D0341B">
            <w:pPr>
              <w:rPr>
                <w:rFonts w:ascii="Arial Narrow" w:eastAsia="Times New Roman" w:hAnsi="Arial Narrow"/>
                <w:color w:val="000000"/>
                <w:sz w:val="24"/>
                <w:szCs w:val="24"/>
              </w:rPr>
            </w:pPr>
            <w:r w:rsidRPr="00580413">
              <w:rPr>
                <w:rFonts w:ascii="Arial Narrow" w:eastAsia="Times New Roman" w:hAnsi="Arial Narrow"/>
                <w:color w:val="000000"/>
                <w:sz w:val="24"/>
                <w:szCs w:val="24"/>
              </w:rPr>
              <w:t>Tour 14 días: Barcelona / Madrid</w:t>
            </w:r>
          </w:p>
        </w:tc>
        <w:tc>
          <w:tcPr>
            <w:tcW w:w="1191" w:type="dxa"/>
            <w:tcBorders>
              <w:top w:val="single" w:sz="4" w:space="0" w:color="7030A0"/>
              <w:left w:val="single" w:sz="4" w:space="0" w:color="7030A0"/>
              <w:bottom w:val="single" w:sz="4" w:space="0" w:color="7030A0"/>
              <w:right w:val="single" w:sz="4" w:space="0" w:color="7030A0"/>
            </w:tcBorders>
            <w:shd w:val="clear" w:color="D9D9D9" w:fill="D9D9D9"/>
            <w:vAlign w:val="center"/>
            <w:hideMark/>
          </w:tcPr>
          <w:p w:rsidR="00D0341B" w:rsidRPr="00580413" w:rsidRDefault="00D0341B" w:rsidP="00D0341B">
            <w:pPr>
              <w:rPr>
                <w:rFonts w:ascii="Arial Narrow" w:eastAsia="Times New Roman" w:hAnsi="Arial Narrow"/>
                <w:color w:val="000000"/>
                <w:sz w:val="24"/>
                <w:szCs w:val="24"/>
              </w:rPr>
            </w:pPr>
            <w:r w:rsidRPr="00580413">
              <w:rPr>
                <w:rFonts w:ascii="Arial Narrow" w:eastAsia="Times New Roman" w:hAnsi="Arial Narrow"/>
                <w:color w:val="000000"/>
                <w:sz w:val="24"/>
                <w:szCs w:val="24"/>
              </w:rPr>
              <w:t>Confort</w:t>
            </w:r>
          </w:p>
        </w:tc>
        <w:tc>
          <w:tcPr>
            <w:tcW w:w="743" w:type="dxa"/>
            <w:tcBorders>
              <w:top w:val="single" w:sz="4" w:space="0" w:color="7030A0"/>
              <w:left w:val="single" w:sz="4" w:space="0" w:color="7030A0"/>
              <w:bottom w:val="single" w:sz="4" w:space="0" w:color="7030A0"/>
              <w:right w:val="single" w:sz="4" w:space="0" w:color="7030A0"/>
            </w:tcBorders>
            <w:shd w:val="clear" w:color="D9D9D9" w:fill="D9D9D9"/>
            <w:vAlign w:val="center"/>
            <w:hideMark/>
          </w:tcPr>
          <w:p w:rsidR="00D0341B" w:rsidRPr="00580413" w:rsidRDefault="00D0341B" w:rsidP="00D0341B">
            <w:pPr>
              <w:jc w:val="right"/>
              <w:rPr>
                <w:rFonts w:ascii="Arial Narrow" w:eastAsia="Times New Roman" w:hAnsi="Arial Narrow"/>
                <w:color w:val="000000"/>
                <w:sz w:val="24"/>
                <w:szCs w:val="24"/>
              </w:rPr>
            </w:pPr>
            <w:r w:rsidRPr="00580413">
              <w:rPr>
                <w:rFonts w:ascii="Arial Narrow" w:eastAsia="Times New Roman" w:hAnsi="Arial Narrow"/>
                <w:color w:val="000000"/>
                <w:sz w:val="24"/>
                <w:szCs w:val="24"/>
              </w:rPr>
              <w:t>2,421</w:t>
            </w:r>
          </w:p>
        </w:tc>
        <w:tc>
          <w:tcPr>
            <w:tcW w:w="1189" w:type="dxa"/>
            <w:tcBorders>
              <w:top w:val="single" w:sz="4" w:space="0" w:color="7030A0"/>
              <w:left w:val="single" w:sz="4" w:space="0" w:color="7030A0"/>
              <w:bottom w:val="single" w:sz="4" w:space="0" w:color="7030A0"/>
              <w:right w:val="single" w:sz="4" w:space="0" w:color="7030A0"/>
            </w:tcBorders>
            <w:shd w:val="clear" w:color="D9D9D9" w:fill="D9D9D9"/>
            <w:vAlign w:val="center"/>
            <w:hideMark/>
          </w:tcPr>
          <w:p w:rsidR="00D0341B" w:rsidRPr="00580413" w:rsidRDefault="00D0341B" w:rsidP="00D0341B">
            <w:pPr>
              <w:jc w:val="right"/>
              <w:rPr>
                <w:rFonts w:ascii="Arial Narrow" w:eastAsia="Times New Roman" w:hAnsi="Arial Narrow"/>
                <w:color w:val="000000"/>
                <w:sz w:val="24"/>
                <w:szCs w:val="24"/>
              </w:rPr>
            </w:pPr>
            <w:r w:rsidRPr="00580413">
              <w:rPr>
                <w:rFonts w:ascii="Arial Narrow" w:eastAsia="Times New Roman" w:hAnsi="Arial Narrow"/>
                <w:color w:val="000000"/>
                <w:sz w:val="24"/>
                <w:szCs w:val="24"/>
              </w:rPr>
              <w:t>870</w:t>
            </w:r>
          </w:p>
        </w:tc>
      </w:tr>
      <w:tr w:rsidR="00D0341B" w:rsidRPr="00580413" w:rsidTr="00D0341B">
        <w:trPr>
          <w:trHeight w:val="300"/>
        </w:trPr>
        <w:tc>
          <w:tcPr>
            <w:tcW w:w="1177" w:type="dxa"/>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0341B" w:rsidRPr="00580413" w:rsidRDefault="00D0341B" w:rsidP="00D0341B">
            <w:pPr>
              <w:rPr>
                <w:rFonts w:ascii="Arial Narrow" w:eastAsia="Times New Roman" w:hAnsi="Arial Narrow"/>
                <w:color w:val="000000"/>
                <w:sz w:val="24"/>
                <w:szCs w:val="24"/>
              </w:rPr>
            </w:pPr>
            <w:r w:rsidRPr="00580413">
              <w:rPr>
                <w:rFonts w:ascii="Arial Narrow" w:eastAsia="Times New Roman" w:hAnsi="Arial Narrow"/>
                <w:color w:val="000000"/>
                <w:sz w:val="24"/>
                <w:szCs w:val="24"/>
              </w:rPr>
              <w:t> </w:t>
            </w:r>
          </w:p>
        </w:tc>
        <w:tc>
          <w:tcPr>
            <w:tcW w:w="1191" w:type="dxa"/>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0341B" w:rsidRPr="00580413" w:rsidRDefault="00D0341B" w:rsidP="00D0341B">
            <w:pPr>
              <w:rPr>
                <w:rFonts w:ascii="Arial Narrow" w:eastAsia="Times New Roman" w:hAnsi="Arial Narrow"/>
                <w:color w:val="000000"/>
                <w:sz w:val="24"/>
                <w:szCs w:val="24"/>
              </w:rPr>
            </w:pPr>
            <w:r w:rsidRPr="00580413">
              <w:rPr>
                <w:rFonts w:ascii="Arial Narrow" w:eastAsia="Times New Roman" w:hAnsi="Arial Narrow"/>
                <w:color w:val="000000"/>
                <w:sz w:val="24"/>
                <w:szCs w:val="24"/>
              </w:rPr>
              <w:t>Superior</w:t>
            </w:r>
          </w:p>
        </w:tc>
        <w:tc>
          <w:tcPr>
            <w:tcW w:w="743" w:type="dxa"/>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0341B" w:rsidRPr="00580413" w:rsidRDefault="00D0341B" w:rsidP="00D0341B">
            <w:pPr>
              <w:jc w:val="right"/>
              <w:rPr>
                <w:rFonts w:ascii="Arial Narrow" w:eastAsia="Times New Roman" w:hAnsi="Arial Narrow"/>
                <w:color w:val="000000"/>
                <w:sz w:val="24"/>
                <w:szCs w:val="24"/>
              </w:rPr>
            </w:pPr>
            <w:r w:rsidRPr="00580413">
              <w:rPr>
                <w:rFonts w:ascii="Arial Narrow" w:eastAsia="Times New Roman" w:hAnsi="Arial Narrow"/>
                <w:color w:val="000000"/>
                <w:sz w:val="24"/>
                <w:szCs w:val="24"/>
              </w:rPr>
              <w:t>2,701</w:t>
            </w:r>
          </w:p>
        </w:tc>
        <w:tc>
          <w:tcPr>
            <w:tcW w:w="1189" w:type="dxa"/>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0341B" w:rsidRPr="00580413" w:rsidRDefault="00D0341B" w:rsidP="00D0341B">
            <w:pPr>
              <w:jc w:val="right"/>
              <w:rPr>
                <w:rFonts w:ascii="Arial Narrow" w:eastAsia="Times New Roman" w:hAnsi="Arial Narrow"/>
                <w:color w:val="000000"/>
                <w:sz w:val="24"/>
                <w:szCs w:val="24"/>
              </w:rPr>
            </w:pPr>
            <w:r w:rsidRPr="00580413">
              <w:rPr>
                <w:rFonts w:ascii="Arial Narrow" w:eastAsia="Times New Roman" w:hAnsi="Arial Narrow"/>
                <w:color w:val="000000"/>
                <w:sz w:val="24"/>
                <w:szCs w:val="24"/>
              </w:rPr>
              <w:t>960</w:t>
            </w:r>
          </w:p>
        </w:tc>
      </w:tr>
    </w:tbl>
    <w:p w:rsidR="00D0341B" w:rsidRPr="004B7D3F" w:rsidRDefault="00D0341B" w:rsidP="00D0341B">
      <w:pPr>
        <w:kinsoku w:val="0"/>
        <w:overflowPunct w:val="0"/>
        <w:adjustRightInd w:val="0"/>
        <w:jc w:val="both"/>
        <w:rPr>
          <w:rFonts w:ascii="Arial Narrow" w:hAnsi="Arial Narrow" w:cs="Arial"/>
          <w:b/>
          <w:bCs/>
          <w:i/>
          <w:iCs/>
          <w:sz w:val="24"/>
          <w:szCs w:val="24"/>
          <w:lang w:val="es-ES_tradnl"/>
        </w:rPr>
      </w:pPr>
      <w:r w:rsidRPr="004B7D3F">
        <w:rPr>
          <w:rFonts w:ascii="Arial Narrow" w:hAnsi="Arial Narrow" w:cs="Arial"/>
          <w:b/>
          <w:bCs/>
          <w:i/>
          <w:iCs/>
          <w:sz w:val="24"/>
          <w:szCs w:val="24"/>
          <w:lang w:val="es-ES_tradnl"/>
        </w:rPr>
        <w:t>Nuestro precio incluye</w:t>
      </w:r>
    </w:p>
    <w:p w:rsidR="00D0341B" w:rsidRPr="004B7D3F" w:rsidRDefault="00D0341B" w:rsidP="00D0341B">
      <w:pPr>
        <w:kinsoku w:val="0"/>
        <w:overflowPunct w:val="0"/>
        <w:adjustRightInd w:val="0"/>
        <w:jc w:val="both"/>
        <w:rPr>
          <w:rFonts w:ascii="Arial Narrow" w:hAnsi="Arial Narrow" w:cs="Arial"/>
          <w:sz w:val="24"/>
          <w:szCs w:val="24"/>
          <w:lang w:val="es-ES_tradnl"/>
        </w:rPr>
      </w:pPr>
      <w:r w:rsidRPr="004B7D3F">
        <w:rPr>
          <w:rFonts w:ascii="Arial Narrow" w:hAnsi="Arial Narrow" w:cs="Arial"/>
          <w:sz w:val="24"/>
          <w:szCs w:val="24"/>
          <w:lang w:val="es-ES_tradnl"/>
        </w:rPr>
        <w:t>Traslados del aeropuerto al hotel y viceversa, a la llegada y salida del tour.</w:t>
      </w:r>
    </w:p>
    <w:p w:rsidR="00D0341B" w:rsidRPr="004B7D3F" w:rsidRDefault="00D0341B" w:rsidP="00D0341B">
      <w:pPr>
        <w:kinsoku w:val="0"/>
        <w:overflowPunct w:val="0"/>
        <w:adjustRightInd w:val="0"/>
        <w:jc w:val="both"/>
        <w:rPr>
          <w:rFonts w:ascii="Arial Narrow" w:hAnsi="Arial Narrow" w:cs="Arial"/>
          <w:sz w:val="24"/>
          <w:szCs w:val="24"/>
          <w:lang w:val="es-ES_tradnl"/>
        </w:rPr>
      </w:pPr>
      <w:r w:rsidRPr="004B7D3F">
        <w:rPr>
          <w:rFonts w:ascii="Arial Narrow" w:hAnsi="Arial Narrow" w:cs="Arial"/>
          <w:sz w:val="24"/>
          <w:szCs w:val="24"/>
          <w:lang w:val="es-ES_tradnl"/>
        </w:rPr>
        <w:t>Alojamiento y desayuno buffet en hoteles de categoría elegida.</w:t>
      </w:r>
    </w:p>
    <w:p w:rsidR="00D0341B" w:rsidRPr="004B7D3F" w:rsidRDefault="00D0341B" w:rsidP="00D0341B">
      <w:pPr>
        <w:kinsoku w:val="0"/>
        <w:overflowPunct w:val="0"/>
        <w:adjustRightInd w:val="0"/>
        <w:jc w:val="both"/>
        <w:rPr>
          <w:rFonts w:ascii="Arial Narrow" w:hAnsi="Arial Narrow" w:cs="Arial"/>
          <w:sz w:val="24"/>
          <w:szCs w:val="24"/>
          <w:lang w:val="es-ES_tradnl"/>
        </w:rPr>
      </w:pPr>
      <w:r w:rsidRPr="004B7D3F">
        <w:rPr>
          <w:rFonts w:ascii="Arial Narrow" w:hAnsi="Arial Narrow" w:cs="Arial"/>
          <w:sz w:val="24"/>
          <w:szCs w:val="24"/>
          <w:lang w:val="es-ES_tradnl"/>
        </w:rPr>
        <w:t>Transporte en autobús de turismo durante todo el recorrido.</w:t>
      </w:r>
    </w:p>
    <w:p w:rsidR="00D0341B" w:rsidRPr="004B7D3F" w:rsidRDefault="00D0341B" w:rsidP="00D0341B">
      <w:pPr>
        <w:kinsoku w:val="0"/>
        <w:overflowPunct w:val="0"/>
        <w:adjustRightInd w:val="0"/>
        <w:jc w:val="both"/>
        <w:rPr>
          <w:rFonts w:ascii="Arial Narrow" w:hAnsi="Arial Narrow" w:cs="Arial"/>
          <w:sz w:val="24"/>
          <w:szCs w:val="24"/>
          <w:lang w:val="es-ES_tradnl"/>
        </w:rPr>
      </w:pPr>
      <w:r w:rsidRPr="004B7D3F">
        <w:rPr>
          <w:rFonts w:ascii="Arial Narrow" w:hAnsi="Arial Narrow" w:cs="Arial"/>
          <w:sz w:val="24"/>
          <w:szCs w:val="24"/>
          <w:lang w:val="es-ES_tradnl"/>
        </w:rPr>
        <w:t>Acompañamiento de un guía durante todo el recorrido.</w:t>
      </w:r>
    </w:p>
    <w:p w:rsidR="00D0341B" w:rsidRPr="004B7D3F" w:rsidRDefault="00D0341B" w:rsidP="00D0341B">
      <w:pPr>
        <w:kinsoku w:val="0"/>
        <w:overflowPunct w:val="0"/>
        <w:adjustRightInd w:val="0"/>
        <w:jc w:val="both"/>
        <w:rPr>
          <w:rFonts w:ascii="Arial Narrow" w:hAnsi="Arial Narrow" w:cs="Arial"/>
          <w:sz w:val="24"/>
          <w:szCs w:val="24"/>
          <w:lang w:val="es-ES_tradnl"/>
        </w:rPr>
      </w:pPr>
      <w:r w:rsidRPr="004B7D3F">
        <w:rPr>
          <w:rFonts w:ascii="Arial Narrow" w:hAnsi="Arial Narrow" w:cs="Arial"/>
          <w:sz w:val="24"/>
          <w:szCs w:val="24"/>
          <w:lang w:val="es-ES_tradnl"/>
        </w:rPr>
        <w:t>Guías locales para las visitas de Barcelona, Santiago de Compostela, Oporto, Lisboa, Mérida y Madrid.</w:t>
      </w:r>
    </w:p>
    <w:p w:rsidR="00D0341B" w:rsidRPr="004B7D3F" w:rsidRDefault="00D0341B" w:rsidP="00D0341B">
      <w:pPr>
        <w:kinsoku w:val="0"/>
        <w:overflowPunct w:val="0"/>
        <w:adjustRightInd w:val="0"/>
        <w:jc w:val="right"/>
        <w:rPr>
          <w:rFonts w:ascii="Arial Narrow" w:hAnsi="Arial Narrow" w:cs="Arial"/>
          <w:sz w:val="24"/>
          <w:szCs w:val="24"/>
          <w:lang w:val="es-ES_tradnl"/>
        </w:rPr>
      </w:pPr>
      <w:r w:rsidRPr="004B7D3F">
        <w:rPr>
          <w:rFonts w:ascii="Arial Narrow" w:hAnsi="Arial Narrow" w:cs="Arial"/>
          <w:sz w:val="24"/>
          <w:szCs w:val="24"/>
          <w:lang w:val="es-ES_tradnl"/>
        </w:rPr>
        <w:t>Visitas con servicio de audio individual.</w:t>
      </w:r>
    </w:p>
    <w:p w:rsidR="00D0341B" w:rsidRPr="004B7D3F" w:rsidRDefault="00D0341B" w:rsidP="00D0341B">
      <w:pPr>
        <w:kinsoku w:val="0"/>
        <w:overflowPunct w:val="0"/>
        <w:adjustRightInd w:val="0"/>
        <w:jc w:val="right"/>
        <w:rPr>
          <w:rFonts w:ascii="Arial Narrow" w:hAnsi="Arial Narrow" w:cs="Arial"/>
          <w:sz w:val="24"/>
          <w:szCs w:val="24"/>
          <w:lang w:val="es-ES_tradnl"/>
        </w:rPr>
      </w:pPr>
      <w:r w:rsidRPr="004B7D3F">
        <w:rPr>
          <w:rFonts w:ascii="Arial Narrow" w:hAnsi="Arial Narrow" w:cs="Arial"/>
          <w:sz w:val="24"/>
          <w:szCs w:val="24"/>
          <w:lang w:val="es-ES_tradnl"/>
        </w:rPr>
        <w:t>Entrada a Bodega de Oporto</w:t>
      </w:r>
    </w:p>
    <w:p w:rsidR="00D0341B" w:rsidRPr="004B7D3F" w:rsidRDefault="00D0341B" w:rsidP="00D0341B">
      <w:pPr>
        <w:kinsoku w:val="0"/>
        <w:overflowPunct w:val="0"/>
        <w:adjustRightInd w:val="0"/>
        <w:jc w:val="right"/>
        <w:rPr>
          <w:rFonts w:ascii="Arial Narrow" w:hAnsi="Arial Narrow" w:cs="Arial"/>
          <w:sz w:val="24"/>
          <w:szCs w:val="24"/>
          <w:lang w:val="es-ES_tradnl"/>
        </w:rPr>
      </w:pPr>
      <w:r w:rsidRPr="004B7D3F">
        <w:rPr>
          <w:rFonts w:ascii="Arial Narrow" w:hAnsi="Arial Narrow" w:cs="Arial"/>
          <w:sz w:val="24"/>
          <w:szCs w:val="24"/>
          <w:lang w:val="es-ES_tradnl"/>
        </w:rPr>
        <w:t>Seguro de protección y asistencia en viaje.</w:t>
      </w:r>
    </w:p>
    <w:p w:rsidR="00D0341B" w:rsidRPr="004B7D3F" w:rsidRDefault="00D0341B" w:rsidP="00D0341B">
      <w:pPr>
        <w:kinsoku w:val="0"/>
        <w:overflowPunct w:val="0"/>
        <w:adjustRightInd w:val="0"/>
        <w:jc w:val="right"/>
        <w:rPr>
          <w:rFonts w:ascii="Arial Narrow" w:hAnsi="Arial Narrow" w:cs="Arial"/>
          <w:sz w:val="24"/>
          <w:szCs w:val="24"/>
          <w:lang w:val="es-ES_tradnl"/>
        </w:rPr>
      </w:pPr>
      <w:r w:rsidRPr="004B7D3F">
        <w:rPr>
          <w:rFonts w:ascii="Arial Narrow" w:hAnsi="Arial Narrow" w:cs="Arial"/>
          <w:sz w:val="24"/>
          <w:szCs w:val="24"/>
          <w:lang w:val="es-ES_tradnl"/>
        </w:rPr>
        <w:t>Bolsa de Viaje.</w:t>
      </w:r>
    </w:p>
    <w:p w:rsidR="00D0341B" w:rsidRPr="004B7D3F" w:rsidRDefault="00D0341B" w:rsidP="00D0341B">
      <w:pPr>
        <w:kinsoku w:val="0"/>
        <w:overflowPunct w:val="0"/>
        <w:adjustRightInd w:val="0"/>
        <w:rPr>
          <w:rFonts w:ascii="Arial Narrow" w:hAnsi="Arial Narrow" w:cs="Arial"/>
          <w:sz w:val="24"/>
          <w:szCs w:val="24"/>
          <w:lang w:val="es-ES_tradnl"/>
        </w:rPr>
      </w:pPr>
    </w:p>
    <w:p w:rsidR="00D0341B" w:rsidRPr="004B7D3F" w:rsidRDefault="00D0341B" w:rsidP="00D0341B">
      <w:pPr>
        <w:kinsoku w:val="0"/>
        <w:overflowPunct w:val="0"/>
        <w:adjustRightInd w:val="0"/>
        <w:rPr>
          <w:rFonts w:ascii="Arial Narrow" w:hAnsi="Arial Narrow" w:cs="Arial"/>
          <w:sz w:val="24"/>
          <w:szCs w:val="24"/>
          <w:lang w:val="es-ES_tradnl"/>
        </w:rPr>
      </w:pPr>
    </w:p>
    <w:p w:rsidR="00D0341B" w:rsidRPr="004B7D3F" w:rsidRDefault="00D0341B" w:rsidP="00D0341B">
      <w:pPr>
        <w:pBdr>
          <w:bottom w:val="single" w:sz="4" w:space="1" w:color="auto"/>
        </w:pBdr>
        <w:kinsoku w:val="0"/>
        <w:overflowPunct w:val="0"/>
        <w:adjustRightInd w:val="0"/>
        <w:jc w:val="both"/>
        <w:rPr>
          <w:rFonts w:ascii="Arial Narrow" w:hAnsi="Arial Narrow" w:cs="Arial"/>
          <w:b/>
          <w:bCs/>
          <w:sz w:val="24"/>
          <w:szCs w:val="24"/>
          <w:lang w:val="es-ES_tradnl"/>
        </w:rPr>
      </w:pPr>
      <w:r w:rsidRPr="004B7D3F">
        <w:rPr>
          <w:rFonts w:ascii="Arial Narrow" w:hAnsi="Arial Narrow" w:cs="Arial"/>
          <w:b/>
          <w:bCs/>
          <w:sz w:val="24"/>
          <w:szCs w:val="24"/>
          <w:lang w:val="es-ES_tradnl"/>
        </w:rPr>
        <w:t>Itinerario</w:t>
      </w:r>
    </w:p>
    <w:p w:rsidR="00D0341B" w:rsidRPr="004B7D3F" w:rsidRDefault="00D0341B" w:rsidP="00D0341B">
      <w:pPr>
        <w:kinsoku w:val="0"/>
        <w:overflowPunct w:val="0"/>
        <w:adjustRightInd w:val="0"/>
        <w:jc w:val="both"/>
        <w:rPr>
          <w:rFonts w:ascii="Arial Narrow" w:hAnsi="Arial Narrow" w:cs="Arial"/>
          <w:b/>
          <w:bCs/>
          <w:sz w:val="24"/>
          <w:szCs w:val="24"/>
          <w:lang w:val="es-ES_tradnl"/>
        </w:rPr>
      </w:pPr>
      <w:r w:rsidRPr="004B7D3F">
        <w:rPr>
          <w:rFonts w:ascii="Arial Narrow" w:hAnsi="Arial Narrow" w:cs="Arial"/>
          <w:b/>
          <w:bCs/>
          <w:sz w:val="24"/>
          <w:szCs w:val="24"/>
          <w:lang w:val="es-ES_tradnl"/>
        </w:rPr>
        <w:t>Día 1º (V): América</w:t>
      </w:r>
    </w:p>
    <w:p w:rsidR="00D0341B" w:rsidRPr="004B7D3F" w:rsidRDefault="00D0341B" w:rsidP="00D0341B">
      <w:pPr>
        <w:kinsoku w:val="0"/>
        <w:overflowPunct w:val="0"/>
        <w:adjustRightInd w:val="0"/>
        <w:jc w:val="both"/>
        <w:rPr>
          <w:rFonts w:ascii="Arial Narrow" w:hAnsi="Arial Narrow" w:cs="Arial"/>
          <w:sz w:val="24"/>
          <w:szCs w:val="24"/>
          <w:lang w:val="es-ES_tradnl"/>
        </w:rPr>
      </w:pPr>
      <w:r w:rsidRPr="004B7D3F">
        <w:rPr>
          <w:rFonts w:ascii="Arial Narrow" w:hAnsi="Arial Narrow" w:cs="Arial"/>
          <w:sz w:val="24"/>
          <w:szCs w:val="24"/>
          <w:lang w:val="es-ES_tradnl"/>
        </w:rPr>
        <w:t>Salida en vuelo intercontinental con destino a España.</w:t>
      </w:r>
    </w:p>
    <w:p w:rsidR="00D0341B" w:rsidRPr="004B7D3F" w:rsidRDefault="00D0341B" w:rsidP="00D0341B">
      <w:pPr>
        <w:kinsoku w:val="0"/>
        <w:overflowPunct w:val="0"/>
        <w:adjustRightInd w:val="0"/>
        <w:jc w:val="both"/>
        <w:rPr>
          <w:rFonts w:ascii="Arial Narrow" w:hAnsi="Arial Narrow" w:cs="Arial"/>
          <w:b/>
          <w:bCs/>
          <w:sz w:val="24"/>
          <w:szCs w:val="24"/>
          <w:lang w:val="es-ES_tradnl"/>
        </w:rPr>
      </w:pPr>
      <w:r w:rsidRPr="004B7D3F">
        <w:rPr>
          <w:rFonts w:ascii="Arial Narrow" w:hAnsi="Arial Narrow" w:cs="Arial"/>
          <w:b/>
          <w:bCs/>
          <w:sz w:val="24"/>
          <w:szCs w:val="24"/>
          <w:lang w:val="es-ES_tradnl"/>
        </w:rPr>
        <w:t>Día 2º (S): Barcelona</w:t>
      </w:r>
    </w:p>
    <w:p w:rsidR="00D0341B" w:rsidRPr="004B7D3F" w:rsidRDefault="00D0341B" w:rsidP="00D0341B">
      <w:pPr>
        <w:kinsoku w:val="0"/>
        <w:overflowPunct w:val="0"/>
        <w:adjustRightInd w:val="0"/>
        <w:jc w:val="both"/>
        <w:rPr>
          <w:rFonts w:ascii="Arial Narrow" w:hAnsi="Arial Narrow" w:cs="Arial"/>
          <w:sz w:val="24"/>
          <w:szCs w:val="24"/>
          <w:lang w:val="es-ES_tradnl"/>
        </w:rPr>
      </w:pPr>
      <w:r w:rsidRPr="004B7D3F">
        <w:rPr>
          <w:rFonts w:ascii="Arial Narrow" w:hAnsi="Arial Narrow" w:cs="Arial"/>
          <w:sz w:val="24"/>
          <w:szCs w:val="24"/>
          <w:lang w:val="es-ES_tradnl"/>
        </w:rPr>
        <w:t>Llegada y traslado al hotel. Esta noche les sugerimos cenar en el marco incomparable del Pueblo Español, uno de los mayores atractivos de la ciudad donde se puede ver una réplica de todas las regiones de España y sus monumentos más representativos (Entrada y cena incluida). Alojamiento en el hotel.</w:t>
      </w:r>
    </w:p>
    <w:p w:rsidR="00D0341B" w:rsidRPr="004B7D3F" w:rsidRDefault="00D0341B" w:rsidP="00D0341B">
      <w:pPr>
        <w:kinsoku w:val="0"/>
        <w:overflowPunct w:val="0"/>
        <w:adjustRightInd w:val="0"/>
        <w:jc w:val="both"/>
        <w:rPr>
          <w:rFonts w:ascii="Arial Narrow" w:hAnsi="Arial Narrow" w:cs="Arial"/>
          <w:b/>
          <w:bCs/>
          <w:sz w:val="24"/>
          <w:szCs w:val="24"/>
          <w:lang w:val="es-ES_tradnl"/>
        </w:rPr>
      </w:pPr>
      <w:r w:rsidRPr="004B7D3F">
        <w:rPr>
          <w:rFonts w:ascii="Arial Narrow" w:hAnsi="Arial Narrow" w:cs="Arial"/>
          <w:b/>
          <w:bCs/>
          <w:sz w:val="24"/>
          <w:szCs w:val="24"/>
          <w:lang w:val="es-ES_tradnl"/>
        </w:rPr>
        <w:t>Día 3º (D): Barcelona</w:t>
      </w:r>
    </w:p>
    <w:p w:rsidR="00D0341B" w:rsidRPr="004B7D3F" w:rsidRDefault="00D0341B" w:rsidP="00D0341B">
      <w:pPr>
        <w:kinsoku w:val="0"/>
        <w:overflowPunct w:val="0"/>
        <w:adjustRightInd w:val="0"/>
        <w:jc w:val="both"/>
        <w:rPr>
          <w:rFonts w:ascii="Arial Narrow" w:hAnsi="Arial Narrow" w:cs="Arial"/>
          <w:sz w:val="24"/>
          <w:szCs w:val="24"/>
          <w:lang w:val="es-ES_tradnl"/>
        </w:rPr>
      </w:pPr>
      <w:r w:rsidRPr="004B7D3F">
        <w:rPr>
          <w:rFonts w:ascii="Arial Narrow" w:hAnsi="Arial Narrow" w:cs="Arial"/>
          <w:sz w:val="24"/>
          <w:szCs w:val="24"/>
          <w:lang w:val="es-ES_tradnl"/>
        </w:rPr>
        <w:t xml:space="preserve">Desayuno buffet. Visita de la ciudad, pasando por la plaza de España, subiremos a </w:t>
      </w:r>
      <w:proofErr w:type="spellStart"/>
      <w:r w:rsidRPr="004B7D3F">
        <w:rPr>
          <w:rFonts w:ascii="Arial Narrow" w:hAnsi="Arial Narrow" w:cs="Arial"/>
          <w:sz w:val="24"/>
          <w:szCs w:val="24"/>
          <w:lang w:val="es-ES_tradnl"/>
        </w:rPr>
        <w:t>Montjuic</w:t>
      </w:r>
      <w:proofErr w:type="spellEnd"/>
      <w:r w:rsidRPr="004B7D3F">
        <w:rPr>
          <w:rFonts w:ascii="Arial Narrow" w:hAnsi="Arial Narrow" w:cs="Arial"/>
          <w:sz w:val="24"/>
          <w:szCs w:val="24"/>
          <w:lang w:val="es-ES_tradnl"/>
        </w:rPr>
        <w:t xml:space="preserve">, desde donde tendremos una magnífica vista panorámica de la ciudad, el puerto y el Anillo Olímpico. Haciendo un recorrido por el Barrio del Ensanche y su famosa avenida Paseo de </w:t>
      </w:r>
      <w:proofErr w:type="spellStart"/>
      <w:r w:rsidRPr="004B7D3F">
        <w:rPr>
          <w:rFonts w:ascii="Arial Narrow" w:hAnsi="Arial Narrow" w:cs="Arial"/>
          <w:sz w:val="24"/>
          <w:szCs w:val="24"/>
          <w:lang w:val="es-ES_tradnl"/>
        </w:rPr>
        <w:t>Gràcia</w:t>
      </w:r>
      <w:proofErr w:type="spellEnd"/>
      <w:r w:rsidRPr="004B7D3F">
        <w:rPr>
          <w:rFonts w:ascii="Arial Narrow" w:hAnsi="Arial Narrow" w:cs="Arial"/>
          <w:sz w:val="24"/>
          <w:szCs w:val="24"/>
          <w:lang w:val="es-ES_tradnl"/>
        </w:rPr>
        <w:t>, llegaremos a la Sagrada Familia, obra maestra del arquitecto Antonio Gaudí. Tiempo para almorzar. (Almuerzo incluido). Tarde libre. Alojamiento.</w:t>
      </w:r>
    </w:p>
    <w:p w:rsidR="00D0341B" w:rsidRPr="004B7D3F" w:rsidRDefault="00D0341B" w:rsidP="00D0341B">
      <w:pPr>
        <w:kinsoku w:val="0"/>
        <w:overflowPunct w:val="0"/>
        <w:adjustRightInd w:val="0"/>
        <w:jc w:val="both"/>
        <w:rPr>
          <w:rFonts w:ascii="Arial Narrow" w:hAnsi="Arial Narrow" w:cs="Arial"/>
          <w:sz w:val="24"/>
          <w:szCs w:val="24"/>
          <w:lang w:val="es-ES_tradnl"/>
        </w:rPr>
      </w:pPr>
      <w:r w:rsidRPr="004B7D3F">
        <w:rPr>
          <w:rFonts w:ascii="Arial Narrow" w:hAnsi="Arial Narrow" w:cs="Arial"/>
          <w:sz w:val="24"/>
          <w:szCs w:val="24"/>
          <w:lang w:val="es-ES_tradnl"/>
        </w:rPr>
        <w:t>Para los pasajeros iniciando el tour en Madrid: llegada, traslado al hotel y tiempo libre. Alojamiento.</w:t>
      </w:r>
    </w:p>
    <w:p w:rsidR="00D0341B" w:rsidRPr="004B7D3F" w:rsidRDefault="00D0341B" w:rsidP="00D0341B">
      <w:pPr>
        <w:kinsoku w:val="0"/>
        <w:overflowPunct w:val="0"/>
        <w:adjustRightInd w:val="0"/>
        <w:jc w:val="both"/>
        <w:rPr>
          <w:rFonts w:ascii="Arial Narrow" w:hAnsi="Arial Narrow" w:cs="Arial"/>
          <w:b/>
          <w:bCs/>
          <w:sz w:val="24"/>
          <w:szCs w:val="24"/>
          <w:lang w:val="es-ES_tradnl"/>
        </w:rPr>
      </w:pPr>
      <w:r w:rsidRPr="004B7D3F">
        <w:rPr>
          <w:rFonts w:ascii="Arial Narrow" w:hAnsi="Arial Narrow" w:cs="Arial"/>
          <w:b/>
          <w:bCs/>
          <w:sz w:val="24"/>
          <w:szCs w:val="24"/>
          <w:lang w:val="es-ES_tradnl"/>
        </w:rPr>
        <w:t xml:space="preserve">Día 4º (L): Barcelona </w:t>
      </w:r>
      <w:proofErr w:type="spellStart"/>
      <w:r w:rsidRPr="004B7D3F">
        <w:rPr>
          <w:rFonts w:ascii="Arial Narrow" w:hAnsi="Arial Narrow" w:cs="Arial"/>
          <w:b/>
          <w:bCs/>
          <w:sz w:val="24"/>
          <w:szCs w:val="24"/>
          <w:lang w:val="es-ES_tradnl"/>
        </w:rPr>
        <w:t>ó</w:t>
      </w:r>
      <w:proofErr w:type="spellEnd"/>
      <w:r w:rsidRPr="004B7D3F">
        <w:rPr>
          <w:rFonts w:ascii="Arial Narrow" w:hAnsi="Arial Narrow" w:cs="Arial"/>
          <w:b/>
          <w:bCs/>
          <w:sz w:val="24"/>
          <w:szCs w:val="24"/>
          <w:lang w:val="es-ES_tradnl"/>
        </w:rPr>
        <w:t xml:space="preserve"> Madrid / Zaragoza / Pamplona (490 Km)</w:t>
      </w:r>
    </w:p>
    <w:p w:rsidR="00D0341B" w:rsidRPr="004B7D3F" w:rsidRDefault="00D0341B" w:rsidP="00D0341B">
      <w:pPr>
        <w:kinsoku w:val="0"/>
        <w:overflowPunct w:val="0"/>
        <w:adjustRightInd w:val="0"/>
        <w:jc w:val="both"/>
        <w:rPr>
          <w:rFonts w:ascii="Arial Narrow" w:hAnsi="Arial Narrow" w:cs="Arial"/>
          <w:sz w:val="24"/>
          <w:szCs w:val="24"/>
          <w:lang w:val="es-ES_tradnl"/>
        </w:rPr>
      </w:pPr>
      <w:r w:rsidRPr="004B7D3F">
        <w:rPr>
          <w:rFonts w:ascii="Arial Narrow" w:hAnsi="Arial Narrow" w:cs="Arial"/>
          <w:sz w:val="24"/>
          <w:szCs w:val="24"/>
          <w:lang w:val="es-ES_tradnl"/>
        </w:rPr>
        <w:t>Desayuno y salida hacia Zaragoza. Tiempo libre para visitar la Basílica del Pilar y continuación hacia Pamplona, capital del antiguo Reino de Navarra y mundialmente conocida por sus fiestas de San Fermín y sus famosos encierros de toros. Tiempo libre para conocer la ciudad. Sugerimos dar un paseo por el famoso recorrido del encierro de San Fermín y degustar los típicos “</w:t>
      </w:r>
      <w:proofErr w:type="spellStart"/>
      <w:r w:rsidRPr="004B7D3F">
        <w:rPr>
          <w:rFonts w:ascii="Arial Narrow" w:hAnsi="Arial Narrow" w:cs="Arial"/>
          <w:sz w:val="24"/>
          <w:szCs w:val="24"/>
          <w:lang w:val="es-ES_tradnl"/>
        </w:rPr>
        <w:t>pintxos</w:t>
      </w:r>
      <w:proofErr w:type="spellEnd"/>
      <w:r w:rsidRPr="004B7D3F">
        <w:rPr>
          <w:rFonts w:ascii="Arial Narrow" w:hAnsi="Arial Narrow" w:cs="Arial"/>
          <w:sz w:val="24"/>
          <w:szCs w:val="24"/>
          <w:lang w:val="es-ES_tradnl"/>
        </w:rPr>
        <w:t>” (Visita + cena “</w:t>
      </w:r>
      <w:proofErr w:type="spellStart"/>
      <w:r w:rsidRPr="004B7D3F">
        <w:rPr>
          <w:rFonts w:ascii="Arial Narrow" w:hAnsi="Arial Narrow" w:cs="Arial"/>
          <w:sz w:val="24"/>
          <w:szCs w:val="24"/>
          <w:lang w:val="es-ES_tradnl"/>
        </w:rPr>
        <w:t>pintxos</w:t>
      </w:r>
      <w:proofErr w:type="spellEnd"/>
      <w:r w:rsidRPr="004B7D3F">
        <w:rPr>
          <w:rFonts w:ascii="Arial Narrow" w:hAnsi="Arial Narrow" w:cs="Arial"/>
          <w:sz w:val="24"/>
          <w:szCs w:val="24"/>
          <w:lang w:val="es-ES_tradnl"/>
        </w:rPr>
        <w:t>” incluidos). Alojamiento.</w:t>
      </w:r>
    </w:p>
    <w:p w:rsidR="00D0341B" w:rsidRPr="004B7D3F" w:rsidRDefault="00D0341B" w:rsidP="00D0341B">
      <w:pPr>
        <w:kinsoku w:val="0"/>
        <w:overflowPunct w:val="0"/>
        <w:adjustRightInd w:val="0"/>
        <w:jc w:val="both"/>
        <w:rPr>
          <w:rFonts w:ascii="Arial Narrow" w:hAnsi="Arial Narrow" w:cs="Arial"/>
          <w:b/>
          <w:bCs/>
          <w:sz w:val="24"/>
          <w:szCs w:val="24"/>
          <w:lang w:val="es-ES_tradnl"/>
        </w:rPr>
      </w:pPr>
      <w:r w:rsidRPr="004B7D3F">
        <w:rPr>
          <w:rFonts w:ascii="Arial Narrow" w:hAnsi="Arial Narrow" w:cs="Arial"/>
          <w:b/>
          <w:bCs/>
          <w:sz w:val="24"/>
          <w:szCs w:val="24"/>
          <w:lang w:val="es-ES_tradnl"/>
        </w:rPr>
        <w:t>Día 5º (M): Pamplona / San Sebastián / Bilbao (Santander) (185 Km)</w:t>
      </w:r>
    </w:p>
    <w:p w:rsidR="00D0341B" w:rsidRPr="004B7D3F" w:rsidRDefault="00D0341B" w:rsidP="00D0341B">
      <w:pPr>
        <w:kinsoku w:val="0"/>
        <w:overflowPunct w:val="0"/>
        <w:adjustRightInd w:val="0"/>
        <w:jc w:val="both"/>
        <w:rPr>
          <w:rFonts w:ascii="Arial Narrow" w:hAnsi="Arial Narrow" w:cs="Arial"/>
          <w:sz w:val="24"/>
          <w:szCs w:val="24"/>
          <w:lang w:val="es-ES_tradnl"/>
        </w:rPr>
      </w:pPr>
      <w:r w:rsidRPr="004B7D3F">
        <w:rPr>
          <w:rFonts w:ascii="Arial Narrow" w:hAnsi="Arial Narrow" w:cs="Arial"/>
          <w:sz w:val="24"/>
          <w:szCs w:val="24"/>
          <w:lang w:val="es-ES_tradnl"/>
        </w:rPr>
        <w:t>Desayuno y salida hacia San Sebastián, la bella ciudad conocida por la Perla del Cantábrico, con su magnífica Playa de la Concha. Tiempo libre y continuación a Bilbao. Llegada y visita opcional al museo Guggenheim (Incluido). Alojamiento. En algunas salidas se pernoctará en Santander.</w:t>
      </w:r>
    </w:p>
    <w:p w:rsidR="00D0341B" w:rsidRPr="004B7D3F" w:rsidRDefault="00D0341B" w:rsidP="00D0341B">
      <w:pPr>
        <w:kinsoku w:val="0"/>
        <w:overflowPunct w:val="0"/>
        <w:adjustRightInd w:val="0"/>
        <w:jc w:val="both"/>
        <w:rPr>
          <w:rFonts w:ascii="Arial Narrow" w:hAnsi="Arial Narrow" w:cs="Arial"/>
          <w:b/>
          <w:bCs/>
          <w:sz w:val="24"/>
          <w:szCs w:val="24"/>
          <w:lang w:val="es-ES_tradnl"/>
        </w:rPr>
      </w:pPr>
      <w:r w:rsidRPr="004B7D3F">
        <w:rPr>
          <w:rFonts w:ascii="Arial Narrow" w:hAnsi="Arial Narrow" w:cs="Arial"/>
          <w:b/>
          <w:bCs/>
          <w:sz w:val="24"/>
          <w:szCs w:val="24"/>
          <w:lang w:val="es-ES_tradnl"/>
        </w:rPr>
        <w:t>Día 6º (X): Bilbao (Santander) / Santillana del Mar / Covadonga / Oviedo (360 Km)</w:t>
      </w:r>
    </w:p>
    <w:p w:rsidR="00D0341B" w:rsidRPr="004B7D3F" w:rsidRDefault="00D0341B" w:rsidP="00D0341B">
      <w:pPr>
        <w:kinsoku w:val="0"/>
        <w:overflowPunct w:val="0"/>
        <w:adjustRightInd w:val="0"/>
        <w:jc w:val="both"/>
        <w:rPr>
          <w:rFonts w:ascii="Arial Narrow" w:hAnsi="Arial Narrow" w:cs="Arial"/>
          <w:sz w:val="24"/>
          <w:szCs w:val="24"/>
          <w:lang w:val="es-ES_tradnl"/>
        </w:rPr>
      </w:pPr>
      <w:r w:rsidRPr="004B7D3F">
        <w:rPr>
          <w:rFonts w:ascii="Arial Narrow" w:hAnsi="Arial Narrow" w:cs="Arial"/>
          <w:sz w:val="24"/>
          <w:szCs w:val="24"/>
          <w:lang w:val="es-ES_tradnl"/>
        </w:rPr>
        <w:t xml:space="preserve">Después del desayuno salida hacia Santillana del Mar, la hermosa ciudad cántabra que conserva el tipismo y la arquitectura de las viejas ciudades españolas. Continuamos hacia Asturias llegando al Santuario de Covadonga, en el marco inigualable de los Picos </w:t>
      </w:r>
    </w:p>
    <w:p w:rsidR="00D0341B" w:rsidRPr="004B7D3F" w:rsidRDefault="00D0341B" w:rsidP="00D0341B">
      <w:pPr>
        <w:kinsoku w:val="0"/>
        <w:overflowPunct w:val="0"/>
        <w:adjustRightInd w:val="0"/>
        <w:jc w:val="both"/>
        <w:rPr>
          <w:rFonts w:ascii="Arial Narrow" w:hAnsi="Arial Narrow" w:cs="Arial"/>
          <w:sz w:val="24"/>
          <w:szCs w:val="24"/>
          <w:lang w:val="es-ES_tradnl"/>
        </w:rPr>
      </w:pPr>
      <w:r w:rsidRPr="004B7D3F">
        <w:rPr>
          <w:rFonts w:ascii="Arial Narrow" w:hAnsi="Arial Narrow" w:cs="Arial"/>
          <w:sz w:val="24"/>
          <w:szCs w:val="24"/>
          <w:lang w:val="es-ES_tradnl"/>
        </w:rPr>
        <w:lastRenderedPageBreak/>
        <w:t>de Europa. Tiempo libre para almorzar. (Almuerzo incluido). Esta noche nos alojamos en Oviedo, con uno de los centros históricos mejor conservados de España.</w:t>
      </w:r>
    </w:p>
    <w:p w:rsidR="00D0341B" w:rsidRPr="004B7D3F" w:rsidRDefault="00D0341B" w:rsidP="00D0341B">
      <w:pPr>
        <w:kinsoku w:val="0"/>
        <w:overflowPunct w:val="0"/>
        <w:adjustRightInd w:val="0"/>
        <w:jc w:val="both"/>
        <w:rPr>
          <w:rFonts w:ascii="Arial Narrow" w:hAnsi="Arial Narrow" w:cs="Arial"/>
          <w:b/>
          <w:bCs/>
          <w:sz w:val="24"/>
          <w:szCs w:val="24"/>
          <w:lang w:val="es-ES_tradnl"/>
        </w:rPr>
      </w:pPr>
      <w:r w:rsidRPr="004B7D3F">
        <w:rPr>
          <w:rFonts w:ascii="Arial Narrow" w:hAnsi="Arial Narrow" w:cs="Arial"/>
          <w:b/>
          <w:bCs/>
          <w:sz w:val="24"/>
          <w:szCs w:val="24"/>
          <w:lang w:val="es-ES_tradnl"/>
        </w:rPr>
        <w:t>Día 7º (J): Oviedo / Santiago de Compostela (310 Km)</w:t>
      </w:r>
    </w:p>
    <w:p w:rsidR="00D0341B" w:rsidRPr="004B7D3F" w:rsidRDefault="00D0341B" w:rsidP="00D0341B">
      <w:pPr>
        <w:kinsoku w:val="0"/>
        <w:overflowPunct w:val="0"/>
        <w:adjustRightInd w:val="0"/>
        <w:jc w:val="both"/>
        <w:rPr>
          <w:rFonts w:ascii="Arial Narrow" w:hAnsi="Arial Narrow" w:cs="Arial"/>
          <w:sz w:val="24"/>
          <w:szCs w:val="24"/>
          <w:lang w:val="es-ES_tradnl"/>
        </w:rPr>
      </w:pPr>
      <w:r w:rsidRPr="004B7D3F">
        <w:rPr>
          <w:rFonts w:ascii="Arial Narrow" w:hAnsi="Arial Narrow" w:cs="Arial"/>
          <w:sz w:val="24"/>
          <w:szCs w:val="24"/>
          <w:lang w:val="es-ES_tradnl"/>
        </w:rPr>
        <w:t>Desayuno buffet. Salida hacia Santiago de Compostela, tiempo libre para visitar la ciudad de Santiago de Compostela, centro de peregrinación mundial por la devoción al Apóstol Santiago. Por la tarde haremos la visita guiada de la ciudad con su magnífica Plaza del Obradoiro y su espléndida catedral. Alojamiento en Santiago. (Cena incluida).</w:t>
      </w:r>
    </w:p>
    <w:p w:rsidR="00D0341B" w:rsidRPr="004B7D3F" w:rsidRDefault="00D0341B" w:rsidP="00D0341B">
      <w:pPr>
        <w:kinsoku w:val="0"/>
        <w:overflowPunct w:val="0"/>
        <w:adjustRightInd w:val="0"/>
        <w:jc w:val="both"/>
        <w:rPr>
          <w:rFonts w:ascii="Arial Narrow" w:hAnsi="Arial Narrow" w:cs="Arial"/>
          <w:b/>
          <w:bCs/>
          <w:sz w:val="24"/>
          <w:szCs w:val="24"/>
          <w:lang w:val="es-ES_tradnl"/>
        </w:rPr>
      </w:pPr>
      <w:r w:rsidRPr="004B7D3F">
        <w:rPr>
          <w:rFonts w:ascii="Arial Narrow" w:hAnsi="Arial Narrow" w:cs="Arial"/>
          <w:b/>
          <w:bCs/>
          <w:sz w:val="24"/>
          <w:szCs w:val="24"/>
          <w:lang w:val="es-ES_tradnl"/>
        </w:rPr>
        <w:t>Día 8º (V): Santiago / Viana do Castelo / Oporto (294 Km)</w:t>
      </w:r>
    </w:p>
    <w:p w:rsidR="00D0341B" w:rsidRPr="004B7D3F" w:rsidRDefault="00D0341B" w:rsidP="00D0341B">
      <w:pPr>
        <w:kinsoku w:val="0"/>
        <w:overflowPunct w:val="0"/>
        <w:adjustRightInd w:val="0"/>
        <w:jc w:val="both"/>
        <w:rPr>
          <w:rFonts w:ascii="Arial Narrow" w:hAnsi="Arial Narrow" w:cs="Arial"/>
          <w:sz w:val="24"/>
          <w:szCs w:val="24"/>
          <w:lang w:val="es-ES_tradnl"/>
        </w:rPr>
      </w:pPr>
      <w:r w:rsidRPr="004B7D3F">
        <w:rPr>
          <w:rFonts w:ascii="Arial Narrow" w:hAnsi="Arial Narrow" w:cs="Arial"/>
          <w:sz w:val="24"/>
          <w:szCs w:val="24"/>
          <w:lang w:val="es-ES_tradnl"/>
        </w:rPr>
        <w:t xml:space="preserve">Desayuno buffet. Salida hacia las Rías </w:t>
      </w:r>
      <w:proofErr w:type="spellStart"/>
      <w:r w:rsidRPr="004B7D3F">
        <w:rPr>
          <w:rFonts w:ascii="Arial Narrow" w:hAnsi="Arial Narrow" w:cs="Arial"/>
          <w:sz w:val="24"/>
          <w:szCs w:val="24"/>
          <w:lang w:val="es-ES_tradnl"/>
        </w:rPr>
        <w:t>Baixas</w:t>
      </w:r>
      <w:proofErr w:type="spellEnd"/>
      <w:r w:rsidRPr="004B7D3F">
        <w:rPr>
          <w:rFonts w:ascii="Arial Narrow" w:hAnsi="Arial Narrow" w:cs="Arial"/>
          <w:sz w:val="24"/>
          <w:szCs w:val="24"/>
          <w:lang w:val="es-ES_tradnl"/>
        </w:rPr>
        <w:t xml:space="preserve"> para continuar nuestra ruta hacia Portugal. Visitaremos la población de Viana do Castelo, en la desembocadura del río </w:t>
      </w:r>
      <w:proofErr w:type="spellStart"/>
      <w:r w:rsidRPr="004B7D3F">
        <w:rPr>
          <w:rFonts w:ascii="Arial Narrow" w:hAnsi="Arial Narrow" w:cs="Arial"/>
          <w:sz w:val="24"/>
          <w:szCs w:val="24"/>
          <w:lang w:val="es-ES_tradnl"/>
        </w:rPr>
        <w:t>Limia</w:t>
      </w:r>
      <w:proofErr w:type="spellEnd"/>
      <w:r w:rsidRPr="004B7D3F">
        <w:rPr>
          <w:rFonts w:ascii="Arial Narrow" w:hAnsi="Arial Narrow" w:cs="Arial"/>
          <w:sz w:val="24"/>
          <w:szCs w:val="24"/>
          <w:lang w:val="es-ES_tradnl"/>
        </w:rPr>
        <w:t>. Continuación hacia Oporto capital del norte de Portugal a orillas del Duero. Alojamiento.</w:t>
      </w:r>
    </w:p>
    <w:p w:rsidR="00D0341B" w:rsidRPr="004B7D3F" w:rsidRDefault="00D0341B" w:rsidP="00D0341B">
      <w:pPr>
        <w:kinsoku w:val="0"/>
        <w:overflowPunct w:val="0"/>
        <w:adjustRightInd w:val="0"/>
        <w:jc w:val="both"/>
        <w:rPr>
          <w:rFonts w:ascii="Arial Narrow" w:hAnsi="Arial Narrow" w:cs="Arial"/>
          <w:b/>
          <w:bCs/>
          <w:sz w:val="24"/>
          <w:szCs w:val="24"/>
          <w:lang w:val="es-ES_tradnl"/>
        </w:rPr>
      </w:pPr>
      <w:r w:rsidRPr="004B7D3F">
        <w:rPr>
          <w:rFonts w:ascii="Arial Narrow" w:hAnsi="Arial Narrow" w:cs="Arial"/>
          <w:b/>
          <w:bCs/>
          <w:sz w:val="24"/>
          <w:szCs w:val="24"/>
          <w:lang w:val="es-ES_tradnl"/>
        </w:rPr>
        <w:t xml:space="preserve">Día 9º (S): Oporto </w:t>
      </w:r>
    </w:p>
    <w:p w:rsidR="00D0341B" w:rsidRPr="004B7D3F" w:rsidRDefault="00D0341B" w:rsidP="00D0341B">
      <w:pPr>
        <w:kinsoku w:val="0"/>
        <w:overflowPunct w:val="0"/>
        <w:adjustRightInd w:val="0"/>
        <w:jc w:val="both"/>
        <w:rPr>
          <w:rFonts w:ascii="Arial Narrow" w:hAnsi="Arial Narrow" w:cs="Arial"/>
          <w:sz w:val="24"/>
          <w:szCs w:val="24"/>
          <w:lang w:val="es-ES_tradnl"/>
        </w:rPr>
      </w:pPr>
      <w:r w:rsidRPr="004B7D3F">
        <w:rPr>
          <w:rFonts w:ascii="Arial Narrow" w:hAnsi="Arial Narrow" w:cs="Arial"/>
          <w:sz w:val="24"/>
          <w:szCs w:val="24"/>
          <w:lang w:val="es-ES_tradnl"/>
        </w:rPr>
        <w:t>Desayuno buffet. Por la mañana visita de la ciudad, una de las más bellas y ricas del país, cuyos vinos son famosos en el mundo entero y donde visitaremos una de sus bodegas (Entrada incluida). Almuerzo (incluido). Tarde libre. Alojamiento.</w:t>
      </w:r>
    </w:p>
    <w:p w:rsidR="00D0341B" w:rsidRPr="004B7D3F" w:rsidRDefault="00D0341B" w:rsidP="00D0341B">
      <w:pPr>
        <w:kinsoku w:val="0"/>
        <w:overflowPunct w:val="0"/>
        <w:adjustRightInd w:val="0"/>
        <w:jc w:val="both"/>
        <w:rPr>
          <w:rFonts w:ascii="Arial Narrow" w:hAnsi="Arial Narrow" w:cs="Arial"/>
          <w:b/>
          <w:bCs/>
          <w:sz w:val="24"/>
          <w:szCs w:val="24"/>
          <w:lang w:val="es-ES_tradnl"/>
        </w:rPr>
      </w:pPr>
      <w:r w:rsidRPr="004B7D3F">
        <w:rPr>
          <w:rFonts w:ascii="Arial Narrow" w:hAnsi="Arial Narrow" w:cs="Arial"/>
          <w:b/>
          <w:bCs/>
          <w:sz w:val="24"/>
          <w:szCs w:val="24"/>
          <w:lang w:val="es-ES_tradnl"/>
        </w:rPr>
        <w:t>Día 10º (D): Oporto / Aveiro / Fátima / Lisboa (341 Km)</w:t>
      </w:r>
    </w:p>
    <w:p w:rsidR="00D0341B" w:rsidRPr="004B7D3F" w:rsidRDefault="00D0341B" w:rsidP="00D0341B">
      <w:pPr>
        <w:kinsoku w:val="0"/>
        <w:overflowPunct w:val="0"/>
        <w:adjustRightInd w:val="0"/>
        <w:jc w:val="both"/>
        <w:rPr>
          <w:rFonts w:ascii="Arial Narrow" w:hAnsi="Arial Narrow" w:cs="Arial"/>
          <w:sz w:val="24"/>
          <w:szCs w:val="24"/>
          <w:lang w:val="es-ES_tradnl"/>
        </w:rPr>
      </w:pPr>
      <w:r w:rsidRPr="004B7D3F">
        <w:rPr>
          <w:rFonts w:ascii="Arial Narrow" w:hAnsi="Arial Narrow" w:cs="Arial"/>
          <w:sz w:val="24"/>
          <w:szCs w:val="24"/>
          <w:lang w:val="es-ES_tradnl"/>
        </w:rPr>
        <w:t>Desayuno buffet y salida hacia Aveiro “ciudad de los canales” la Venecia portuguesa. Continuación hacia Fátima uno de los centros de peregrinación de la Cristiandad. Tiempo libre para visitar la basílica y almorzar (Almuerzo incluido). Continuación de viaje a Lisboa. Esta noche tendremos ocasión de escuchar los bellos “fados” portugueses mientras disfrutamos de una sabrosa cena (Cena y espectáculo de fados incluidos). Alojamiento.</w:t>
      </w:r>
    </w:p>
    <w:p w:rsidR="00D0341B" w:rsidRPr="004B7D3F" w:rsidRDefault="00D0341B" w:rsidP="00D0341B">
      <w:pPr>
        <w:kinsoku w:val="0"/>
        <w:overflowPunct w:val="0"/>
        <w:adjustRightInd w:val="0"/>
        <w:jc w:val="both"/>
        <w:rPr>
          <w:rFonts w:ascii="Arial Narrow" w:hAnsi="Arial Narrow" w:cs="Arial"/>
          <w:b/>
          <w:bCs/>
          <w:sz w:val="24"/>
          <w:szCs w:val="24"/>
          <w:lang w:val="es-ES_tradnl"/>
        </w:rPr>
      </w:pPr>
      <w:r w:rsidRPr="004B7D3F">
        <w:rPr>
          <w:rFonts w:ascii="Arial Narrow" w:hAnsi="Arial Narrow" w:cs="Arial"/>
          <w:b/>
          <w:bCs/>
          <w:sz w:val="24"/>
          <w:szCs w:val="24"/>
          <w:lang w:val="es-ES_tradnl"/>
        </w:rPr>
        <w:t>Día 11º (L): Lisboa</w:t>
      </w:r>
    </w:p>
    <w:p w:rsidR="00D0341B" w:rsidRPr="004B7D3F" w:rsidRDefault="00D0341B" w:rsidP="00D0341B">
      <w:pPr>
        <w:kinsoku w:val="0"/>
        <w:overflowPunct w:val="0"/>
        <w:adjustRightInd w:val="0"/>
        <w:jc w:val="both"/>
        <w:rPr>
          <w:rFonts w:ascii="Arial Narrow" w:hAnsi="Arial Narrow" w:cs="Arial"/>
          <w:sz w:val="24"/>
          <w:szCs w:val="24"/>
          <w:lang w:val="es-ES_tradnl"/>
        </w:rPr>
      </w:pPr>
      <w:r w:rsidRPr="004B7D3F">
        <w:rPr>
          <w:rFonts w:ascii="Arial Narrow" w:hAnsi="Arial Narrow" w:cs="Arial"/>
          <w:sz w:val="24"/>
          <w:szCs w:val="24"/>
          <w:lang w:val="es-ES_tradnl"/>
        </w:rPr>
        <w:t xml:space="preserve">Desayuno buffet. Por la mañana visita de la bella ciudad de Lisboa junto a la desembocadura del río Tajo. Recorreremos sus principales avenidas y monumentos como la torre de Belem y el monasterio de los Jerónimos. Tarde libre en la que sugerimos hacer una visita a las cercanas poblaciones de Sintra y </w:t>
      </w:r>
      <w:proofErr w:type="spellStart"/>
      <w:r w:rsidRPr="004B7D3F">
        <w:rPr>
          <w:rFonts w:ascii="Arial Narrow" w:hAnsi="Arial Narrow" w:cs="Arial"/>
          <w:sz w:val="24"/>
          <w:szCs w:val="24"/>
          <w:lang w:val="es-ES_tradnl"/>
        </w:rPr>
        <w:t>Cascais</w:t>
      </w:r>
      <w:proofErr w:type="spellEnd"/>
      <w:r w:rsidRPr="004B7D3F">
        <w:rPr>
          <w:rFonts w:ascii="Arial Narrow" w:hAnsi="Arial Narrow" w:cs="Arial"/>
          <w:sz w:val="24"/>
          <w:szCs w:val="24"/>
          <w:lang w:val="es-ES_tradnl"/>
        </w:rPr>
        <w:t>, con sus villas y palacios. Alojamiento (Visita incluida).</w:t>
      </w:r>
    </w:p>
    <w:p w:rsidR="00D0341B" w:rsidRPr="004B7D3F" w:rsidRDefault="00D0341B" w:rsidP="00D0341B">
      <w:pPr>
        <w:kinsoku w:val="0"/>
        <w:overflowPunct w:val="0"/>
        <w:adjustRightInd w:val="0"/>
        <w:jc w:val="both"/>
        <w:rPr>
          <w:rFonts w:ascii="Arial Narrow" w:hAnsi="Arial Narrow" w:cs="Arial"/>
          <w:b/>
          <w:bCs/>
          <w:sz w:val="24"/>
          <w:szCs w:val="24"/>
          <w:lang w:val="es-ES_tradnl"/>
        </w:rPr>
      </w:pPr>
      <w:r w:rsidRPr="004B7D3F">
        <w:rPr>
          <w:rFonts w:ascii="Arial Narrow" w:hAnsi="Arial Narrow" w:cs="Arial"/>
          <w:b/>
          <w:bCs/>
          <w:sz w:val="24"/>
          <w:szCs w:val="24"/>
          <w:lang w:val="es-ES_tradnl"/>
        </w:rPr>
        <w:t>Día 12º (M): Lisboa / Mérida / Madrid (637 Km)</w:t>
      </w:r>
    </w:p>
    <w:p w:rsidR="00D0341B" w:rsidRPr="004B7D3F" w:rsidRDefault="00D0341B" w:rsidP="00D0341B">
      <w:pPr>
        <w:kinsoku w:val="0"/>
        <w:overflowPunct w:val="0"/>
        <w:adjustRightInd w:val="0"/>
        <w:jc w:val="both"/>
        <w:rPr>
          <w:rFonts w:ascii="Arial Narrow" w:hAnsi="Arial Narrow" w:cs="Arial"/>
          <w:sz w:val="24"/>
          <w:szCs w:val="24"/>
          <w:lang w:val="es-ES_tradnl"/>
        </w:rPr>
      </w:pPr>
      <w:r w:rsidRPr="004B7D3F">
        <w:rPr>
          <w:rFonts w:ascii="Arial Narrow" w:hAnsi="Arial Narrow" w:cs="Arial"/>
          <w:sz w:val="24"/>
          <w:szCs w:val="24"/>
          <w:lang w:val="es-ES_tradnl"/>
        </w:rPr>
        <w:t>Desayuno buffet. Salida hacia la frontera española deteniéndonos en Mérida (Almuerzo incluido). Visita del Teatro y Anfiteatro Romanos. Continuación a Madrid donde llegaremos a última hora de la tarde. Alojamiento.</w:t>
      </w:r>
    </w:p>
    <w:p w:rsidR="00D0341B" w:rsidRPr="004B7D3F" w:rsidRDefault="00D0341B" w:rsidP="00D0341B">
      <w:pPr>
        <w:kinsoku w:val="0"/>
        <w:overflowPunct w:val="0"/>
        <w:adjustRightInd w:val="0"/>
        <w:jc w:val="both"/>
        <w:rPr>
          <w:rFonts w:ascii="Arial Narrow" w:hAnsi="Arial Narrow" w:cs="Arial"/>
          <w:b/>
          <w:bCs/>
          <w:sz w:val="24"/>
          <w:szCs w:val="24"/>
          <w:lang w:val="es-ES_tradnl"/>
        </w:rPr>
      </w:pPr>
    </w:p>
    <w:p w:rsidR="00D0341B" w:rsidRPr="004B7D3F" w:rsidRDefault="00D0341B" w:rsidP="00D0341B">
      <w:pPr>
        <w:kinsoku w:val="0"/>
        <w:overflowPunct w:val="0"/>
        <w:adjustRightInd w:val="0"/>
        <w:jc w:val="both"/>
        <w:rPr>
          <w:rFonts w:ascii="Arial Narrow" w:hAnsi="Arial Narrow" w:cs="Arial"/>
          <w:b/>
          <w:bCs/>
          <w:sz w:val="24"/>
          <w:szCs w:val="24"/>
          <w:lang w:val="es-ES_tradnl"/>
        </w:rPr>
      </w:pPr>
    </w:p>
    <w:p w:rsidR="00D0341B" w:rsidRPr="004B7D3F" w:rsidRDefault="00D0341B" w:rsidP="00D0341B">
      <w:pPr>
        <w:kinsoku w:val="0"/>
        <w:overflowPunct w:val="0"/>
        <w:adjustRightInd w:val="0"/>
        <w:jc w:val="both"/>
        <w:rPr>
          <w:rFonts w:ascii="Arial Narrow" w:hAnsi="Arial Narrow" w:cs="Arial"/>
          <w:b/>
          <w:bCs/>
          <w:sz w:val="24"/>
          <w:szCs w:val="24"/>
          <w:lang w:val="es-ES_tradnl"/>
        </w:rPr>
      </w:pPr>
      <w:r w:rsidRPr="004B7D3F">
        <w:rPr>
          <w:rFonts w:ascii="Arial Narrow" w:hAnsi="Arial Narrow" w:cs="Arial"/>
          <w:b/>
          <w:bCs/>
          <w:sz w:val="24"/>
          <w:szCs w:val="24"/>
          <w:lang w:val="es-ES_tradnl"/>
        </w:rPr>
        <w:lastRenderedPageBreak/>
        <w:t>Día 13º (X): Madrid</w:t>
      </w:r>
    </w:p>
    <w:p w:rsidR="00D0341B" w:rsidRPr="004B7D3F" w:rsidRDefault="00D0341B" w:rsidP="00D0341B">
      <w:pPr>
        <w:kinsoku w:val="0"/>
        <w:overflowPunct w:val="0"/>
        <w:adjustRightInd w:val="0"/>
        <w:jc w:val="both"/>
        <w:rPr>
          <w:rFonts w:ascii="Arial Narrow" w:hAnsi="Arial Narrow" w:cs="Arial"/>
          <w:sz w:val="24"/>
          <w:szCs w:val="24"/>
          <w:lang w:val="es-ES_tradnl"/>
        </w:rPr>
      </w:pPr>
      <w:r w:rsidRPr="004B7D3F">
        <w:rPr>
          <w:rFonts w:ascii="Arial Narrow" w:hAnsi="Arial Narrow" w:cs="Arial"/>
          <w:sz w:val="24"/>
          <w:szCs w:val="24"/>
          <w:lang w:val="es-ES_tradnl"/>
        </w:rPr>
        <w:t>Desayuno. Por la mañana visita de la ciudad recorriendo la Castellana, Gran Vía, Cibeles y Neptuno, La Puerta de Alcalá, Las Cortes, La Puerta del Sol y La Plaza de Oriente. Tarde libre para disfrutar la ciudad y recorrer su centro comercial. Alojamiento.</w:t>
      </w:r>
    </w:p>
    <w:p w:rsidR="00D0341B" w:rsidRPr="004B7D3F" w:rsidRDefault="00D0341B" w:rsidP="00D0341B">
      <w:pPr>
        <w:kinsoku w:val="0"/>
        <w:overflowPunct w:val="0"/>
        <w:adjustRightInd w:val="0"/>
        <w:jc w:val="both"/>
        <w:rPr>
          <w:rFonts w:ascii="Arial Narrow" w:hAnsi="Arial Narrow" w:cs="Arial"/>
          <w:b/>
          <w:bCs/>
          <w:sz w:val="24"/>
          <w:szCs w:val="24"/>
          <w:lang w:val="es-ES_tradnl"/>
        </w:rPr>
      </w:pPr>
      <w:r w:rsidRPr="004B7D3F">
        <w:rPr>
          <w:rFonts w:ascii="Arial Narrow" w:hAnsi="Arial Narrow" w:cs="Arial"/>
          <w:b/>
          <w:bCs/>
          <w:sz w:val="24"/>
          <w:szCs w:val="24"/>
          <w:lang w:val="es-ES_tradnl"/>
        </w:rPr>
        <w:t>Día 14º (J): Madrid</w:t>
      </w:r>
    </w:p>
    <w:p w:rsidR="00D0341B" w:rsidRPr="004B7D3F" w:rsidRDefault="00D0341B" w:rsidP="00D0341B">
      <w:pPr>
        <w:kinsoku w:val="0"/>
        <w:overflowPunct w:val="0"/>
        <w:adjustRightInd w:val="0"/>
        <w:jc w:val="both"/>
        <w:rPr>
          <w:rFonts w:ascii="Arial Narrow" w:hAnsi="Arial Narrow" w:cs="Arial"/>
          <w:sz w:val="24"/>
          <w:szCs w:val="24"/>
          <w:lang w:val="es-ES_tradnl"/>
        </w:rPr>
      </w:pPr>
      <w:r w:rsidRPr="004B7D3F">
        <w:rPr>
          <w:rFonts w:ascii="Arial Narrow" w:hAnsi="Arial Narrow" w:cs="Arial"/>
          <w:sz w:val="24"/>
          <w:szCs w:val="24"/>
          <w:lang w:val="es-ES_tradnl"/>
        </w:rPr>
        <w:t>Desayuno buffet. A la hora prevista traslado al aeropuerto para tomar el vuelo de regreso.</w:t>
      </w:r>
    </w:p>
    <w:p w:rsidR="00D0341B" w:rsidRPr="004B7D3F" w:rsidRDefault="00D0341B" w:rsidP="00D0341B">
      <w:pPr>
        <w:kinsoku w:val="0"/>
        <w:overflowPunct w:val="0"/>
        <w:adjustRightInd w:val="0"/>
        <w:jc w:val="both"/>
        <w:rPr>
          <w:rFonts w:ascii="Arial Narrow" w:hAnsi="Arial Narrow" w:cs="Arial"/>
          <w:sz w:val="24"/>
          <w:szCs w:val="24"/>
          <w:lang w:val="es-ES_tradnl"/>
        </w:rPr>
      </w:pPr>
    </w:p>
    <w:p w:rsidR="00E1041A" w:rsidRPr="004B7D3F" w:rsidRDefault="00E1041A" w:rsidP="00D0341B">
      <w:pPr>
        <w:rPr>
          <w:rFonts w:ascii="Arial Narrow" w:hAnsi="Arial Narrow"/>
          <w:sz w:val="24"/>
          <w:szCs w:val="24"/>
        </w:rPr>
      </w:pPr>
    </w:p>
    <w:sectPr w:rsidR="00E1041A" w:rsidRPr="004B7D3F">
      <w:headerReference w:type="even" r:id="rId9"/>
      <w:headerReference w:type="default" r:id="rId10"/>
      <w:headerReference w:type="firs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4AD" w:rsidRDefault="00F824AD">
      <w:pPr>
        <w:spacing w:after="0" w:line="240" w:lineRule="auto"/>
      </w:pPr>
      <w:r>
        <w:separator/>
      </w:r>
    </w:p>
  </w:endnote>
  <w:endnote w:type="continuationSeparator" w:id="0">
    <w:p w:rsidR="00F824AD" w:rsidRDefault="00F82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roman"/>
    <w:pitch w:val="default"/>
  </w:font>
  <w:font w:name="Bembo Std">
    <w:altName w:val="Cambria"/>
    <w:panose1 w:val="00000000000000000000"/>
    <w:charset w:val="00"/>
    <w:family w:val="roman"/>
    <w:notTrueType/>
    <w:pitch w:val="variable"/>
    <w:sig w:usb0="800000AF" w:usb1="5000205B"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Gill Sans">
    <w:altName w:val="Calibri"/>
    <w:panose1 w:val="00000000000000000000"/>
    <w:charset w:val="00"/>
    <w:family w:val="swiss"/>
    <w:notTrueType/>
    <w:pitch w:val="variable"/>
    <w:sig w:usb0="A00002AF" w:usb1="5000205A" w:usb2="00000000" w:usb3="00000000" w:csb0="00000097"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4AD" w:rsidRDefault="00F824AD">
      <w:pPr>
        <w:spacing w:after="0" w:line="240" w:lineRule="auto"/>
      </w:pPr>
      <w:r>
        <w:separator/>
      </w:r>
    </w:p>
  </w:footnote>
  <w:footnote w:type="continuationSeparator" w:id="0">
    <w:p w:rsidR="00F824AD" w:rsidRDefault="00F82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6BF" w:rsidRDefault="00F824AD">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1.25pt;height:791.2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6BF" w:rsidRDefault="004D7E2E">
    <w:pPr>
      <w:pBdr>
        <w:top w:val="nil"/>
        <w:left w:val="nil"/>
        <w:bottom w:val="nil"/>
        <w:right w:val="nil"/>
        <w:between w:val="nil"/>
      </w:pBdr>
      <w:tabs>
        <w:tab w:val="center" w:pos="4419"/>
        <w:tab w:val="right" w:pos="8838"/>
      </w:tabs>
      <w:spacing w:after="0" w:line="240" w:lineRule="auto"/>
      <w:rPr>
        <w:color w:val="000000"/>
      </w:rPr>
    </w:pPr>
    <w:r>
      <w:rPr>
        <w:noProof/>
        <w:color w:val="000000"/>
      </w:rPr>
      <w:drawing>
        <wp:anchor distT="0" distB="0" distL="114300" distR="114300" simplePos="0" relativeHeight="251659776" behindDoc="1" locked="0" layoutInCell="1" allowOverlap="1">
          <wp:simplePos x="0" y="0"/>
          <wp:positionH relativeFrom="page">
            <wp:align>right</wp:align>
          </wp:positionH>
          <wp:positionV relativeFrom="paragraph">
            <wp:posOffset>-449036</wp:posOffset>
          </wp:positionV>
          <wp:extent cx="7772400" cy="101047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ellow and White Modern Modern Simple Company Letterhead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10479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6BF" w:rsidRDefault="00F824AD">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11.25pt;height:791.25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128D5"/>
    <w:multiLevelType w:val="hybridMultilevel"/>
    <w:tmpl w:val="56D46856"/>
    <w:styleLink w:val="Estiloimportado3"/>
    <w:lvl w:ilvl="0" w:tplc="4454DE3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9897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C9A8E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DD696A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32C42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5FECC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52B47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056F32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608DE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0455B87"/>
    <w:multiLevelType w:val="hybridMultilevel"/>
    <w:tmpl w:val="0C5A2D7A"/>
    <w:styleLink w:val="Estiloimportado1"/>
    <w:lvl w:ilvl="0" w:tplc="FB580402">
      <w:start w:val="1"/>
      <w:numFmt w:val="bullet"/>
      <w:lvlText w:val="·"/>
      <w:lvlJc w:val="left"/>
      <w:pPr>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FA8A250">
      <w:start w:val="1"/>
      <w:numFmt w:val="bullet"/>
      <w:lvlText w:val="o"/>
      <w:lvlJc w:val="left"/>
      <w:pPr>
        <w:ind w:left="862" w:hanging="6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B7286D2">
      <w:start w:val="1"/>
      <w:numFmt w:val="bullet"/>
      <w:lvlText w:val="▪"/>
      <w:lvlJc w:val="left"/>
      <w:pPr>
        <w:ind w:left="1582"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C4D828">
      <w:start w:val="1"/>
      <w:numFmt w:val="bullet"/>
      <w:lvlText w:val="·"/>
      <w:lvlJc w:val="left"/>
      <w:pPr>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4468DE">
      <w:start w:val="1"/>
      <w:numFmt w:val="bullet"/>
      <w:lvlText w:val="o"/>
      <w:lvlJc w:val="left"/>
      <w:pPr>
        <w:ind w:left="3022" w:hanging="6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B78369C">
      <w:start w:val="1"/>
      <w:numFmt w:val="bullet"/>
      <w:lvlText w:val="▪"/>
      <w:lvlJc w:val="left"/>
      <w:pPr>
        <w:ind w:left="3742"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1482144">
      <w:start w:val="1"/>
      <w:numFmt w:val="bullet"/>
      <w:lvlText w:val="·"/>
      <w:lvlJc w:val="left"/>
      <w:pPr>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9BA70BC">
      <w:start w:val="1"/>
      <w:numFmt w:val="bullet"/>
      <w:lvlText w:val="o"/>
      <w:lvlJc w:val="left"/>
      <w:pPr>
        <w:ind w:left="5182" w:hanging="6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FB2C258">
      <w:start w:val="1"/>
      <w:numFmt w:val="bullet"/>
      <w:lvlText w:val="▪"/>
      <w:lvlJc w:val="left"/>
      <w:pPr>
        <w:ind w:left="5902"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5CD09A7"/>
    <w:multiLevelType w:val="multilevel"/>
    <w:tmpl w:val="01CA0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812E44"/>
    <w:multiLevelType w:val="multilevel"/>
    <w:tmpl w:val="3264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800FA9"/>
    <w:multiLevelType w:val="multilevel"/>
    <w:tmpl w:val="CD163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FB6968"/>
    <w:multiLevelType w:val="multilevel"/>
    <w:tmpl w:val="1642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483F3C"/>
    <w:multiLevelType w:val="hybridMultilevel"/>
    <w:tmpl w:val="559A6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0D15FAC"/>
    <w:multiLevelType w:val="hybridMultilevel"/>
    <w:tmpl w:val="1270D132"/>
    <w:styleLink w:val="Estiloimportado2"/>
    <w:lvl w:ilvl="0" w:tplc="20C44F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392DE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4AE2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98273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386F1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86A94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3A8B0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C24A32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D004A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7"/>
  </w:num>
  <w:num w:numId="3">
    <w:abstractNumId w:val="0"/>
  </w:num>
  <w:num w:numId="4">
    <w:abstractNumId w:val="6"/>
  </w:num>
  <w:num w:numId="5">
    <w:abstractNumId w:val="3"/>
  </w:num>
  <w:num w:numId="6">
    <w:abstractNumId w:val="2"/>
  </w:num>
  <w:num w:numId="7">
    <w:abstractNumId w:val="5"/>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6BF"/>
    <w:rsid w:val="0000390B"/>
    <w:rsid w:val="00016849"/>
    <w:rsid w:val="00055988"/>
    <w:rsid w:val="00060890"/>
    <w:rsid w:val="000629A5"/>
    <w:rsid w:val="000B24BC"/>
    <w:rsid w:val="000C6961"/>
    <w:rsid w:val="000C6A3C"/>
    <w:rsid w:val="000D0456"/>
    <w:rsid w:val="0010013C"/>
    <w:rsid w:val="00116009"/>
    <w:rsid w:val="00160608"/>
    <w:rsid w:val="00176CB1"/>
    <w:rsid w:val="00251493"/>
    <w:rsid w:val="002B7553"/>
    <w:rsid w:val="002C26BF"/>
    <w:rsid w:val="002F1C16"/>
    <w:rsid w:val="002F2B5C"/>
    <w:rsid w:val="003040F9"/>
    <w:rsid w:val="00313A79"/>
    <w:rsid w:val="00332895"/>
    <w:rsid w:val="00333F51"/>
    <w:rsid w:val="00355A11"/>
    <w:rsid w:val="00371A2B"/>
    <w:rsid w:val="003A3447"/>
    <w:rsid w:val="003B1328"/>
    <w:rsid w:val="003D287F"/>
    <w:rsid w:val="003E1675"/>
    <w:rsid w:val="003F3FDA"/>
    <w:rsid w:val="00402C1C"/>
    <w:rsid w:val="004333AF"/>
    <w:rsid w:val="0047689F"/>
    <w:rsid w:val="004B1AE9"/>
    <w:rsid w:val="004B3F8E"/>
    <w:rsid w:val="004B413D"/>
    <w:rsid w:val="004B47B4"/>
    <w:rsid w:val="004B669F"/>
    <w:rsid w:val="004B7D3F"/>
    <w:rsid w:val="004D7E2E"/>
    <w:rsid w:val="004F49AE"/>
    <w:rsid w:val="00543034"/>
    <w:rsid w:val="005513EE"/>
    <w:rsid w:val="00587D87"/>
    <w:rsid w:val="005A22D6"/>
    <w:rsid w:val="005B5566"/>
    <w:rsid w:val="005C386C"/>
    <w:rsid w:val="005C6765"/>
    <w:rsid w:val="005E5BCB"/>
    <w:rsid w:val="005F4564"/>
    <w:rsid w:val="006127F8"/>
    <w:rsid w:val="00626E4C"/>
    <w:rsid w:val="00642955"/>
    <w:rsid w:val="0065518B"/>
    <w:rsid w:val="006656E6"/>
    <w:rsid w:val="006829E5"/>
    <w:rsid w:val="00687E41"/>
    <w:rsid w:val="00696FD8"/>
    <w:rsid w:val="006B242D"/>
    <w:rsid w:val="006D6E2D"/>
    <w:rsid w:val="006E0559"/>
    <w:rsid w:val="006E690A"/>
    <w:rsid w:val="007209E0"/>
    <w:rsid w:val="00736E79"/>
    <w:rsid w:val="00760829"/>
    <w:rsid w:val="007713CD"/>
    <w:rsid w:val="007A5130"/>
    <w:rsid w:val="007D654D"/>
    <w:rsid w:val="007F4939"/>
    <w:rsid w:val="007F60EE"/>
    <w:rsid w:val="0082265E"/>
    <w:rsid w:val="008377E6"/>
    <w:rsid w:val="008711FB"/>
    <w:rsid w:val="008A7B73"/>
    <w:rsid w:val="008B4127"/>
    <w:rsid w:val="008F06BA"/>
    <w:rsid w:val="008F58D6"/>
    <w:rsid w:val="00922A35"/>
    <w:rsid w:val="009345C5"/>
    <w:rsid w:val="00952B41"/>
    <w:rsid w:val="0096543F"/>
    <w:rsid w:val="00972E73"/>
    <w:rsid w:val="009C4DC5"/>
    <w:rsid w:val="00A0443E"/>
    <w:rsid w:val="00A1375F"/>
    <w:rsid w:val="00A25A51"/>
    <w:rsid w:val="00A357F8"/>
    <w:rsid w:val="00A47995"/>
    <w:rsid w:val="00A52A5A"/>
    <w:rsid w:val="00AA097C"/>
    <w:rsid w:val="00AA141E"/>
    <w:rsid w:val="00AB4A7E"/>
    <w:rsid w:val="00AB6C00"/>
    <w:rsid w:val="00AC4F0C"/>
    <w:rsid w:val="00AD26ED"/>
    <w:rsid w:val="00AD7D41"/>
    <w:rsid w:val="00AF341C"/>
    <w:rsid w:val="00B03111"/>
    <w:rsid w:val="00B274E3"/>
    <w:rsid w:val="00BC0BDF"/>
    <w:rsid w:val="00BC2D88"/>
    <w:rsid w:val="00BD580C"/>
    <w:rsid w:val="00C31EE7"/>
    <w:rsid w:val="00C3280B"/>
    <w:rsid w:val="00C43A99"/>
    <w:rsid w:val="00C5099B"/>
    <w:rsid w:val="00C6123F"/>
    <w:rsid w:val="00C7325A"/>
    <w:rsid w:val="00C846F4"/>
    <w:rsid w:val="00CA6F18"/>
    <w:rsid w:val="00D0341B"/>
    <w:rsid w:val="00D46470"/>
    <w:rsid w:val="00D8532F"/>
    <w:rsid w:val="00D90CD9"/>
    <w:rsid w:val="00DA0C9D"/>
    <w:rsid w:val="00DA1319"/>
    <w:rsid w:val="00DB3633"/>
    <w:rsid w:val="00DB448F"/>
    <w:rsid w:val="00DF3D9C"/>
    <w:rsid w:val="00E1041A"/>
    <w:rsid w:val="00E13AF8"/>
    <w:rsid w:val="00E17AA6"/>
    <w:rsid w:val="00E27C1C"/>
    <w:rsid w:val="00E357F7"/>
    <w:rsid w:val="00E45338"/>
    <w:rsid w:val="00E5462D"/>
    <w:rsid w:val="00E63E83"/>
    <w:rsid w:val="00E73247"/>
    <w:rsid w:val="00EA36BD"/>
    <w:rsid w:val="00EA6E5A"/>
    <w:rsid w:val="00F20A5A"/>
    <w:rsid w:val="00F41C0A"/>
    <w:rsid w:val="00F43B25"/>
    <w:rsid w:val="00F6730E"/>
    <w:rsid w:val="00F67C9D"/>
    <w:rsid w:val="00F824AD"/>
    <w:rsid w:val="00FA05DF"/>
    <w:rsid w:val="00FB403F"/>
    <w:rsid w:val="00FD7C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B543985"/>
  <w15:docId w15:val="{4C35A9E0-5724-439A-B89E-C4E07F26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
    <w:qFormat/>
    <w:pPr>
      <w:keepNext/>
      <w:keepLines/>
      <w:spacing w:before="480" w:after="120"/>
    </w:pPr>
    <w:rPr>
      <w:b/>
      <w:sz w:val="72"/>
      <w:szCs w:val="72"/>
    </w:rPr>
  </w:style>
  <w:style w:type="paragraph" w:styleId="Encabezado">
    <w:name w:val="header"/>
    <w:basedOn w:val="Normal"/>
    <w:link w:val="EncabezadoCar"/>
    <w:uiPriority w:val="99"/>
    <w:unhideWhenUsed/>
    <w:rsid w:val="00E90B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0B64"/>
  </w:style>
  <w:style w:type="paragraph" w:styleId="Piedepgina">
    <w:name w:val="footer"/>
    <w:basedOn w:val="Normal"/>
    <w:link w:val="PiedepginaCar"/>
    <w:uiPriority w:val="99"/>
    <w:unhideWhenUsed/>
    <w:rsid w:val="00E90B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0B64"/>
  </w:style>
  <w:style w:type="paragraph" w:styleId="Textodeglobo">
    <w:name w:val="Balloon Text"/>
    <w:basedOn w:val="Normal"/>
    <w:link w:val="TextodegloboCar"/>
    <w:uiPriority w:val="99"/>
    <w:semiHidden/>
    <w:unhideWhenUsed/>
    <w:rsid w:val="004340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40DD"/>
    <w:rPr>
      <w:rFonts w:ascii="Tahoma" w:hAnsi="Tahoma" w:cs="Tahoma"/>
      <w:sz w:val="16"/>
      <w:szCs w:val="1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CDD4E9"/>
    </w:tc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tcPr>
      <w:shd w:val="clear" w:color="auto" w:fill="CDD4E9"/>
    </w:tcPr>
  </w:style>
  <w:style w:type="table" w:customStyle="1" w:styleId="a2">
    <w:basedOn w:val="TableNormal"/>
    <w:tblPr>
      <w:tblStyleRowBandSize w:val="1"/>
      <w:tblStyleColBandSize w:val="1"/>
      <w:tblCellMar>
        <w:top w:w="100" w:type="dxa"/>
        <w:left w:w="100" w:type="dxa"/>
        <w:bottom w:w="100" w:type="dxa"/>
        <w:right w:w="100" w:type="dxa"/>
      </w:tblCellMar>
    </w:tblPr>
    <w:tcPr>
      <w:shd w:val="clear" w:color="auto" w:fill="CDD4E9"/>
    </w:tcPr>
  </w:style>
  <w:style w:type="table" w:customStyle="1" w:styleId="TableNormal1">
    <w:name w:val="Table Normal1"/>
    <w:rsid w:val="008377E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numbering" w:customStyle="1" w:styleId="Estiloimportado1">
    <w:name w:val="Estilo importado 1"/>
    <w:rsid w:val="008377E6"/>
    <w:pPr>
      <w:numPr>
        <w:numId w:val="1"/>
      </w:numPr>
    </w:pPr>
  </w:style>
  <w:style w:type="table" w:styleId="Tablaconcuadrcula">
    <w:name w:val="Table Grid"/>
    <w:basedOn w:val="Tablanormal"/>
    <w:uiPriority w:val="39"/>
    <w:rsid w:val="008377E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0629A5"/>
    <w:rPr>
      <w:lang w:val="it-IT"/>
    </w:rPr>
  </w:style>
  <w:style w:type="paragraph" w:customStyle="1" w:styleId="CuerpoA">
    <w:name w:val="Cuerpo A"/>
    <w:rsid w:val="000629A5"/>
    <w:pPr>
      <w:pBdr>
        <w:top w:val="nil"/>
        <w:left w:val="nil"/>
        <w:bottom w:val="nil"/>
        <w:right w:val="nil"/>
        <w:between w:val="nil"/>
        <w:bar w:val="nil"/>
      </w:pBdr>
      <w:spacing w:after="160" w:line="259" w:lineRule="auto"/>
    </w:pPr>
    <w:rPr>
      <w:rFonts w:eastAsia="Arial Unicode MS" w:cs="Arial Unicode MS"/>
      <w:color w:val="000000"/>
      <w:u w:color="000000"/>
      <w:bdr w:val="nil"/>
    </w:rPr>
  </w:style>
  <w:style w:type="character" w:customStyle="1" w:styleId="NingunoA">
    <w:name w:val="Ninguno A"/>
    <w:basedOn w:val="Ninguno"/>
    <w:rsid w:val="000629A5"/>
    <w:rPr>
      <w:lang w:val="it-IT"/>
    </w:rPr>
  </w:style>
  <w:style w:type="paragraph" w:customStyle="1" w:styleId="Poromisin">
    <w:name w:val="Por omisión"/>
    <w:rsid w:val="000629A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rPr>
  </w:style>
  <w:style w:type="paragraph" w:styleId="Prrafodelista">
    <w:name w:val="List Paragraph"/>
    <w:uiPriority w:val="34"/>
    <w:qFormat/>
    <w:rsid w:val="000629A5"/>
    <w:pPr>
      <w:pBdr>
        <w:top w:val="nil"/>
        <w:left w:val="nil"/>
        <w:bottom w:val="nil"/>
        <w:right w:val="nil"/>
        <w:between w:val="nil"/>
        <w:bar w:val="nil"/>
      </w:pBdr>
      <w:spacing w:after="160" w:line="259" w:lineRule="auto"/>
      <w:ind w:left="720"/>
    </w:pPr>
    <w:rPr>
      <w:rFonts w:eastAsia="Arial Unicode MS" w:cs="Arial Unicode MS"/>
      <w:color w:val="000000"/>
      <w:u w:color="000000"/>
      <w:bdr w:val="nil"/>
      <w:lang w:val="es-ES_tradnl"/>
    </w:rPr>
  </w:style>
  <w:style w:type="numbering" w:customStyle="1" w:styleId="Estiloimportado2">
    <w:name w:val="Estilo importado 2"/>
    <w:rsid w:val="000629A5"/>
    <w:pPr>
      <w:numPr>
        <w:numId w:val="2"/>
      </w:numPr>
    </w:pPr>
  </w:style>
  <w:style w:type="paragraph" w:customStyle="1" w:styleId="Cuerpo">
    <w:name w:val="Cuerpo"/>
    <w:rsid w:val="003F3FDA"/>
    <w:pPr>
      <w:spacing w:after="160" w:line="256" w:lineRule="auto"/>
    </w:pPr>
    <w:rPr>
      <w:rFonts w:eastAsia="Arial Unicode MS" w:cs="Arial Unicode MS"/>
      <w:color w:val="000000"/>
      <w:u w:color="000000"/>
    </w:rPr>
  </w:style>
  <w:style w:type="character" w:styleId="Textoennegrita">
    <w:name w:val="Strong"/>
    <w:basedOn w:val="Ninguno"/>
    <w:uiPriority w:val="22"/>
    <w:qFormat/>
    <w:rsid w:val="00DF3D9C"/>
    <w:rPr>
      <w:rFonts w:ascii="Calibri" w:hAnsi="Calibri"/>
      <w:b/>
      <w:bCs/>
      <w:lang w:val="en-US"/>
    </w:rPr>
  </w:style>
  <w:style w:type="numbering" w:customStyle="1" w:styleId="Estiloimportado3">
    <w:name w:val="Estilo importado 3"/>
    <w:rsid w:val="008A7B73"/>
    <w:pPr>
      <w:numPr>
        <w:numId w:val="3"/>
      </w:numPr>
    </w:pPr>
  </w:style>
  <w:style w:type="numbering" w:customStyle="1" w:styleId="Sinlista1">
    <w:name w:val="Sin lista1"/>
    <w:next w:val="Sinlista"/>
    <w:uiPriority w:val="99"/>
    <w:semiHidden/>
    <w:unhideWhenUsed/>
    <w:rsid w:val="00AB6C00"/>
  </w:style>
  <w:style w:type="character" w:customStyle="1" w:styleId="Ttulo1Car">
    <w:name w:val="Título 1 Car"/>
    <w:basedOn w:val="Fuentedeprrafopredeter"/>
    <w:link w:val="Ttulo1"/>
    <w:uiPriority w:val="1"/>
    <w:rsid w:val="00AB6C00"/>
    <w:rPr>
      <w:b/>
      <w:sz w:val="48"/>
      <w:szCs w:val="48"/>
    </w:rPr>
  </w:style>
  <w:style w:type="table" w:customStyle="1" w:styleId="TableNormal2">
    <w:name w:val="Table Normal2"/>
    <w:uiPriority w:val="2"/>
    <w:semiHidden/>
    <w:unhideWhenUsed/>
    <w:qFormat/>
    <w:rsid w:val="00AB6C00"/>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B6C00"/>
    <w:pPr>
      <w:widowControl w:val="0"/>
      <w:autoSpaceDE w:val="0"/>
      <w:autoSpaceDN w:val="0"/>
      <w:spacing w:after="0" w:line="240" w:lineRule="auto"/>
    </w:pPr>
    <w:rPr>
      <w:sz w:val="20"/>
      <w:szCs w:val="20"/>
      <w:lang w:val="es-ES" w:eastAsia="en-US"/>
    </w:rPr>
  </w:style>
  <w:style w:type="character" w:customStyle="1" w:styleId="TextoindependienteCar">
    <w:name w:val="Texto independiente Car"/>
    <w:basedOn w:val="Fuentedeprrafopredeter"/>
    <w:link w:val="Textoindependiente"/>
    <w:uiPriority w:val="1"/>
    <w:rsid w:val="00AB6C00"/>
    <w:rPr>
      <w:sz w:val="20"/>
      <w:szCs w:val="20"/>
      <w:lang w:val="es-ES" w:eastAsia="en-US"/>
    </w:rPr>
  </w:style>
  <w:style w:type="character" w:customStyle="1" w:styleId="TtuloCar">
    <w:name w:val="Título Car"/>
    <w:basedOn w:val="Fuentedeprrafopredeter"/>
    <w:link w:val="Ttulo"/>
    <w:uiPriority w:val="1"/>
    <w:rsid w:val="00AB6C00"/>
    <w:rPr>
      <w:b/>
      <w:sz w:val="72"/>
      <w:szCs w:val="72"/>
    </w:rPr>
  </w:style>
  <w:style w:type="paragraph" w:customStyle="1" w:styleId="TableParagraph">
    <w:name w:val="Table Paragraph"/>
    <w:basedOn w:val="Normal"/>
    <w:uiPriority w:val="1"/>
    <w:qFormat/>
    <w:rsid w:val="00AB6C00"/>
    <w:pPr>
      <w:widowControl w:val="0"/>
      <w:autoSpaceDE w:val="0"/>
      <w:autoSpaceDN w:val="0"/>
      <w:spacing w:before="1" w:after="0" w:line="199" w:lineRule="exact"/>
      <w:ind w:left="108"/>
    </w:pPr>
    <w:rPr>
      <w:lang w:val="es-ES" w:eastAsia="en-US"/>
    </w:rPr>
  </w:style>
  <w:style w:type="paragraph" w:customStyle="1" w:styleId="Textocircuito">
    <w:name w:val="Texto circuito"/>
    <w:basedOn w:val="Normal"/>
    <w:uiPriority w:val="99"/>
    <w:rsid w:val="004B413D"/>
    <w:pPr>
      <w:autoSpaceDE w:val="0"/>
      <w:autoSpaceDN w:val="0"/>
      <w:adjustRightInd w:val="0"/>
      <w:spacing w:after="0" w:line="180" w:lineRule="atLeast"/>
      <w:jc w:val="both"/>
      <w:textAlignment w:val="center"/>
    </w:pPr>
    <w:rPr>
      <w:rFonts w:ascii="Bembo Std" w:eastAsia="Times New Roman" w:hAnsi="Bembo Std" w:cs="Bembo Std"/>
      <w:color w:val="000000"/>
      <w:sz w:val="16"/>
      <w:szCs w:val="16"/>
      <w:lang w:val="es-ES_tradnl" w:eastAsia="es-ES"/>
    </w:rPr>
  </w:style>
  <w:style w:type="character" w:customStyle="1" w:styleId="details-cardlocation">
    <w:name w:val="details-card__location"/>
    <w:basedOn w:val="Fuentedeprrafopredeter"/>
    <w:rsid w:val="00C7325A"/>
  </w:style>
  <w:style w:type="character" w:customStyle="1" w:styleId="pricetagitem">
    <w:name w:val="pricetag__item"/>
    <w:basedOn w:val="Fuentedeprrafopredeter"/>
    <w:rsid w:val="00C7325A"/>
  </w:style>
  <w:style w:type="character" w:customStyle="1" w:styleId="js-currency-conversor">
    <w:name w:val="js-currency-conversor"/>
    <w:basedOn w:val="Fuentedeprrafopredeter"/>
    <w:rsid w:val="00C7325A"/>
  </w:style>
  <w:style w:type="paragraph" w:customStyle="1" w:styleId="flighthotelproom">
    <w:name w:val="flight_hotel_proom"/>
    <w:basedOn w:val="Normal"/>
    <w:rsid w:val="007F60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oompricesticky">
    <w:name w:val="room_price_sticky"/>
    <w:basedOn w:val="Fuentedeprrafopredeter"/>
    <w:rsid w:val="007F60EE"/>
  </w:style>
  <w:style w:type="character" w:customStyle="1" w:styleId="roomcurrency">
    <w:name w:val="room_currency"/>
    <w:basedOn w:val="Fuentedeprrafopredeter"/>
    <w:rsid w:val="007F60EE"/>
  </w:style>
  <w:style w:type="paragraph" w:styleId="NormalWeb">
    <w:name w:val="Normal (Web)"/>
    <w:basedOn w:val="Normal"/>
    <w:uiPriority w:val="99"/>
    <w:semiHidden/>
    <w:unhideWhenUsed/>
    <w:rsid w:val="00972E73"/>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055988"/>
    <w:rPr>
      <w:color w:val="0000FF" w:themeColor="hyperlink"/>
      <w:u w:val="single"/>
    </w:rPr>
  </w:style>
  <w:style w:type="paragraph" w:styleId="Sinespaciado">
    <w:name w:val="No Spacing"/>
    <w:uiPriority w:val="1"/>
    <w:qFormat/>
    <w:rsid w:val="00B274E3"/>
    <w:pPr>
      <w:spacing w:after="0" w:line="240" w:lineRule="auto"/>
    </w:pPr>
    <w:rPr>
      <w:rFonts w:asciiTheme="minorHAnsi" w:eastAsiaTheme="minorHAnsi" w:hAnsiTheme="minorHAnsi" w:cstheme="minorBidi"/>
      <w:lang w:val="es-ES" w:eastAsia="en-US"/>
    </w:rPr>
  </w:style>
  <w:style w:type="paragraph" w:customStyle="1" w:styleId="hft-paras">
    <w:name w:val="hft-paras"/>
    <w:basedOn w:val="Normal"/>
    <w:rsid w:val="007713CD"/>
    <w:pPr>
      <w:spacing w:before="100" w:beforeAutospacing="1" w:after="100" w:afterAutospacing="1" w:line="240" w:lineRule="auto"/>
      <w:jc w:val="both"/>
    </w:pPr>
    <w:rPr>
      <w:rFonts w:ascii="Times New Roman" w:eastAsia="Times New Roman" w:hAnsi="Times New Roman" w:cs="Times New Roman"/>
      <w:color w:val="000000"/>
      <w:sz w:val="24"/>
      <w:szCs w:val="24"/>
      <w:lang w:val="es-ES" w:eastAsia="es-ES"/>
    </w:rPr>
  </w:style>
  <w:style w:type="paragraph" w:customStyle="1" w:styleId="Estndar">
    <w:name w:val="Estándar"/>
    <w:rsid w:val="007713CD"/>
    <w:pPr>
      <w:snapToGrid w:val="0"/>
      <w:spacing w:after="0" w:line="240" w:lineRule="auto"/>
    </w:pPr>
    <w:rPr>
      <w:rFonts w:ascii="Times New Roman" w:eastAsia="Times New Roman" w:hAnsi="Times New Roman" w:cs="Times New Roman"/>
      <w:color w:val="000000"/>
      <w:sz w:val="24"/>
      <w:szCs w:val="20"/>
      <w:lang w:val="es-ES" w:eastAsia="es-ES"/>
    </w:rPr>
  </w:style>
  <w:style w:type="character" w:styleId="nfasis">
    <w:name w:val="Emphasis"/>
    <w:basedOn w:val="Fuentedeprrafopredeter"/>
    <w:qFormat/>
    <w:rsid w:val="007713CD"/>
    <w:rPr>
      <w:i/>
      <w:iCs/>
    </w:rPr>
  </w:style>
  <w:style w:type="paragraph" w:customStyle="1" w:styleId="Ningnestilodeprrafo">
    <w:name w:val="[Ningún estilo de párrafo]"/>
    <w:rsid w:val="005B5566"/>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s-ES_tradnl" w:eastAsia="en-US"/>
    </w:rPr>
  </w:style>
  <w:style w:type="paragraph" w:customStyle="1" w:styleId="DIASITINERARIO">
    <w:name w:val="DIAS ITINERARIO"/>
    <w:basedOn w:val="Normal"/>
    <w:uiPriority w:val="1"/>
    <w:qFormat/>
    <w:rsid w:val="00D46470"/>
    <w:pPr>
      <w:spacing w:after="0" w:line="240" w:lineRule="auto"/>
    </w:pPr>
    <w:rPr>
      <w:rFonts w:ascii="Avenir LT Std 55 Roman" w:eastAsia="Avenir LT Std 35 Light" w:hAnsi="Avenir LT Std 55 Roman" w:cs="Avenir LT Std 35 Light"/>
      <w:sz w:val="18"/>
      <w:szCs w:val="16"/>
      <w:lang w:val="es-ES" w:eastAsia="es-ES" w:bidi="es-ES"/>
    </w:rPr>
  </w:style>
  <w:style w:type="table" w:customStyle="1" w:styleId="Tablaconcuadrcula1">
    <w:name w:val="Tabla con cuadrícula1"/>
    <w:basedOn w:val="Tablanormal"/>
    <w:next w:val="Tablaconcuadrcula"/>
    <w:uiPriority w:val="39"/>
    <w:rsid w:val="00F41C0A"/>
    <w:pPr>
      <w:spacing w:after="0" w:line="240" w:lineRule="auto"/>
    </w:pPr>
    <w:rPr>
      <w:rFonts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251493"/>
    <w:pPr>
      <w:spacing w:after="0" w:line="240" w:lineRule="auto"/>
    </w:pPr>
    <w:rPr>
      <w:rFonts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fechasINFORMACION">
    <w:name w:val="Año fechas (INFORMACION)"/>
    <w:basedOn w:val="Ningnestilodeprrafo"/>
    <w:uiPriority w:val="99"/>
    <w:rsid w:val="00D0341B"/>
    <w:pPr>
      <w:widowControl/>
    </w:pPr>
    <w:rPr>
      <w:rFonts w:ascii="Gill Sans" w:eastAsia="Calibri" w:hAnsi="Gill Sans" w:cs="Gill Sans"/>
      <w:b/>
      <w:bCs/>
      <w:sz w:val="14"/>
      <w:szCs w:val="14"/>
      <w:lang w:eastAsia="es-ES"/>
    </w:rPr>
  </w:style>
  <w:style w:type="paragraph" w:customStyle="1" w:styleId="TituloProgramaCABECERAPAGINA">
    <w:name w:val="Titulo_Programa (CABECERA PAGINA)"/>
    <w:basedOn w:val="Ningnestilodeprrafo"/>
    <w:uiPriority w:val="99"/>
    <w:rsid w:val="00D0341B"/>
    <w:pPr>
      <w:widowControl/>
      <w:spacing w:line="600" w:lineRule="atLeast"/>
    </w:pPr>
    <w:rPr>
      <w:rFonts w:ascii="Gill Sans" w:eastAsia="Calibri" w:hAnsi="Gill Sans" w:cs="Gill Sans"/>
      <w:b/>
      <w:bCs/>
      <w:sz w:val="60"/>
      <w:szCs w:val="6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5009">
      <w:bodyDiv w:val="1"/>
      <w:marLeft w:val="0"/>
      <w:marRight w:val="0"/>
      <w:marTop w:val="0"/>
      <w:marBottom w:val="0"/>
      <w:divBdr>
        <w:top w:val="none" w:sz="0" w:space="0" w:color="auto"/>
        <w:left w:val="none" w:sz="0" w:space="0" w:color="auto"/>
        <w:bottom w:val="none" w:sz="0" w:space="0" w:color="auto"/>
        <w:right w:val="none" w:sz="0" w:space="0" w:color="auto"/>
      </w:divBdr>
    </w:div>
    <w:div w:id="102116362">
      <w:bodyDiv w:val="1"/>
      <w:marLeft w:val="0"/>
      <w:marRight w:val="0"/>
      <w:marTop w:val="0"/>
      <w:marBottom w:val="0"/>
      <w:divBdr>
        <w:top w:val="none" w:sz="0" w:space="0" w:color="auto"/>
        <w:left w:val="none" w:sz="0" w:space="0" w:color="auto"/>
        <w:bottom w:val="none" w:sz="0" w:space="0" w:color="auto"/>
        <w:right w:val="none" w:sz="0" w:space="0" w:color="auto"/>
      </w:divBdr>
      <w:divsChild>
        <w:div w:id="1096050129">
          <w:marLeft w:val="0"/>
          <w:marRight w:val="0"/>
          <w:marTop w:val="0"/>
          <w:marBottom w:val="0"/>
          <w:divBdr>
            <w:top w:val="none" w:sz="0" w:space="0" w:color="auto"/>
            <w:left w:val="none" w:sz="0" w:space="0" w:color="auto"/>
            <w:bottom w:val="none" w:sz="0" w:space="0" w:color="auto"/>
            <w:right w:val="none" w:sz="0" w:space="0" w:color="auto"/>
          </w:divBdr>
          <w:divsChild>
            <w:div w:id="186948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0586">
      <w:bodyDiv w:val="1"/>
      <w:marLeft w:val="0"/>
      <w:marRight w:val="0"/>
      <w:marTop w:val="0"/>
      <w:marBottom w:val="0"/>
      <w:divBdr>
        <w:top w:val="none" w:sz="0" w:space="0" w:color="auto"/>
        <w:left w:val="none" w:sz="0" w:space="0" w:color="auto"/>
        <w:bottom w:val="none" w:sz="0" w:space="0" w:color="auto"/>
        <w:right w:val="none" w:sz="0" w:space="0" w:color="auto"/>
      </w:divBdr>
    </w:div>
    <w:div w:id="223301062">
      <w:bodyDiv w:val="1"/>
      <w:marLeft w:val="0"/>
      <w:marRight w:val="0"/>
      <w:marTop w:val="0"/>
      <w:marBottom w:val="0"/>
      <w:divBdr>
        <w:top w:val="none" w:sz="0" w:space="0" w:color="auto"/>
        <w:left w:val="none" w:sz="0" w:space="0" w:color="auto"/>
        <w:bottom w:val="none" w:sz="0" w:space="0" w:color="auto"/>
        <w:right w:val="none" w:sz="0" w:space="0" w:color="auto"/>
      </w:divBdr>
    </w:div>
    <w:div w:id="236593645">
      <w:bodyDiv w:val="1"/>
      <w:marLeft w:val="0"/>
      <w:marRight w:val="0"/>
      <w:marTop w:val="0"/>
      <w:marBottom w:val="0"/>
      <w:divBdr>
        <w:top w:val="none" w:sz="0" w:space="0" w:color="auto"/>
        <w:left w:val="none" w:sz="0" w:space="0" w:color="auto"/>
        <w:bottom w:val="none" w:sz="0" w:space="0" w:color="auto"/>
        <w:right w:val="none" w:sz="0" w:space="0" w:color="auto"/>
      </w:divBdr>
    </w:div>
    <w:div w:id="240987458">
      <w:bodyDiv w:val="1"/>
      <w:marLeft w:val="0"/>
      <w:marRight w:val="0"/>
      <w:marTop w:val="0"/>
      <w:marBottom w:val="0"/>
      <w:divBdr>
        <w:top w:val="none" w:sz="0" w:space="0" w:color="auto"/>
        <w:left w:val="none" w:sz="0" w:space="0" w:color="auto"/>
        <w:bottom w:val="none" w:sz="0" w:space="0" w:color="auto"/>
        <w:right w:val="none" w:sz="0" w:space="0" w:color="auto"/>
      </w:divBdr>
    </w:div>
    <w:div w:id="274407116">
      <w:bodyDiv w:val="1"/>
      <w:marLeft w:val="0"/>
      <w:marRight w:val="0"/>
      <w:marTop w:val="0"/>
      <w:marBottom w:val="0"/>
      <w:divBdr>
        <w:top w:val="none" w:sz="0" w:space="0" w:color="auto"/>
        <w:left w:val="none" w:sz="0" w:space="0" w:color="auto"/>
        <w:bottom w:val="none" w:sz="0" w:space="0" w:color="auto"/>
        <w:right w:val="none" w:sz="0" w:space="0" w:color="auto"/>
      </w:divBdr>
      <w:divsChild>
        <w:div w:id="208690284">
          <w:marLeft w:val="0"/>
          <w:marRight w:val="0"/>
          <w:marTop w:val="0"/>
          <w:marBottom w:val="0"/>
          <w:divBdr>
            <w:top w:val="none" w:sz="0" w:space="0" w:color="auto"/>
            <w:left w:val="none" w:sz="0" w:space="0" w:color="auto"/>
            <w:bottom w:val="none" w:sz="0" w:space="0" w:color="auto"/>
            <w:right w:val="none" w:sz="0" w:space="0" w:color="auto"/>
          </w:divBdr>
          <w:divsChild>
            <w:div w:id="1341128832">
              <w:marLeft w:val="0"/>
              <w:marRight w:val="0"/>
              <w:marTop w:val="0"/>
              <w:marBottom w:val="0"/>
              <w:divBdr>
                <w:top w:val="none" w:sz="0" w:space="0" w:color="auto"/>
                <w:left w:val="none" w:sz="0" w:space="0" w:color="auto"/>
                <w:bottom w:val="none" w:sz="0" w:space="0" w:color="auto"/>
                <w:right w:val="none" w:sz="0" w:space="0" w:color="auto"/>
              </w:divBdr>
            </w:div>
            <w:div w:id="1009717106">
              <w:marLeft w:val="0"/>
              <w:marRight w:val="0"/>
              <w:marTop w:val="0"/>
              <w:marBottom w:val="0"/>
              <w:divBdr>
                <w:top w:val="none" w:sz="0" w:space="0" w:color="auto"/>
                <w:left w:val="none" w:sz="0" w:space="0" w:color="auto"/>
                <w:bottom w:val="none" w:sz="0" w:space="0" w:color="auto"/>
                <w:right w:val="none" w:sz="0" w:space="0" w:color="auto"/>
              </w:divBdr>
            </w:div>
          </w:divsChild>
        </w:div>
        <w:div w:id="1291545845">
          <w:marLeft w:val="0"/>
          <w:marRight w:val="0"/>
          <w:marTop w:val="0"/>
          <w:marBottom w:val="0"/>
          <w:divBdr>
            <w:top w:val="none" w:sz="0" w:space="0" w:color="auto"/>
            <w:left w:val="none" w:sz="0" w:space="0" w:color="auto"/>
            <w:bottom w:val="none" w:sz="0" w:space="0" w:color="auto"/>
            <w:right w:val="none" w:sz="0" w:space="0" w:color="auto"/>
          </w:divBdr>
          <w:divsChild>
            <w:div w:id="1193692269">
              <w:marLeft w:val="0"/>
              <w:marRight w:val="0"/>
              <w:marTop w:val="0"/>
              <w:marBottom w:val="0"/>
              <w:divBdr>
                <w:top w:val="none" w:sz="0" w:space="0" w:color="auto"/>
                <w:left w:val="none" w:sz="0" w:space="0" w:color="auto"/>
                <w:bottom w:val="none" w:sz="0" w:space="0" w:color="auto"/>
                <w:right w:val="none" w:sz="0" w:space="0" w:color="auto"/>
              </w:divBdr>
            </w:div>
            <w:div w:id="3736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91886">
      <w:bodyDiv w:val="1"/>
      <w:marLeft w:val="0"/>
      <w:marRight w:val="0"/>
      <w:marTop w:val="0"/>
      <w:marBottom w:val="0"/>
      <w:divBdr>
        <w:top w:val="none" w:sz="0" w:space="0" w:color="auto"/>
        <w:left w:val="none" w:sz="0" w:space="0" w:color="auto"/>
        <w:bottom w:val="none" w:sz="0" w:space="0" w:color="auto"/>
        <w:right w:val="none" w:sz="0" w:space="0" w:color="auto"/>
      </w:divBdr>
    </w:div>
    <w:div w:id="281108539">
      <w:bodyDiv w:val="1"/>
      <w:marLeft w:val="0"/>
      <w:marRight w:val="0"/>
      <w:marTop w:val="0"/>
      <w:marBottom w:val="0"/>
      <w:divBdr>
        <w:top w:val="none" w:sz="0" w:space="0" w:color="auto"/>
        <w:left w:val="none" w:sz="0" w:space="0" w:color="auto"/>
        <w:bottom w:val="none" w:sz="0" w:space="0" w:color="auto"/>
        <w:right w:val="none" w:sz="0" w:space="0" w:color="auto"/>
      </w:divBdr>
    </w:div>
    <w:div w:id="303701397">
      <w:bodyDiv w:val="1"/>
      <w:marLeft w:val="0"/>
      <w:marRight w:val="0"/>
      <w:marTop w:val="0"/>
      <w:marBottom w:val="0"/>
      <w:divBdr>
        <w:top w:val="none" w:sz="0" w:space="0" w:color="auto"/>
        <w:left w:val="none" w:sz="0" w:space="0" w:color="auto"/>
        <w:bottom w:val="none" w:sz="0" w:space="0" w:color="auto"/>
        <w:right w:val="none" w:sz="0" w:space="0" w:color="auto"/>
      </w:divBdr>
    </w:div>
    <w:div w:id="373191399">
      <w:bodyDiv w:val="1"/>
      <w:marLeft w:val="0"/>
      <w:marRight w:val="0"/>
      <w:marTop w:val="0"/>
      <w:marBottom w:val="0"/>
      <w:divBdr>
        <w:top w:val="none" w:sz="0" w:space="0" w:color="auto"/>
        <w:left w:val="none" w:sz="0" w:space="0" w:color="auto"/>
        <w:bottom w:val="none" w:sz="0" w:space="0" w:color="auto"/>
        <w:right w:val="none" w:sz="0" w:space="0" w:color="auto"/>
      </w:divBdr>
    </w:div>
    <w:div w:id="437987966">
      <w:bodyDiv w:val="1"/>
      <w:marLeft w:val="0"/>
      <w:marRight w:val="0"/>
      <w:marTop w:val="0"/>
      <w:marBottom w:val="0"/>
      <w:divBdr>
        <w:top w:val="none" w:sz="0" w:space="0" w:color="auto"/>
        <w:left w:val="none" w:sz="0" w:space="0" w:color="auto"/>
        <w:bottom w:val="none" w:sz="0" w:space="0" w:color="auto"/>
        <w:right w:val="none" w:sz="0" w:space="0" w:color="auto"/>
      </w:divBdr>
      <w:divsChild>
        <w:div w:id="459614278">
          <w:marLeft w:val="0"/>
          <w:marRight w:val="0"/>
          <w:marTop w:val="0"/>
          <w:marBottom w:val="0"/>
          <w:divBdr>
            <w:top w:val="none" w:sz="0" w:space="0" w:color="auto"/>
            <w:left w:val="none" w:sz="0" w:space="0" w:color="auto"/>
            <w:bottom w:val="none" w:sz="0" w:space="0" w:color="auto"/>
            <w:right w:val="none" w:sz="0" w:space="0" w:color="auto"/>
          </w:divBdr>
        </w:div>
      </w:divsChild>
    </w:div>
    <w:div w:id="465047479">
      <w:bodyDiv w:val="1"/>
      <w:marLeft w:val="0"/>
      <w:marRight w:val="0"/>
      <w:marTop w:val="0"/>
      <w:marBottom w:val="0"/>
      <w:divBdr>
        <w:top w:val="none" w:sz="0" w:space="0" w:color="auto"/>
        <w:left w:val="none" w:sz="0" w:space="0" w:color="auto"/>
        <w:bottom w:val="none" w:sz="0" w:space="0" w:color="auto"/>
        <w:right w:val="none" w:sz="0" w:space="0" w:color="auto"/>
      </w:divBdr>
    </w:div>
    <w:div w:id="637151763">
      <w:bodyDiv w:val="1"/>
      <w:marLeft w:val="0"/>
      <w:marRight w:val="0"/>
      <w:marTop w:val="0"/>
      <w:marBottom w:val="0"/>
      <w:divBdr>
        <w:top w:val="none" w:sz="0" w:space="0" w:color="auto"/>
        <w:left w:val="none" w:sz="0" w:space="0" w:color="auto"/>
        <w:bottom w:val="none" w:sz="0" w:space="0" w:color="auto"/>
        <w:right w:val="none" w:sz="0" w:space="0" w:color="auto"/>
      </w:divBdr>
      <w:divsChild>
        <w:div w:id="1169558728">
          <w:marLeft w:val="0"/>
          <w:marRight w:val="0"/>
          <w:marTop w:val="0"/>
          <w:marBottom w:val="0"/>
          <w:divBdr>
            <w:top w:val="single" w:sz="2" w:space="0" w:color="auto"/>
            <w:left w:val="single" w:sz="2" w:space="0" w:color="auto"/>
            <w:bottom w:val="single" w:sz="2" w:space="0" w:color="auto"/>
            <w:right w:val="single" w:sz="2" w:space="0" w:color="auto"/>
          </w:divBdr>
        </w:div>
        <w:div w:id="376127700">
          <w:marLeft w:val="0"/>
          <w:marRight w:val="0"/>
          <w:marTop w:val="0"/>
          <w:marBottom w:val="0"/>
          <w:divBdr>
            <w:top w:val="single" w:sz="2" w:space="0" w:color="auto"/>
            <w:left w:val="single" w:sz="2" w:space="0" w:color="auto"/>
            <w:bottom w:val="single" w:sz="2" w:space="0" w:color="auto"/>
            <w:right w:val="single" w:sz="2" w:space="0" w:color="auto"/>
          </w:divBdr>
          <w:divsChild>
            <w:div w:id="1269655520">
              <w:marLeft w:val="0"/>
              <w:marRight w:val="0"/>
              <w:marTop w:val="0"/>
              <w:marBottom w:val="0"/>
              <w:divBdr>
                <w:top w:val="single" w:sz="2" w:space="0" w:color="auto"/>
                <w:left w:val="single" w:sz="2" w:space="0" w:color="auto"/>
                <w:bottom w:val="single" w:sz="2" w:space="0" w:color="auto"/>
                <w:right w:val="single" w:sz="2" w:space="0" w:color="auto"/>
              </w:divBdr>
              <w:divsChild>
                <w:div w:id="827287702">
                  <w:marLeft w:val="0"/>
                  <w:marRight w:val="0"/>
                  <w:marTop w:val="0"/>
                  <w:marBottom w:val="0"/>
                  <w:divBdr>
                    <w:top w:val="single" w:sz="2" w:space="0" w:color="auto"/>
                    <w:left w:val="single" w:sz="2" w:space="0" w:color="auto"/>
                    <w:bottom w:val="single" w:sz="2" w:space="0" w:color="auto"/>
                    <w:right w:val="single" w:sz="2" w:space="0" w:color="auto"/>
                  </w:divBdr>
                  <w:divsChild>
                    <w:div w:id="2083480062">
                      <w:marLeft w:val="0"/>
                      <w:marRight w:val="0"/>
                      <w:marTop w:val="0"/>
                      <w:marBottom w:val="0"/>
                      <w:divBdr>
                        <w:top w:val="single" w:sz="2" w:space="0" w:color="auto"/>
                        <w:left w:val="single" w:sz="2" w:space="0" w:color="auto"/>
                        <w:bottom w:val="single" w:sz="2" w:space="0" w:color="auto"/>
                        <w:right w:val="single" w:sz="2" w:space="0" w:color="auto"/>
                      </w:divBdr>
                      <w:divsChild>
                        <w:div w:id="1579510384">
                          <w:marLeft w:val="0"/>
                          <w:marRight w:val="0"/>
                          <w:marTop w:val="0"/>
                          <w:marBottom w:val="0"/>
                          <w:divBdr>
                            <w:top w:val="single" w:sz="2" w:space="0" w:color="auto"/>
                            <w:left w:val="single" w:sz="2" w:space="0" w:color="auto"/>
                            <w:bottom w:val="single" w:sz="2" w:space="0" w:color="auto"/>
                            <w:right w:val="single" w:sz="2" w:space="0" w:color="auto"/>
                          </w:divBdr>
                          <w:divsChild>
                            <w:div w:id="1648632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404581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48052139">
      <w:bodyDiv w:val="1"/>
      <w:marLeft w:val="0"/>
      <w:marRight w:val="0"/>
      <w:marTop w:val="0"/>
      <w:marBottom w:val="0"/>
      <w:divBdr>
        <w:top w:val="none" w:sz="0" w:space="0" w:color="auto"/>
        <w:left w:val="none" w:sz="0" w:space="0" w:color="auto"/>
        <w:bottom w:val="none" w:sz="0" w:space="0" w:color="auto"/>
        <w:right w:val="none" w:sz="0" w:space="0" w:color="auto"/>
      </w:divBdr>
    </w:div>
    <w:div w:id="734816658">
      <w:bodyDiv w:val="1"/>
      <w:marLeft w:val="0"/>
      <w:marRight w:val="0"/>
      <w:marTop w:val="0"/>
      <w:marBottom w:val="0"/>
      <w:divBdr>
        <w:top w:val="none" w:sz="0" w:space="0" w:color="auto"/>
        <w:left w:val="none" w:sz="0" w:space="0" w:color="auto"/>
        <w:bottom w:val="none" w:sz="0" w:space="0" w:color="auto"/>
        <w:right w:val="none" w:sz="0" w:space="0" w:color="auto"/>
      </w:divBdr>
    </w:div>
    <w:div w:id="740760216">
      <w:bodyDiv w:val="1"/>
      <w:marLeft w:val="0"/>
      <w:marRight w:val="0"/>
      <w:marTop w:val="0"/>
      <w:marBottom w:val="0"/>
      <w:divBdr>
        <w:top w:val="none" w:sz="0" w:space="0" w:color="auto"/>
        <w:left w:val="none" w:sz="0" w:space="0" w:color="auto"/>
        <w:bottom w:val="none" w:sz="0" w:space="0" w:color="auto"/>
        <w:right w:val="none" w:sz="0" w:space="0" w:color="auto"/>
      </w:divBdr>
    </w:div>
    <w:div w:id="789008626">
      <w:bodyDiv w:val="1"/>
      <w:marLeft w:val="0"/>
      <w:marRight w:val="0"/>
      <w:marTop w:val="0"/>
      <w:marBottom w:val="0"/>
      <w:divBdr>
        <w:top w:val="none" w:sz="0" w:space="0" w:color="auto"/>
        <w:left w:val="none" w:sz="0" w:space="0" w:color="auto"/>
        <w:bottom w:val="none" w:sz="0" w:space="0" w:color="auto"/>
        <w:right w:val="none" w:sz="0" w:space="0" w:color="auto"/>
      </w:divBdr>
      <w:divsChild>
        <w:div w:id="2083602347">
          <w:marLeft w:val="0"/>
          <w:marRight w:val="0"/>
          <w:marTop w:val="0"/>
          <w:marBottom w:val="0"/>
          <w:divBdr>
            <w:top w:val="none" w:sz="0" w:space="0" w:color="auto"/>
            <w:left w:val="none" w:sz="0" w:space="0" w:color="auto"/>
            <w:bottom w:val="none" w:sz="0" w:space="0" w:color="auto"/>
            <w:right w:val="none" w:sz="0" w:space="0" w:color="auto"/>
          </w:divBdr>
          <w:divsChild>
            <w:div w:id="868756995">
              <w:marLeft w:val="0"/>
              <w:marRight w:val="0"/>
              <w:marTop w:val="0"/>
              <w:marBottom w:val="0"/>
              <w:divBdr>
                <w:top w:val="none" w:sz="0" w:space="0" w:color="auto"/>
                <w:left w:val="none" w:sz="0" w:space="0" w:color="auto"/>
                <w:bottom w:val="none" w:sz="0" w:space="0" w:color="auto"/>
                <w:right w:val="none" w:sz="0" w:space="0" w:color="auto"/>
              </w:divBdr>
              <w:divsChild>
                <w:div w:id="214893506">
                  <w:marLeft w:val="0"/>
                  <w:marRight w:val="0"/>
                  <w:marTop w:val="0"/>
                  <w:marBottom w:val="0"/>
                  <w:divBdr>
                    <w:top w:val="none" w:sz="0" w:space="0" w:color="auto"/>
                    <w:left w:val="none" w:sz="0" w:space="0" w:color="auto"/>
                    <w:bottom w:val="none" w:sz="0" w:space="0" w:color="auto"/>
                    <w:right w:val="none" w:sz="0" w:space="0" w:color="auto"/>
                  </w:divBdr>
                  <w:divsChild>
                    <w:div w:id="1110470879">
                      <w:marLeft w:val="0"/>
                      <w:marRight w:val="0"/>
                      <w:marTop w:val="0"/>
                      <w:marBottom w:val="0"/>
                      <w:divBdr>
                        <w:top w:val="none" w:sz="0" w:space="0" w:color="auto"/>
                        <w:left w:val="none" w:sz="0" w:space="0" w:color="auto"/>
                        <w:bottom w:val="none" w:sz="0" w:space="0" w:color="auto"/>
                        <w:right w:val="none" w:sz="0" w:space="0" w:color="auto"/>
                      </w:divBdr>
                    </w:div>
                    <w:div w:id="134535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907">
              <w:marLeft w:val="0"/>
              <w:marRight w:val="0"/>
              <w:marTop w:val="0"/>
              <w:marBottom w:val="120"/>
              <w:divBdr>
                <w:top w:val="none" w:sz="0" w:space="0" w:color="auto"/>
                <w:left w:val="none" w:sz="0" w:space="0" w:color="auto"/>
                <w:bottom w:val="none" w:sz="0" w:space="0" w:color="auto"/>
                <w:right w:val="none" w:sz="0" w:space="0" w:color="auto"/>
              </w:divBdr>
              <w:divsChild>
                <w:div w:id="1564559855">
                  <w:marLeft w:val="0"/>
                  <w:marRight w:val="0"/>
                  <w:marTop w:val="0"/>
                  <w:marBottom w:val="0"/>
                  <w:divBdr>
                    <w:top w:val="none" w:sz="0" w:space="0" w:color="auto"/>
                    <w:left w:val="none" w:sz="0" w:space="0" w:color="auto"/>
                    <w:bottom w:val="none" w:sz="0" w:space="0" w:color="auto"/>
                    <w:right w:val="none" w:sz="0" w:space="0" w:color="auto"/>
                  </w:divBdr>
                  <w:divsChild>
                    <w:div w:id="12791382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514211">
      <w:bodyDiv w:val="1"/>
      <w:marLeft w:val="0"/>
      <w:marRight w:val="0"/>
      <w:marTop w:val="0"/>
      <w:marBottom w:val="0"/>
      <w:divBdr>
        <w:top w:val="none" w:sz="0" w:space="0" w:color="auto"/>
        <w:left w:val="none" w:sz="0" w:space="0" w:color="auto"/>
        <w:bottom w:val="none" w:sz="0" w:space="0" w:color="auto"/>
        <w:right w:val="none" w:sz="0" w:space="0" w:color="auto"/>
      </w:divBdr>
      <w:divsChild>
        <w:div w:id="161553330">
          <w:marLeft w:val="0"/>
          <w:marRight w:val="0"/>
          <w:marTop w:val="0"/>
          <w:marBottom w:val="0"/>
          <w:divBdr>
            <w:top w:val="none" w:sz="0" w:space="0" w:color="auto"/>
            <w:left w:val="none" w:sz="0" w:space="0" w:color="auto"/>
            <w:bottom w:val="none" w:sz="0" w:space="0" w:color="auto"/>
            <w:right w:val="none" w:sz="0" w:space="0" w:color="auto"/>
          </w:divBdr>
          <w:divsChild>
            <w:div w:id="78735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025175">
      <w:bodyDiv w:val="1"/>
      <w:marLeft w:val="0"/>
      <w:marRight w:val="0"/>
      <w:marTop w:val="0"/>
      <w:marBottom w:val="0"/>
      <w:divBdr>
        <w:top w:val="none" w:sz="0" w:space="0" w:color="auto"/>
        <w:left w:val="none" w:sz="0" w:space="0" w:color="auto"/>
        <w:bottom w:val="none" w:sz="0" w:space="0" w:color="auto"/>
        <w:right w:val="none" w:sz="0" w:space="0" w:color="auto"/>
      </w:divBdr>
    </w:div>
    <w:div w:id="846600988">
      <w:bodyDiv w:val="1"/>
      <w:marLeft w:val="0"/>
      <w:marRight w:val="0"/>
      <w:marTop w:val="0"/>
      <w:marBottom w:val="0"/>
      <w:divBdr>
        <w:top w:val="none" w:sz="0" w:space="0" w:color="auto"/>
        <w:left w:val="none" w:sz="0" w:space="0" w:color="auto"/>
        <w:bottom w:val="none" w:sz="0" w:space="0" w:color="auto"/>
        <w:right w:val="none" w:sz="0" w:space="0" w:color="auto"/>
      </w:divBdr>
      <w:divsChild>
        <w:div w:id="1080829906">
          <w:marLeft w:val="0"/>
          <w:marRight w:val="0"/>
          <w:marTop w:val="0"/>
          <w:marBottom w:val="0"/>
          <w:divBdr>
            <w:top w:val="none" w:sz="0" w:space="0" w:color="auto"/>
            <w:left w:val="none" w:sz="0" w:space="0" w:color="auto"/>
            <w:bottom w:val="none" w:sz="0" w:space="0" w:color="auto"/>
            <w:right w:val="none" w:sz="0" w:space="0" w:color="auto"/>
          </w:divBdr>
        </w:div>
      </w:divsChild>
    </w:div>
    <w:div w:id="910231955">
      <w:bodyDiv w:val="1"/>
      <w:marLeft w:val="0"/>
      <w:marRight w:val="0"/>
      <w:marTop w:val="0"/>
      <w:marBottom w:val="0"/>
      <w:divBdr>
        <w:top w:val="none" w:sz="0" w:space="0" w:color="auto"/>
        <w:left w:val="none" w:sz="0" w:space="0" w:color="auto"/>
        <w:bottom w:val="none" w:sz="0" w:space="0" w:color="auto"/>
        <w:right w:val="none" w:sz="0" w:space="0" w:color="auto"/>
      </w:divBdr>
      <w:divsChild>
        <w:div w:id="426535408">
          <w:marLeft w:val="0"/>
          <w:marRight w:val="0"/>
          <w:marTop w:val="0"/>
          <w:marBottom w:val="0"/>
          <w:divBdr>
            <w:top w:val="none" w:sz="0" w:space="0" w:color="auto"/>
            <w:left w:val="none" w:sz="0" w:space="0" w:color="auto"/>
            <w:bottom w:val="none" w:sz="0" w:space="0" w:color="auto"/>
            <w:right w:val="none" w:sz="0" w:space="0" w:color="auto"/>
          </w:divBdr>
        </w:div>
      </w:divsChild>
    </w:div>
    <w:div w:id="992444065">
      <w:bodyDiv w:val="1"/>
      <w:marLeft w:val="0"/>
      <w:marRight w:val="0"/>
      <w:marTop w:val="0"/>
      <w:marBottom w:val="0"/>
      <w:divBdr>
        <w:top w:val="none" w:sz="0" w:space="0" w:color="auto"/>
        <w:left w:val="none" w:sz="0" w:space="0" w:color="auto"/>
        <w:bottom w:val="none" w:sz="0" w:space="0" w:color="auto"/>
        <w:right w:val="none" w:sz="0" w:space="0" w:color="auto"/>
      </w:divBdr>
    </w:div>
    <w:div w:id="1106655268">
      <w:bodyDiv w:val="1"/>
      <w:marLeft w:val="0"/>
      <w:marRight w:val="0"/>
      <w:marTop w:val="0"/>
      <w:marBottom w:val="0"/>
      <w:divBdr>
        <w:top w:val="none" w:sz="0" w:space="0" w:color="auto"/>
        <w:left w:val="none" w:sz="0" w:space="0" w:color="auto"/>
        <w:bottom w:val="none" w:sz="0" w:space="0" w:color="auto"/>
        <w:right w:val="none" w:sz="0" w:space="0" w:color="auto"/>
      </w:divBdr>
      <w:divsChild>
        <w:div w:id="741030412">
          <w:marLeft w:val="0"/>
          <w:marRight w:val="0"/>
          <w:marTop w:val="0"/>
          <w:marBottom w:val="0"/>
          <w:divBdr>
            <w:top w:val="none" w:sz="0" w:space="0" w:color="auto"/>
            <w:left w:val="none" w:sz="0" w:space="0" w:color="auto"/>
            <w:bottom w:val="none" w:sz="0" w:space="0" w:color="auto"/>
            <w:right w:val="none" w:sz="0" w:space="0" w:color="auto"/>
          </w:divBdr>
          <w:divsChild>
            <w:div w:id="1941600512">
              <w:marLeft w:val="0"/>
              <w:marRight w:val="0"/>
              <w:marTop w:val="0"/>
              <w:marBottom w:val="0"/>
              <w:divBdr>
                <w:top w:val="none" w:sz="0" w:space="0" w:color="auto"/>
                <w:left w:val="none" w:sz="0" w:space="0" w:color="auto"/>
                <w:bottom w:val="none" w:sz="0" w:space="0" w:color="auto"/>
                <w:right w:val="none" w:sz="0" w:space="0" w:color="auto"/>
              </w:divBdr>
              <w:divsChild>
                <w:div w:id="862792812">
                  <w:marLeft w:val="0"/>
                  <w:marRight w:val="0"/>
                  <w:marTop w:val="0"/>
                  <w:marBottom w:val="0"/>
                  <w:divBdr>
                    <w:top w:val="none" w:sz="0" w:space="0" w:color="auto"/>
                    <w:left w:val="none" w:sz="0" w:space="0" w:color="auto"/>
                    <w:bottom w:val="none" w:sz="0" w:space="0" w:color="auto"/>
                    <w:right w:val="none" w:sz="0" w:space="0" w:color="auto"/>
                  </w:divBdr>
                </w:div>
                <w:div w:id="137449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06885">
          <w:marLeft w:val="0"/>
          <w:marRight w:val="0"/>
          <w:marTop w:val="0"/>
          <w:marBottom w:val="120"/>
          <w:divBdr>
            <w:top w:val="none" w:sz="0" w:space="0" w:color="auto"/>
            <w:left w:val="none" w:sz="0" w:space="0" w:color="auto"/>
            <w:bottom w:val="none" w:sz="0" w:space="0" w:color="auto"/>
            <w:right w:val="none" w:sz="0" w:space="0" w:color="auto"/>
          </w:divBdr>
          <w:divsChild>
            <w:div w:id="1543203741">
              <w:marLeft w:val="0"/>
              <w:marRight w:val="0"/>
              <w:marTop w:val="0"/>
              <w:marBottom w:val="0"/>
              <w:divBdr>
                <w:top w:val="none" w:sz="0" w:space="0" w:color="auto"/>
                <w:left w:val="none" w:sz="0" w:space="0" w:color="auto"/>
                <w:bottom w:val="none" w:sz="0" w:space="0" w:color="auto"/>
                <w:right w:val="none" w:sz="0" w:space="0" w:color="auto"/>
              </w:divBdr>
              <w:divsChild>
                <w:div w:id="363440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39491452">
      <w:bodyDiv w:val="1"/>
      <w:marLeft w:val="0"/>
      <w:marRight w:val="0"/>
      <w:marTop w:val="0"/>
      <w:marBottom w:val="0"/>
      <w:divBdr>
        <w:top w:val="none" w:sz="0" w:space="0" w:color="auto"/>
        <w:left w:val="none" w:sz="0" w:space="0" w:color="auto"/>
        <w:bottom w:val="none" w:sz="0" w:space="0" w:color="auto"/>
        <w:right w:val="none" w:sz="0" w:space="0" w:color="auto"/>
      </w:divBdr>
    </w:div>
    <w:div w:id="1235897578">
      <w:bodyDiv w:val="1"/>
      <w:marLeft w:val="0"/>
      <w:marRight w:val="0"/>
      <w:marTop w:val="0"/>
      <w:marBottom w:val="0"/>
      <w:divBdr>
        <w:top w:val="none" w:sz="0" w:space="0" w:color="auto"/>
        <w:left w:val="none" w:sz="0" w:space="0" w:color="auto"/>
        <w:bottom w:val="none" w:sz="0" w:space="0" w:color="auto"/>
        <w:right w:val="none" w:sz="0" w:space="0" w:color="auto"/>
      </w:divBdr>
    </w:div>
    <w:div w:id="1238324096">
      <w:bodyDiv w:val="1"/>
      <w:marLeft w:val="0"/>
      <w:marRight w:val="0"/>
      <w:marTop w:val="0"/>
      <w:marBottom w:val="0"/>
      <w:divBdr>
        <w:top w:val="none" w:sz="0" w:space="0" w:color="auto"/>
        <w:left w:val="none" w:sz="0" w:space="0" w:color="auto"/>
        <w:bottom w:val="none" w:sz="0" w:space="0" w:color="auto"/>
        <w:right w:val="none" w:sz="0" w:space="0" w:color="auto"/>
      </w:divBdr>
    </w:div>
    <w:div w:id="1408383563">
      <w:bodyDiv w:val="1"/>
      <w:marLeft w:val="0"/>
      <w:marRight w:val="0"/>
      <w:marTop w:val="0"/>
      <w:marBottom w:val="0"/>
      <w:divBdr>
        <w:top w:val="none" w:sz="0" w:space="0" w:color="auto"/>
        <w:left w:val="none" w:sz="0" w:space="0" w:color="auto"/>
        <w:bottom w:val="none" w:sz="0" w:space="0" w:color="auto"/>
        <w:right w:val="none" w:sz="0" w:space="0" w:color="auto"/>
      </w:divBdr>
      <w:divsChild>
        <w:div w:id="541476640">
          <w:marLeft w:val="0"/>
          <w:marRight w:val="0"/>
          <w:marTop w:val="0"/>
          <w:marBottom w:val="0"/>
          <w:divBdr>
            <w:top w:val="none" w:sz="0" w:space="0" w:color="auto"/>
            <w:left w:val="none" w:sz="0" w:space="0" w:color="auto"/>
            <w:bottom w:val="none" w:sz="0" w:space="0" w:color="auto"/>
            <w:right w:val="none" w:sz="0" w:space="0" w:color="auto"/>
          </w:divBdr>
          <w:divsChild>
            <w:div w:id="613949063">
              <w:marLeft w:val="0"/>
              <w:marRight w:val="0"/>
              <w:marTop w:val="0"/>
              <w:marBottom w:val="0"/>
              <w:divBdr>
                <w:top w:val="none" w:sz="0" w:space="0" w:color="auto"/>
                <w:left w:val="none" w:sz="0" w:space="0" w:color="auto"/>
                <w:bottom w:val="none" w:sz="0" w:space="0" w:color="auto"/>
                <w:right w:val="none" w:sz="0" w:space="0" w:color="auto"/>
              </w:divBdr>
            </w:div>
          </w:divsChild>
        </w:div>
        <w:div w:id="504438862">
          <w:marLeft w:val="0"/>
          <w:marRight w:val="0"/>
          <w:marTop w:val="0"/>
          <w:marBottom w:val="0"/>
          <w:divBdr>
            <w:top w:val="none" w:sz="0" w:space="0" w:color="auto"/>
            <w:left w:val="none" w:sz="0" w:space="0" w:color="auto"/>
            <w:bottom w:val="none" w:sz="0" w:space="0" w:color="auto"/>
            <w:right w:val="none" w:sz="0" w:space="0" w:color="auto"/>
          </w:divBdr>
          <w:divsChild>
            <w:div w:id="1317537673">
              <w:marLeft w:val="0"/>
              <w:marRight w:val="0"/>
              <w:marTop w:val="0"/>
              <w:marBottom w:val="0"/>
              <w:divBdr>
                <w:top w:val="none" w:sz="0" w:space="0" w:color="auto"/>
                <w:left w:val="none" w:sz="0" w:space="0" w:color="auto"/>
                <w:bottom w:val="none" w:sz="0" w:space="0" w:color="auto"/>
                <w:right w:val="none" w:sz="0" w:space="0" w:color="auto"/>
              </w:divBdr>
            </w:div>
          </w:divsChild>
        </w:div>
        <w:div w:id="624312156">
          <w:marLeft w:val="0"/>
          <w:marRight w:val="0"/>
          <w:marTop w:val="0"/>
          <w:marBottom w:val="0"/>
          <w:divBdr>
            <w:top w:val="none" w:sz="0" w:space="0" w:color="auto"/>
            <w:left w:val="none" w:sz="0" w:space="0" w:color="auto"/>
            <w:bottom w:val="none" w:sz="0" w:space="0" w:color="auto"/>
            <w:right w:val="none" w:sz="0" w:space="0" w:color="auto"/>
          </w:divBdr>
          <w:divsChild>
            <w:div w:id="106433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39694">
      <w:bodyDiv w:val="1"/>
      <w:marLeft w:val="0"/>
      <w:marRight w:val="0"/>
      <w:marTop w:val="0"/>
      <w:marBottom w:val="0"/>
      <w:divBdr>
        <w:top w:val="none" w:sz="0" w:space="0" w:color="auto"/>
        <w:left w:val="none" w:sz="0" w:space="0" w:color="auto"/>
        <w:bottom w:val="none" w:sz="0" w:space="0" w:color="auto"/>
        <w:right w:val="none" w:sz="0" w:space="0" w:color="auto"/>
      </w:divBdr>
      <w:divsChild>
        <w:div w:id="1616131642">
          <w:marLeft w:val="0"/>
          <w:marRight w:val="0"/>
          <w:marTop w:val="0"/>
          <w:marBottom w:val="0"/>
          <w:divBdr>
            <w:top w:val="none" w:sz="0" w:space="0" w:color="auto"/>
            <w:left w:val="none" w:sz="0" w:space="0" w:color="auto"/>
            <w:bottom w:val="none" w:sz="0" w:space="0" w:color="auto"/>
            <w:right w:val="none" w:sz="0" w:space="0" w:color="auto"/>
          </w:divBdr>
          <w:divsChild>
            <w:div w:id="1158230102">
              <w:marLeft w:val="0"/>
              <w:marRight w:val="0"/>
              <w:marTop w:val="0"/>
              <w:marBottom w:val="0"/>
              <w:divBdr>
                <w:top w:val="none" w:sz="0" w:space="0" w:color="auto"/>
                <w:left w:val="none" w:sz="0" w:space="0" w:color="auto"/>
                <w:bottom w:val="none" w:sz="0" w:space="0" w:color="auto"/>
                <w:right w:val="none" w:sz="0" w:space="0" w:color="auto"/>
              </w:divBdr>
              <w:divsChild>
                <w:div w:id="2129735525">
                  <w:marLeft w:val="0"/>
                  <w:marRight w:val="0"/>
                  <w:marTop w:val="0"/>
                  <w:marBottom w:val="0"/>
                  <w:divBdr>
                    <w:top w:val="none" w:sz="0" w:space="0" w:color="auto"/>
                    <w:left w:val="none" w:sz="0" w:space="0" w:color="auto"/>
                    <w:bottom w:val="none" w:sz="0" w:space="0" w:color="auto"/>
                    <w:right w:val="none" w:sz="0" w:space="0" w:color="auto"/>
                  </w:divBdr>
                </w:div>
                <w:div w:id="131965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21845">
          <w:marLeft w:val="0"/>
          <w:marRight w:val="0"/>
          <w:marTop w:val="0"/>
          <w:marBottom w:val="0"/>
          <w:divBdr>
            <w:top w:val="none" w:sz="0" w:space="0" w:color="auto"/>
            <w:left w:val="none" w:sz="0" w:space="0" w:color="auto"/>
            <w:bottom w:val="none" w:sz="0" w:space="0" w:color="auto"/>
            <w:right w:val="none" w:sz="0" w:space="0" w:color="auto"/>
          </w:divBdr>
        </w:div>
        <w:div w:id="163667500">
          <w:marLeft w:val="0"/>
          <w:marRight w:val="0"/>
          <w:marTop w:val="0"/>
          <w:marBottom w:val="120"/>
          <w:divBdr>
            <w:top w:val="none" w:sz="0" w:space="0" w:color="auto"/>
            <w:left w:val="none" w:sz="0" w:space="0" w:color="auto"/>
            <w:bottom w:val="none" w:sz="0" w:space="0" w:color="auto"/>
            <w:right w:val="none" w:sz="0" w:space="0" w:color="auto"/>
          </w:divBdr>
          <w:divsChild>
            <w:div w:id="1173566418">
              <w:marLeft w:val="0"/>
              <w:marRight w:val="0"/>
              <w:marTop w:val="0"/>
              <w:marBottom w:val="0"/>
              <w:divBdr>
                <w:top w:val="none" w:sz="0" w:space="0" w:color="auto"/>
                <w:left w:val="none" w:sz="0" w:space="0" w:color="auto"/>
                <w:bottom w:val="none" w:sz="0" w:space="0" w:color="auto"/>
                <w:right w:val="none" w:sz="0" w:space="0" w:color="auto"/>
              </w:divBdr>
              <w:divsChild>
                <w:div w:id="4147138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80536140">
      <w:bodyDiv w:val="1"/>
      <w:marLeft w:val="0"/>
      <w:marRight w:val="0"/>
      <w:marTop w:val="0"/>
      <w:marBottom w:val="0"/>
      <w:divBdr>
        <w:top w:val="none" w:sz="0" w:space="0" w:color="auto"/>
        <w:left w:val="none" w:sz="0" w:space="0" w:color="auto"/>
        <w:bottom w:val="none" w:sz="0" w:space="0" w:color="auto"/>
        <w:right w:val="none" w:sz="0" w:space="0" w:color="auto"/>
      </w:divBdr>
    </w:div>
    <w:div w:id="1654067068">
      <w:bodyDiv w:val="1"/>
      <w:marLeft w:val="0"/>
      <w:marRight w:val="0"/>
      <w:marTop w:val="0"/>
      <w:marBottom w:val="0"/>
      <w:divBdr>
        <w:top w:val="none" w:sz="0" w:space="0" w:color="auto"/>
        <w:left w:val="none" w:sz="0" w:space="0" w:color="auto"/>
        <w:bottom w:val="none" w:sz="0" w:space="0" w:color="auto"/>
        <w:right w:val="none" w:sz="0" w:space="0" w:color="auto"/>
      </w:divBdr>
    </w:div>
    <w:div w:id="1695107890">
      <w:bodyDiv w:val="1"/>
      <w:marLeft w:val="0"/>
      <w:marRight w:val="0"/>
      <w:marTop w:val="0"/>
      <w:marBottom w:val="0"/>
      <w:divBdr>
        <w:top w:val="none" w:sz="0" w:space="0" w:color="auto"/>
        <w:left w:val="none" w:sz="0" w:space="0" w:color="auto"/>
        <w:bottom w:val="none" w:sz="0" w:space="0" w:color="auto"/>
        <w:right w:val="none" w:sz="0" w:space="0" w:color="auto"/>
      </w:divBdr>
    </w:div>
    <w:div w:id="1730297631">
      <w:bodyDiv w:val="1"/>
      <w:marLeft w:val="0"/>
      <w:marRight w:val="0"/>
      <w:marTop w:val="0"/>
      <w:marBottom w:val="0"/>
      <w:divBdr>
        <w:top w:val="none" w:sz="0" w:space="0" w:color="auto"/>
        <w:left w:val="none" w:sz="0" w:space="0" w:color="auto"/>
        <w:bottom w:val="none" w:sz="0" w:space="0" w:color="auto"/>
        <w:right w:val="none" w:sz="0" w:space="0" w:color="auto"/>
      </w:divBdr>
    </w:div>
    <w:div w:id="1742020289">
      <w:bodyDiv w:val="1"/>
      <w:marLeft w:val="0"/>
      <w:marRight w:val="0"/>
      <w:marTop w:val="0"/>
      <w:marBottom w:val="0"/>
      <w:divBdr>
        <w:top w:val="none" w:sz="0" w:space="0" w:color="auto"/>
        <w:left w:val="none" w:sz="0" w:space="0" w:color="auto"/>
        <w:bottom w:val="none" w:sz="0" w:space="0" w:color="auto"/>
        <w:right w:val="none" w:sz="0" w:space="0" w:color="auto"/>
      </w:divBdr>
    </w:div>
    <w:div w:id="1816411069">
      <w:bodyDiv w:val="1"/>
      <w:marLeft w:val="0"/>
      <w:marRight w:val="0"/>
      <w:marTop w:val="0"/>
      <w:marBottom w:val="0"/>
      <w:divBdr>
        <w:top w:val="none" w:sz="0" w:space="0" w:color="auto"/>
        <w:left w:val="none" w:sz="0" w:space="0" w:color="auto"/>
        <w:bottom w:val="none" w:sz="0" w:space="0" w:color="auto"/>
        <w:right w:val="none" w:sz="0" w:space="0" w:color="auto"/>
      </w:divBdr>
    </w:div>
    <w:div w:id="1918978962">
      <w:bodyDiv w:val="1"/>
      <w:marLeft w:val="0"/>
      <w:marRight w:val="0"/>
      <w:marTop w:val="0"/>
      <w:marBottom w:val="0"/>
      <w:divBdr>
        <w:top w:val="none" w:sz="0" w:space="0" w:color="auto"/>
        <w:left w:val="none" w:sz="0" w:space="0" w:color="auto"/>
        <w:bottom w:val="none" w:sz="0" w:space="0" w:color="auto"/>
        <w:right w:val="none" w:sz="0" w:space="0" w:color="auto"/>
      </w:divBdr>
    </w:div>
    <w:div w:id="2070880344">
      <w:bodyDiv w:val="1"/>
      <w:marLeft w:val="0"/>
      <w:marRight w:val="0"/>
      <w:marTop w:val="0"/>
      <w:marBottom w:val="0"/>
      <w:divBdr>
        <w:top w:val="none" w:sz="0" w:space="0" w:color="auto"/>
        <w:left w:val="none" w:sz="0" w:space="0" w:color="auto"/>
        <w:bottom w:val="none" w:sz="0" w:space="0" w:color="auto"/>
        <w:right w:val="none" w:sz="0" w:space="0" w:color="auto"/>
      </w:divBdr>
    </w:div>
    <w:div w:id="2100710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x4171Xa+HiXcJvh4ljsgsy/7GA==">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43CECB-9E1E-43CD-A74C-BDFB585EE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4</Pages>
  <Words>916</Words>
  <Characters>5043</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DULCE MATA</dc:creator>
  <cp:lastModifiedBy>Usuario</cp:lastModifiedBy>
  <cp:revision>75</cp:revision>
  <dcterms:created xsi:type="dcterms:W3CDTF">2024-04-11T21:46:00Z</dcterms:created>
  <dcterms:modified xsi:type="dcterms:W3CDTF">2025-01-02T18:11:00Z</dcterms:modified>
</cp:coreProperties>
</file>