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493" w:rsidRPr="00251493" w:rsidRDefault="00C3280B" w:rsidP="00251493">
      <w:pPr>
        <w:pBdr>
          <w:bottom w:val="single" w:sz="4" w:space="1" w:color="auto"/>
        </w:pBdr>
        <w:spacing w:after="0" w:line="240" w:lineRule="auto"/>
        <w:jc w:val="center"/>
        <w:rPr>
          <w:rFonts w:ascii="Arial Narrow" w:eastAsia="Avenir LT Std 35 Light" w:hAnsi="Arial Narrow" w:cs="Arial"/>
          <w:b/>
          <w:bCs/>
          <w:sz w:val="48"/>
          <w:szCs w:val="48"/>
          <w:lang w:val="es-ES_tradnl" w:eastAsia="es-ES" w:bidi="es-ES"/>
        </w:rPr>
      </w:pPr>
      <w:r>
        <w:rPr>
          <w:rFonts w:ascii="Arial Narrow" w:eastAsia="Avenir LT Std 35 Light" w:hAnsi="Arial Narrow" w:cs="Arial"/>
          <w:b/>
          <w:bCs/>
          <w:sz w:val="48"/>
          <w:szCs w:val="48"/>
          <w:lang w:val="es-ES_tradnl" w:eastAsia="es-ES" w:bidi="es-ES"/>
        </w:rPr>
        <w:t>Italia Plus</w:t>
      </w:r>
      <w:r w:rsidR="00251493" w:rsidRPr="00251493">
        <w:rPr>
          <w:rFonts w:ascii="Arial Narrow" w:eastAsia="Avenir LT Std 35 Light" w:hAnsi="Arial Narrow" w:cs="Arial"/>
          <w:b/>
          <w:bCs/>
          <w:sz w:val="48"/>
          <w:szCs w:val="48"/>
          <w:lang w:val="es-ES_tradnl" w:eastAsia="es-ES" w:bidi="es-ES"/>
        </w:rPr>
        <w:t xml:space="preserve"> “Milán, Venecia, Florencia, Roma”</w:t>
      </w:r>
    </w:p>
    <w:p w:rsidR="00251493" w:rsidRPr="00251493" w:rsidRDefault="00251493" w:rsidP="00251493">
      <w:pPr>
        <w:spacing w:after="0" w:line="240" w:lineRule="auto"/>
        <w:jc w:val="center"/>
        <w:rPr>
          <w:rFonts w:ascii="Arial Narrow" w:eastAsia="Avenir LT Std 35 Light" w:hAnsi="Arial Narrow" w:cs="Arial"/>
          <w:sz w:val="24"/>
          <w:szCs w:val="24"/>
          <w:lang w:val="es-ES_tradnl" w:eastAsia="es-ES" w:bidi="es-ES"/>
        </w:rPr>
      </w:pPr>
    </w:p>
    <w:p w:rsidR="00251493" w:rsidRPr="00251493" w:rsidRDefault="00251493" w:rsidP="00251493">
      <w:pPr>
        <w:spacing w:after="0" w:line="240" w:lineRule="auto"/>
        <w:jc w:val="center"/>
        <w:rPr>
          <w:rFonts w:ascii="Arial Narrow" w:eastAsia="Avenir LT Std 35 Light" w:hAnsi="Arial Narrow" w:cs="Arial"/>
          <w:sz w:val="24"/>
          <w:szCs w:val="24"/>
          <w:lang w:val="es-ES_tradnl" w:eastAsia="es-ES" w:bidi="es-ES"/>
        </w:rPr>
      </w:pPr>
      <w:r w:rsidRPr="00251493">
        <w:rPr>
          <w:rFonts w:ascii="Arial Narrow" w:eastAsia="Avenir LT Std 35 Light" w:hAnsi="Arial Narrow" w:cs="Arial"/>
          <w:sz w:val="24"/>
          <w:szCs w:val="24"/>
          <w:lang w:val="es-ES_tradnl" w:eastAsia="es-ES" w:bidi="es-ES"/>
        </w:rPr>
        <w:t xml:space="preserve">Descubriendo: Milán (1) / Lago de </w:t>
      </w:r>
      <w:proofErr w:type="spellStart"/>
      <w:r w:rsidRPr="00251493">
        <w:rPr>
          <w:rFonts w:ascii="Arial Narrow" w:eastAsia="Avenir LT Std 35 Light" w:hAnsi="Arial Narrow" w:cs="Arial"/>
          <w:sz w:val="24"/>
          <w:szCs w:val="24"/>
          <w:lang w:val="es-ES_tradnl" w:eastAsia="es-ES" w:bidi="es-ES"/>
        </w:rPr>
        <w:t>Garda</w:t>
      </w:r>
      <w:proofErr w:type="spellEnd"/>
      <w:r w:rsidRPr="00251493">
        <w:rPr>
          <w:rFonts w:ascii="Arial Narrow" w:eastAsia="Avenir LT Std 35 Light" w:hAnsi="Arial Narrow" w:cs="Arial"/>
          <w:sz w:val="24"/>
          <w:szCs w:val="24"/>
          <w:lang w:val="es-ES_tradnl" w:eastAsia="es-ES" w:bidi="es-ES"/>
        </w:rPr>
        <w:t xml:space="preserve"> / Verona / Venecia (2) / Padua / Florencia (2) / Siena / Asís / Roma (3)</w:t>
      </w:r>
    </w:p>
    <w:p w:rsidR="00251493" w:rsidRPr="00251493" w:rsidRDefault="00251493" w:rsidP="00251493">
      <w:pPr>
        <w:spacing w:after="0" w:line="240" w:lineRule="auto"/>
        <w:jc w:val="center"/>
        <w:rPr>
          <w:rFonts w:ascii="Arial Narrow" w:eastAsia="Avenir LT Std 35 Light" w:hAnsi="Arial Narrow" w:cs="Arial"/>
          <w:sz w:val="24"/>
          <w:szCs w:val="24"/>
          <w:lang w:val="es-ES_tradnl" w:eastAsia="es-ES" w:bidi="es-ES"/>
        </w:rPr>
      </w:pPr>
    </w:p>
    <w:p w:rsidR="00251493" w:rsidRPr="00251493" w:rsidRDefault="00251493" w:rsidP="00251493">
      <w:pPr>
        <w:spacing w:after="0" w:line="240" w:lineRule="auto"/>
        <w:jc w:val="center"/>
        <w:rPr>
          <w:rFonts w:ascii="Arial Narrow" w:eastAsia="Avenir LT Std 35 Light" w:hAnsi="Arial Narrow" w:cs="Arial"/>
          <w:b/>
          <w:bCs/>
          <w:sz w:val="24"/>
          <w:szCs w:val="24"/>
          <w:lang w:val="es-ES_tradnl" w:eastAsia="es-ES" w:bidi="es-ES"/>
        </w:rPr>
      </w:pPr>
      <w:r w:rsidRPr="00251493">
        <w:rPr>
          <w:rFonts w:ascii="Arial Narrow" w:eastAsia="Avenir LT Std 35 Light" w:hAnsi="Arial Narrow" w:cs="Arial"/>
          <w:b/>
          <w:bCs/>
          <w:sz w:val="24"/>
          <w:szCs w:val="24"/>
          <w:lang w:val="es-ES_tradnl" w:eastAsia="es-ES" w:bidi="es-ES"/>
        </w:rPr>
        <w:t>10 días</w:t>
      </w:r>
    </w:p>
    <w:p w:rsidR="00251493" w:rsidRPr="00251493" w:rsidRDefault="00251493" w:rsidP="00251493">
      <w:pPr>
        <w:spacing w:after="0" w:line="240" w:lineRule="auto"/>
        <w:jc w:val="center"/>
        <w:rPr>
          <w:rFonts w:ascii="Arial Narrow" w:eastAsia="Avenir LT Std 35 Light" w:hAnsi="Arial Narrow" w:cs="Arial"/>
          <w:b/>
          <w:bCs/>
          <w:sz w:val="24"/>
          <w:szCs w:val="24"/>
          <w:lang w:val="es-ES_tradnl" w:eastAsia="es-ES" w:bidi="es-ES"/>
        </w:rPr>
      </w:pPr>
    </w:p>
    <w:p w:rsidR="00251493" w:rsidRPr="00251493" w:rsidRDefault="00251493" w:rsidP="00251493">
      <w:pPr>
        <w:spacing w:after="0" w:line="240" w:lineRule="auto"/>
        <w:jc w:val="center"/>
        <w:rPr>
          <w:rFonts w:ascii="Arial Narrow" w:eastAsia="Avenir LT Std 35 Light" w:hAnsi="Arial Narrow" w:cs="Arial"/>
          <w:sz w:val="24"/>
          <w:szCs w:val="24"/>
          <w:lang w:val="es-ES_tradnl" w:eastAsia="es-ES" w:bidi="es-ES"/>
        </w:rPr>
      </w:pPr>
      <w:r w:rsidRPr="00251493">
        <w:rPr>
          <w:rFonts w:ascii="Arial Narrow" w:eastAsia="Avenir LT Std 35 Light" w:hAnsi="Arial Narrow" w:cs="Arial"/>
          <w:sz w:val="24"/>
          <w:szCs w:val="24"/>
          <w:lang w:val="es-ES_tradnl" w:eastAsia="es-ES" w:bidi="es-ES"/>
        </w:rPr>
        <w:t>Fechas de salida</w:t>
      </w:r>
    </w:p>
    <w:p w:rsidR="00251493" w:rsidRPr="00251493" w:rsidRDefault="00251493" w:rsidP="00251493">
      <w:pPr>
        <w:kinsoku w:val="0"/>
        <w:overflowPunct w:val="0"/>
        <w:autoSpaceDE w:val="0"/>
        <w:autoSpaceDN w:val="0"/>
        <w:adjustRightInd w:val="0"/>
        <w:spacing w:after="0" w:line="240" w:lineRule="auto"/>
        <w:jc w:val="center"/>
        <w:rPr>
          <w:rFonts w:ascii="Arial Narrow" w:eastAsia="Avenir LT Std 35 Light" w:hAnsi="Arial Narrow" w:cs="Arial"/>
          <w:b/>
          <w:bCs/>
          <w:sz w:val="24"/>
          <w:szCs w:val="24"/>
          <w:lang w:val="es-ES" w:eastAsia="es-ES" w:bidi="es-ES"/>
        </w:rPr>
      </w:pPr>
      <w:r w:rsidRPr="00251493">
        <w:rPr>
          <w:rFonts w:ascii="Arial Narrow" w:eastAsia="Avenir LT Std 35 Light" w:hAnsi="Arial Narrow" w:cs="Arial"/>
          <w:b/>
          <w:bCs/>
          <w:sz w:val="24"/>
          <w:szCs w:val="24"/>
          <w:lang w:val="es-ES" w:eastAsia="es-ES" w:bidi="es-ES"/>
        </w:rPr>
        <w:t>A Milán: sábado</w:t>
      </w:r>
    </w:p>
    <w:p w:rsidR="00251493" w:rsidRPr="00251493" w:rsidRDefault="00251493" w:rsidP="00251493">
      <w:pPr>
        <w:kinsoku w:val="0"/>
        <w:overflowPunct w:val="0"/>
        <w:autoSpaceDE w:val="0"/>
        <w:autoSpaceDN w:val="0"/>
        <w:adjustRightInd w:val="0"/>
        <w:spacing w:after="0" w:line="240" w:lineRule="auto"/>
        <w:jc w:val="center"/>
        <w:rPr>
          <w:rFonts w:ascii="Arial Narrow" w:eastAsia="Avenir LT Std 35 Light" w:hAnsi="Arial Narrow" w:cs="Arial"/>
          <w:b/>
          <w:bCs/>
          <w:sz w:val="24"/>
          <w:szCs w:val="24"/>
          <w:lang w:val="es-ES" w:eastAsia="es-ES" w:bidi="es-ES"/>
        </w:rPr>
      </w:pPr>
    </w:p>
    <w:tbl>
      <w:tblPr>
        <w:tblW w:w="4820" w:type="dxa"/>
        <w:jc w:val="center"/>
        <w:tblCellMar>
          <w:left w:w="70" w:type="dxa"/>
          <w:right w:w="70" w:type="dxa"/>
        </w:tblCellMar>
        <w:tblLook w:val="04A0" w:firstRow="1" w:lastRow="0" w:firstColumn="1" w:lastColumn="0" w:noHBand="0" w:noVBand="1"/>
      </w:tblPr>
      <w:tblGrid>
        <w:gridCol w:w="2410"/>
        <w:gridCol w:w="2410"/>
      </w:tblGrid>
      <w:tr w:rsidR="00251493" w:rsidRPr="00251493" w:rsidTr="0035320A">
        <w:trPr>
          <w:trHeight w:val="300"/>
          <w:jc w:val="center"/>
        </w:trPr>
        <w:tc>
          <w:tcPr>
            <w:tcW w:w="2410" w:type="dxa"/>
            <w:tcBorders>
              <w:top w:val="nil"/>
              <w:left w:val="nil"/>
              <w:bottom w:val="nil"/>
              <w:right w:val="nil"/>
            </w:tcBorders>
            <w:vAlign w:val="bottom"/>
          </w:tcPr>
          <w:p w:rsidR="00251493" w:rsidRPr="00251493" w:rsidRDefault="00251493" w:rsidP="00251493">
            <w:pPr>
              <w:spacing w:after="0" w:line="240" w:lineRule="auto"/>
              <w:jc w:val="center"/>
              <w:rPr>
                <w:rFonts w:ascii="Arial Narrow" w:eastAsia="Times New Roman" w:hAnsi="Arial Narrow"/>
                <w:b/>
                <w:bCs/>
                <w:sz w:val="24"/>
                <w:szCs w:val="24"/>
                <w:lang w:val="es-ES" w:eastAsia="es-ES"/>
              </w:rPr>
            </w:pPr>
          </w:p>
        </w:tc>
        <w:tc>
          <w:tcPr>
            <w:tcW w:w="2410" w:type="dxa"/>
            <w:tcBorders>
              <w:top w:val="nil"/>
              <w:left w:val="nil"/>
              <w:bottom w:val="nil"/>
              <w:right w:val="nil"/>
            </w:tcBorders>
            <w:shd w:val="clear" w:color="auto" w:fill="auto"/>
            <w:noWrap/>
            <w:vAlign w:val="bottom"/>
            <w:hideMark/>
          </w:tcPr>
          <w:p w:rsidR="00251493" w:rsidRPr="00251493" w:rsidRDefault="00251493" w:rsidP="00251493">
            <w:pPr>
              <w:spacing w:after="0" w:line="240" w:lineRule="auto"/>
              <w:jc w:val="center"/>
              <w:rPr>
                <w:rFonts w:ascii="Arial Narrow" w:eastAsia="Times New Roman" w:hAnsi="Arial Narrow"/>
                <w:b/>
                <w:bCs/>
                <w:sz w:val="24"/>
                <w:szCs w:val="24"/>
                <w:lang w:val="es-ES" w:eastAsia="es-ES"/>
              </w:rPr>
            </w:pPr>
            <w:r w:rsidRPr="00251493">
              <w:rPr>
                <w:rFonts w:ascii="Arial Narrow" w:eastAsia="Times New Roman" w:hAnsi="Arial Narrow"/>
                <w:b/>
                <w:bCs/>
                <w:sz w:val="24"/>
                <w:szCs w:val="24"/>
                <w:lang w:val="es-ES" w:eastAsia="es-ES"/>
              </w:rPr>
              <w:t>2025</w:t>
            </w:r>
          </w:p>
        </w:tc>
      </w:tr>
      <w:tr w:rsidR="00251493" w:rsidRPr="00251493" w:rsidTr="0035320A">
        <w:trPr>
          <w:trHeight w:val="300"/>
          <w:jc w:val="center"/>
        </w:trPr>
        <w:tc>
          <w:tcPr>
            <w:tcW w:w="2410" w:type="dxa"/>
            <w:tcBorders>
              <w:top w:val="nil"/>
              <w:left w:val="nil"/>
              <w:bottom w:val="nil"/>
              <w:right w:val="nil"/>
            </w:tcBorders>
            <w:vAlign w:val="bottom"/>
          </w:tcPr>
          <w:p w:rsidR="00251493" w:rsidRPr="00251493" w:rsidRDefault="00251493" w:rsidP="00251493">
            <w:pPr>
              <w:spacing w:after="0" w:line="240" w:lineRule="auto"/>
              <w:jc w:val="center"/>
              <w:rPr>
                <w:rFonts w:ascii="Arial Narrow" w:eastAsia="Times New Roman" w:hAnsi="Arial Narrow"/>
                <w:sz w:val="24"/>
                <w:szCs w:val="24"/>
                <w:lang w:val="es-ES" w:eastAsia="es-ES"/>
              </w:rPr>
            </w:pPr>
            <w:r w:rsidRPr="00251493">
              <w:rPr>
                <w:rFonts w:ascii="Arial Narrow" w:eastAsia="Avenir LT Std 35 Light" w:hAnsi="Arial Narrow"/>
                <w:b/>
                <w:bCs/>
                <w:sz w:val="24"/>
                <w:szCs w:val="24"/>
                <w:lang w:val="es-ES" w:eastAsia="es-ES" w:bidi="es-ES"/>
              </w:rPr>
              <w:t xml:space="preserve">Ene </w:t>
            </w:r>
          </w:p>
        </w:tc>
        <w:tc>
          <w:tcPr>
            <w:tcW w:w="2410" w:type="dxa"/>
            <w:tcBorders>
              <w:top w:val="nil"/>
              <w:left w:val="nil"/>
              <w:bottom w:val="nil"/>
              <w:right w:val="nil"/>
            </w:tcBorders>
            <w:shd w:val="clear" w:color="auto" w:fill="auto"/>
            <w:noWrap/>
            <w:vAlign w:val="bottom"/>
            <w:hideMark/>
          </w:tcPr>
          <w:p w:rsidR="00251493" w:rsidRPr="00251493" w:rsidRDefault="00251493" w:rsidP="00251493">
            <w:pPr>
              <w:spacing w:after="0" w:line="240" w:lineRule="auto"/>
              <w:rPr>
                <w:rFonts w:ascii="Arial Narrow" w:eastAsia="Times New Roman" w:hAnsi="Arial Narrow"/>
                <w:sz w:val="24"/>
                <w:szCs w:val="24"/>
                <w:lang w:val="es-ES" w:eastAsia="es-ES"/>
              </w:rPr>
            </w:pPr>
            <w:r w:rsidRPr="00251493">
              <w:rPr>
                <w:rFonts w:ascii="Arial Narrow" w:eastAsia="Times New Roman" w:hAnsi="Arial Narrow"/>
                <w:sz w:val="24"/>
                <w:szCs w:val="24"/>
                <w:lang w:val="es-ES" w:eastAsia="es-ES"/>
              </w:rPr>
              <w:t>04, 11, 18, 25</w:t>
            </w:r>
          </w:p>
        </w:tc>
      </w:tr>
      <w:tr w:rsidR="00251493" w:rsidRPr="00251493" w:rsidTr="0035320A">
        <w:trPr>
          <w:trHeight w:val="300"/>
          <w:jc w:val="center"/>
        </w:trPr>
        <w:tc>
          <w:tcPr>
            <w:tcW w:w="2410" w:type="dxa"/>
            <w:tcBorders>
              <w:top w:val="nil"/>
              <w:left w:val="nil"/>
              <w:bottom w:val="nil"/>
              <w:right w:val="nil"/>
            </w:tcBorders>
            <w:vAlign w:val="bottom"/>
          </w:tcPr>
          <w:p w:rsidR="00251493" w:rsidRPr="00251493" w:rsidRDefault="00251493" w:rsidP="00251493">
            <w:pPr>
              <w:spacing w:after="0" w:line="240" w:lineRule="auto"/>
              <w:jc w:val="center"/>
              <w:rPr>
                <w:rFonts w:ascii="Arial Narrow" w:eastAsia="Times New Roman" w:hAnsi="Arial Narrow"/>
                <w:sz w:val="24"/>
                <w:szCs w:val="24"/>
                <w:lang w:val="es-ES" w:eastAsia="es-ES"/>
              </w:rPr>
            </w:pPr>
            <w:r w:rsidRPr="00251493">
              <w:rPr>
                <w:rFonts w:ascii="Arial Narrow" w:eastAsia="Avenir LT Std 35 Light" w:hAnsi="Arial Narrow"/>
                <w:b/>
                <w:bCs/>
                <w:sz w:val="24"/>
                <w:szCs w:val="24"/>
                <w:lang w:val="es-ES" w:eastAsia="es-ES" w:bidi="es-ES"/>
              </w:rPr>
              <w:t>Feb</w:t>
            </w:r>
          </w:p>
        </w:tc>
        <w:tc>
          <w:tcPr>
            <w:tcW w:w="2410" w:type="dxa"/>
            <w:tcBorders>
              <w:top w:val="nil"/>
              <w:left w:val="nil"/>
              <w:bottom w:val="nil"/>
              <w:right w:val="nil"/>
            </w:tcBorders>
            <w:shd w:val="clear" w:color="auto" w:fill="auto"/>
            <w:noWrap/>
            <w:vAlign w:val="bottom"/>
            <w:hideMark/>
          </w:tcPr>
          <w:p w:rsidR="00251493" w:rsidRPr="00251493" w:rsidRDefault="00251493" w:rsidP="00251493">
            <w:pPr>
              <w:spacing w:after="0" w:line="240" w:lineRule="auto"/>
              <w:rPr>
                <w:rFonts w:ascii="Arial Narrow" w:eastAsia="Times New Roman" w:hAnsi="Arial Narrow"/>
                <w:sz w:val="24"/>
                <w:szCs w:val="24"/>
                <w:lang w:val="es-ES" w:eastAsia="es-ES"/>
              </w:rPr>
            </w:pPr>
            <w:r w:rsidRPr="00251493">
              <w:rPr>
                <w:rFonts w:ascii="Arial Narrow" w:eastAsia="Times New Roman" w:hAnsi="Arial Narrow"/>
                <w:sz w:val="24"/>
                <w:szCs w:val="24"/>
                <w:lang w:val="es-ES" w:eastAsia="es-ES"/>
              </w:rPr>
              <w:t>01, 08, 15, 22</w:t>
            </w:r>
          </w:p>
        </w:tc>
      </w:tr>
      <w:tr w:rsidR="00251493" w:rsidRPr="00251493" w:rsidTr="0035320A">
        <w:trPr>
          <w:trHeight w:val="300"/>
          <w:jc w:val="center"/>
        </w:trPr>
        <w:tc>
          <w:tcPr>
            <w:tcW w:w="2410" w:type="dxa"/>
            <w:tcBorders>
              <w:top w:val="nil"/>
              <w:left w:val="nil"/>
              <w:bottom w:val="nil"/>
              <w:right w:val="nil"/>
            </w:tcBorders>
            <w:vAlign w:val="bottom"/>
          </w:tcPr>
          <w:p w:rsidR="00251493" w:rsidRPr="00251493" w:rsidRDefault="00251493" w:rsidP="00251493">
            <w:pPr>
              <w:spacing w:after="0" w:line="240" w:lineRule="auto"/>
              <w:jc w:val="center"/>
              <w:rPr>
                <w:rFonts w:ascii="Arial Narrow" w:eastAsia="Times New Roman" w:hAnsi="Arial Narrow"/>
                <w:sz w:val="24"/>
                <w:szCs w:val="24"/>
                <w:lang w:val="es-ES" w:eastAsia="es-ES"/>
              </w:rPr>
            </w:pPr>
            <w:r w:rsidRPr="00251493">
              <w:rPr>
                <w:rFonts w:ascii="Arial Narrow" w:eastAsia="Avenir LT Std 35 Light" w:hAnsi="Arial Narrow"/>
                <w:b/>
                <w:bCs/>
                <w:sz w:val="24"/>
                <w:szCs w:val="24"/>
                <w:lang w:val="es-ES" w:eastAsia="es-ES" w:bidi="es-ES"/>
              </w:rPr>
              <w:t>Mar</w:t>
            </w:r>
          </w:p>
        </w:tc>
        <w:tc>
          <w:tcPr>
            <w:tcW w:w="2410" w:type="dxa"/>
            <w:tcBorders>
              <w:top w:val="nil"/>
              <w:left w:val="nil"/>
              <w:bottom w:val="nil"/>
              <w:right w:val="nil"/>
            </w:tcBorders>
            <w:shd w:val="clear" w:color="auto" w:fill="auto"/>
            <w:noWrap/>
            <w:vAlign w:val="bottom"/>
            <w:hideMark/>
          </w:tcPr>
          <w:p w:rsidR="00251493" w:rsidRPr="00251493" w:rsidRDefault="00251493" w:rsidP="00251493">
            <w:pPr>
              <w:spacing w:after="0" w:line="240" w:lineRule="auto"/>
              <w:rPr>
                <w:rFonts w:ascii="Arial Narrow" w:eastAsia="Times New Roman" w:hAnsi="Arial Narrow"/>
                <w:sz w:val="24"/>
                <w:szCs w:val="24"/>
                <w:lang w:val="es-ES" w:eastAsia="es-ES"/>
              </w:rPr>
            </w:pPr>
            <w:r w:rsidRPr="00251493">
              <w:rPr>
                <w:rFonts w:ascii="Arial Narrow" w:eastAsia="Times New Roman" w:hAnsi="Arial Narrow"/>
                <w:sz w:val="24"/>
                <w:szCs w:val="24"/>
                <w:lang w:val="es-ES" w:eastAsia="es-ES"/>
              </w:rPr>
              <w:t>01, 08, 15, 22, 29</w:t>
            </w:r>
          </w:p>
        </w:tc>
      </w:tr>
      <w:tr w:rsidR="00251493" w:rsidRPr="00251493" w:rsidTr="0035320A">
        <w:trPr>
          <w:trHeight w:val="300"/>
          <w:jc w:val="center"/>
        </w:trPr>
        <w:tc>
          <w:tcPr>
            <w:tcW w:w="2410" w:type="dxa"/>
            <w:tcBorders>
              <w:top w:val="nil"/>
              <w:left w:val="nil"/>
              <w:bottom w:val="nil"/>
              <w:right w:val="nil"/>
            </w:tcBorders>
            <w:vAlign w:val="bottom"/>
          </w:tcPr>
          <w:p w:rsidR="00251493" w:rsidRPr="00251493" w:rsidRDefault="00251493" w:rsidP="00251493">
            <w:pPr>
              <w:spacing w:after="0" w:line="240" w:lineRule="auto"/>
              <w:jc w:val="center"/>
              <w:rPr>
                <w:rFonts w:ascii="Arial Narrow" w:eastAsia="Times New Roman" w:hAnsi="Arial Narrow"/>
                <w:sz w:val="24"/>
                <w:szCs w:val="24"/>
                <w:lang w:val="es-ES" w:eastAsia="es-ES"/>
              </w:rPr>
            </w:pPr>
            <w:r w:rsidRPr="00251493">
              <w:rPr>
                <w:rFonts w:ascii="Arial Narrow" w:eastAsia="Avenir LT Std 35 Light" w:hAnsi="Arial Narrow"/>
                <w:b/>
                <w:bCs/>
                <w:sz w:val="24"/>
                <w:szCs w:val="24"/>
                <w:lang w:val="es-ES" w:eastAsia="es-ES" w:bidi="es-ES"/>
              </w:rPr>
              <w:t xml:space="preserve">Abr </w:t>
            </w:r>
          </w:p>
        </w:tc>
        <w:tc>
          <w:tcPr>
            <w:tcW w:w="2410" w:type="dxa"/>
            <w:tcBorders>
              <w:top w:val="nil"/>
              <w:left w:val="nil"/>
              <w:bottom w:val="nil"/>
              <w:right w:val="nil"/>
            </w:tcBorders>
            <w:shd w:val="clear" w:color="auto" w:fill="auto"/>
            <w:noWrap/>
            <w:vAlign w:val="bottom"/>
            <w:hideMark/>
          </w:tcPr>
          <w:p w:rsidR="00251493" w:rsidRPr="00251493" w:rsidRDefault="00251493" w:rsidP="00251493">
            <w:pPr>
              <w:spacing w:after="0" w:line="240" w:lineRule="auto"/>
              <w:rPr>
                <w:rFonts w:ascii="Arial Narrow" w:eastAsia="Times New Roman" w:hAnsi="Arial Narrow"/>
                <w:sz w:val="24"/>
                <w:szCs w:val="24"/>
                <w:lang w:val="es-ES" w:eastAsia="es-ES"/>
              </w:rPr>
            </w:pPr>
            <w:r w:rsidRPr="00251493">
              <w:rPr>
                <w:rFonts w:ascii="Arial Narrow" w:eastAsia="Times New Roman" w:hAnsi="Arial Narrow"/>
                <w:sz w:val="24"/>
                <w:szCs w:val="24"/>
                <w:lang w:val="es-ES" w:eastAsia="es-ES"/>
              </w:rPr>
              <w:t>05, 12, 19, 26</w:t>
            </w:r>
          </w:p>
        </w:tc>
      </w:tr>
    </w:tbl>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 xml:space="preserve">Nuestro precio incluye: </w:t>
      </w:r>
      <w:r w:rsidRPr="00251493">
        <w:rPr>
          <w:rFonts w:ascii="Arial Narrow" w:hAnsi="Arial Narrow" w:cs="Arial"/>
          <w:sz w:val="24"/>
          <w:szCs w:val="24"/>
          <w:lang w:val="es-ES_tradnl" w:eastAsia="es-ES"/>
        </w:rPr>
        <w:t xml:space="preserve">Traslados del aeropuerto al hotel y viceversa a la llegada y salida. </w:t>
      </w:r>
      <w:r w:rsidRPr="00251493">
        <w:rPr>
          <w:rFonts w:ascii="Arial Narrow" w:hAnsi="Arial Narrow" w:cs="Arial"/>
          <w:b/>
          <w:bCs/>
          <w:sz w:val="24"/>
          <w:szCs w:val="24"/>
          <w:lang w:val="es-ES_tradnl" w:eastAsia="es-ES"/>
        </w:rPr>
        <w:t xml:space="preserve"> </w:t>
      </w:r>
      <w:r w:rsidRPr="00251493">
        <w:rPr>
          <w:rFonts w:ascii="Arial Narrow" w:hAnsi="Arial Narrow" w:cs="Arial"/>
          <w:sz w:val="24"/>
          <w:szCs w:val="24"/>
          <w:lang w:val="es-ES_tradnl" w:eastAsia="es-ES"/>
        </w:rPr>
        <w:t>Alojamiento y desayuno buffet durante todo el recorrido en hoteles de categoría elegida. Acompañamiento de un guía durante el recorrido europeo en bus de Milán a Roma.</w:t>
      </w:r>
      <w:r w:rsidRPr="00251493">
        <w:rPr>
          <w:rFonts w:ascii="Arial Narrow" w:hAnsi="Arial Narrow" w:cs="Arial"/>
          <w:b/>
          <w:bCs/>
          <w:sz w:val="24"/>
          <w:szCs w:val="24"/>
          <w:lang w:val="es-ES_tradnl" w:eastAsia="es-ES"/>
        </w:rPr>
        <w:t xml:space="preserve"> </w:t>
      </w:r>
      <w:r w:rsidRPr="00251493">
        <w:rPr>
          <w:rFonts w:ascii="Arial Narrow" w:hAnsi="Arial Narrow" w:cs="Arial"/>
          <w:sz w:val="24"/>
          <w:szCs w:val="24"/>
          <w:lang w:val="es-ES_tradnl" w:eastAsia="es-ES"/>
        </w:rPr>
        <w:t>Visitas indicadas en el itinerario con guías de habla hispana.</w:t>
      </w:r>
      <w:r w:rsidRPr="00251493">
        <w:rPr>
          <w:rFonts w:ascii="Arial Narrow" w:hAnsi="Arial Narrow" w:cs="Arial"/>
          <w:b/>
          <w:bCs/>
          <w:sz w:val="24"/>
          <w:szCs w:val="24"/>
          <w:lang w:val="es-ES_tradnl" w:eastAsia="es-ES"/>
        </w:rPr>
        <w:t xml:space="preserve"> </w:t>
      </w:r>
      <w:r w:rsidRPr="00251493">
        <w:rPr>
          <w:rFonts w:ascii="Arial Narrow" w:hAnsi="Arial Narrow" w:cs="Arial"/>
          <w:sz w:val="24"/>
          <w:szCs w:val="24"/>
          <w:lang w:val="es-ES_tradnl" w:eastAsia="es-ES"/>
        </w:rPr>
        <w:t>Seguro de protección y asistencia en viaje. Bolsa de Viaje.</w:t>
      </w:r>
      <w:r w:rsidRPr="00251493">
        <w:rPr>
          <w:rFonts w:ascii="Arial Narrow" w:hAnsi="Arial Narrow" w:cs="Arial"/>
          <w:b/>
          <w:bCs/>
          <w:sz w:val="24"/>
          <w:szCs w:val="24"/>
          <w:lang w:val="es-ES_tradnl" w:eastAsia="es-ES"/>
        </w:rPr>
        <w:t xml:space="preserve"> </w:t>
      </w:r>
      <w:r w:rsidRPr="00251493">
        <w:rPr>
          <w:rFonts w:ascii="Arial Narrow" w:hAnsi="Arial Narrow" w:cs="Arial"/>
          <w:sz w:val="24"/>
          <w:szCs w:val="24"/>
          <w:lang w:val="es-ES_tradnl" w:eastAsia="es-ES"/>
        </w:rPr>
        <w:t>Visitas con servicio de audio individual.</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b/>
          <w:bCs/>
          <w:sz w:val="24"/>
          <w:szCs w:val="24"/>
          <w:lang w:val="es-ES_tradnl" w:eastAsia="es-ES"/>
        </w:rPr>
        <w:t xml:space="preserve">Nuestro precio no incluye: </w:t>
      </w:r>
      <w:r w:rsidRPr="00251493">
        <w:rPr>
          <w:rFonts w:ascii="Arial Narrow" w:hAnsi="Arial Narrow" w:cs="Arial"/>
          <w:sz w:val="24"/>
          <w:szCs w:val="24"/>
          <w:lang w:val="es-ES_tradnl" w:eastAsia="es-ES"/>
        </w:rPr>
        <w:t>Tasas de estancia.</w:t>
      </w:r>
    </w:p>
    <w:p w:rsidR="00251493" w:rsidRPr="00251493" w:rsidRDefault="00251493" w:rsidP="00251493">
      <w:pPr>
        <w:kinsoku w:val="0"/>
        <w:overflowPunct w:val="0"/>
        <w:autoSpaceDE w:val="0"/>
        <w:autoSpaceDN w:val="0"/>
        <w:adjustRightInd w:val="0"/>
        <w:spacing w:after="0" w:line="240" w:lineRule="auto"/>
        <w:jc w:val="center"/>
        <w:rPr>
          <w:rFonts w:ascii="Arial Narrow" w:hAnsi="Arial Narrow" w:cs="Arial"/>
          <w:b/>
          <w:sz w:val="24"/>
          <w:szCs w:val="24"/>
          <w:lang w:val="es-ES_tradnl" w:eastAsia="es-ES"/>
        </w:rPr>
      </w:pPr>
      <w:r w:rsidRPr="00251493">
        <w:rPr>
          <w:rFonts w:ascii="Arial Narrow" w:hAnsi="Arial Narrow" w:cs="Arial"/>
          <w:b/>
          <w:sz w:val="24"/>
          <w:szCs w:val="24"/>
          <w:lang w:val="es-ES_tradnl" w:eastAsia="es-ES"/>
        </w:rPr>
        <w:t>PRECIO USD POR PERSONA EN DOBLE</w:t>
      </w:r>
    </w:p>
    <w:tbl>
      <w:tblPr>
        <w:tblW w:w="6691" w:type="dxa"/>
        <w:tblInd w:w="1069" w:type="dxa"/>
        <w:tblCellMar>
          <w:left w:w="70" w:type="dxa"/>
          <w:right w:w="70" w:type="dxa"/>
        </w:tblCellMar>
        <w:tblLook w:val="04A0" w:firstRow="1" w:lastRow="0" w:firstColumn="1" w:lastColumn="0" w:noHBand="0" w:noVBand="1"/>
      </w:tblPr>
      <w:tblGrid>
        <w:gridCol w:w="2554"/>
        <w:gridCol w:w="1089"/>
        <w:gridCol w:w="895"/>
        <w:gridCol w:w="952"/>
        <w:gridCol w:w="1201"/>
      </w:tblGrid>
      <w:tr w:rsidR="002F66AD" w:rsidRPr="00251493" w:rsidTr="002F66AD">
        <w:trPr>
          <w:trHeight w:val="1155"/>
        </w:trPr>
        <w:tc>
          <w:tcPr>
            <w:tcW w:w="2554" w:type="dxa"/>
            <w:tcBorders>
              <w:top w:val="single" w:sz="4" w:space="0" w:color="60497A"/>
              <w:left w:val="single" w:sz="4" w:space="0" w:color="60497A"/>
              <w:bottom w:val="single" w:sz="4" w:space="0" w:color="60497A"/>
              <w:right w:val="single" w:sz="4" w:space="0" w:color="60497A"/>
            </w:tcBorders>
            <w:shd w:val="clear" w:color="8064A2" w:fill="8064A2"/>
            <w:vAlign w:val="center"/>
            <w:hideMark/>
          </w:tcPr>
          <w:p w:rsidR="002F66AD" w:rsidRPr="00251493" w:rsidRDefault="002F66AD" w:rsidP="00251493">
            <w:pPr>
              <w:spacing w:after="0" w:line="240" w:lineRule="auto"/>
              <w:jc w:val="center"/>
              <w:rPr>
                <w:rFonts w:ascii="Arial Narrow" w:eastAsia="Times New Roman" w:hAnsi="Arial Narrow"/>
                <w:b/>
                <w:bCs/>
                <w:color w:val="FFFFFF" w:themeColor="background1"/>
                <w:sz w:val="24"/>
                <w:szCs w:val="24"/>
              </w:rPr>
            </w:pPr>
            <w:bookmarkStart w:id="0" w:name="_GoBack"/>
            <w:bookmarkEnd w:id="0"/>
            <w:r w:rsidRPr="00251493">
              <w:rPr>
                <w:rFonts w:ascii="Arial Narrow" w:eastAsia="Times New Roman" w:hAnsi="Arial Narrow"/>
                <w:b/>
                <w:bCs/>
                <w:color w:val="FFFFFF" w:themeColor="background1"/>
                <w:sz w:val="24"/>
                <w:szCs w:val="24"/>
              </w:rPr>
              <w:t>Tour</w:t>
            </w:r>
          </w:p>
        </w:tc>
        <w:tc>
          <w:tcPr>
            <w:tcW w:w="1089" w:type="dxa"/>
            <w:tcBorders>
              <w:top w:val="single" w:sz="4" w:space="0" w:color="60497A"/>
              <w:left w:val="single" w:sz="4" w:space="0" w:color="60497A"/>
              <w:bottom w:val="single" w:sz="4" w:space="0" w:color="60497A"/>
              <w:right w:val="single" w:sz="4" w:space="0" w:color="60497A"/>
            </w:tcBorders>
            <w:shd w:val="clear" w:color="8064A2" w:fill="8064A2"/>
            <w:vAlign w:val="center"/>
            <w:hideMark/>
          </w:tcPr>
          <w:p w:rsidR="002F66AD" w:rsidRPr="00251493" w:rsidRDefault="002F66AD" w:rsidP="00251493">
            <w:pPr>
              <w:spacing w:after="0" w:line="240" w:lineRule="auto"/>
              <w:jc w:val="center"/>
              <w:rPr>
                <w:rFonts w:ascii="Arial Narrow" w:eastAsia="Times New Roman" w:hAnsi="Arial Narrow"/>
                <w:b/>
                <w:bCs/>
                <w:color w:val="FFFFFF" w:themeColor="background1"/>
                <w:sz w:val="24"/>
                <w:szCs w:val="24"/>
              </w:rPr>
            </w:pPr>
            <w:r w:rsidRPr="00251493">
              <w:rPr>
                <w:rFonts w:ascii="Arial Narrow" w:eastAsia="Times New Roman" w:hAnsi="Arial Narrow"/>
                <w:b/>
                <w:bCs/>
                <w:color w:val="FFFFFF" w:themeColor="background1"/>
                <w:sz w:val="24"/>
                <w:szCs w:val="24"/>
              </w:rPr>
              <w:t>Categoría</w:t>
            </w:r>
          </w:p>
        </w:tc>
        <w:tc>
          <w:tcPr>
            <w:tcW w:w="895" w:type="dxa"/>
            <w:tcBorders>
              <w:top w:val="single" w:sz="4" w:space="0" w:color="60497A"/>
              <w:left w:val="single" w:sz="4" w:space="0" w:color="60497A"/>
              <w:bottom w:val="single" w:sz="4" w:space="0" w:color="60497A"/>
              <w:right w:val="single" w:sz="4" w:space="0" w:color="60497A"/>
            </w:tcBorders>
            <w:shd w:val="clear" w:color="8064A2" w:fill="8064A2"/>
            <w:vAlign w:val="center"/>
            <w:hideMark/>
          </w:tcPr>
          <w:p w:rsidR="002F66AD" w:rsidRPr="00251493" w:rsidRDefault="002F66AD" w:rsidP="00251493">
            <w:pPr>
              <w:spacing w:after="0" w:line="240" w:lineRule="auto"/>
              <w:jc w:val="center"/>
              <w:rPr>
                <w:rFonts w:ascii="Arial Narrow" w:eastAsia="Times New Roman" w:hAnsi="Arial Narrow"/>
                <w:b/>
                <w:bCs/>
                <w:color w:val="FFFFFF" w:themeColor="background1"/>
                <w:sz w:val="24"/>
                <w:szCs w:val="24"/>
              </w:rPr>
            </w:pPr>
            <w:r>
              <w:rPr>
                <w:rFonts w:ascii="Arial Narrow" w:eastAsia="Times New Roman" w:hAnsi="Arial Narrow"/>
                <w:b/>
                <w:bCs/>
                <w:color w:val="FFFFFF" w:themeColor="background1"/>
                <w:sz w:val="24"/>
                <w:szCs w:val="24"/>
              </w:rPr>
              <w:t>4 Ene</w:t>
            </w:r>
            <w:r w:rsidRPr="00251493">
              <w:rPr>
                <w:rFonts w:ascii="Arial Narrow" w:eastAsia="Times New Roman" w:hAnsi="Arial Narrow"/>
                <w:b/>
                <w:bCs/>
                <w:color w:val="FFFFFF" w:themeColor="background1"/>
                <w:sz w:val="24"/>
                <w:szCs w:val="24"/>
              </w:rPr>
              <w:t xml:space="preserve"> - 8 Mar</w:t>
            </w:r>
          </w:p>
        </w:tc>
        <w:tc>
          <w:tcPr>
            <w:tcW w:w="952" w:type="dxa"/>
            <w:tcBorders>
              <w:top w:val="single" w:sz="4" w:space="0" w:color="60497A"/>
              <w:left w:val="single" w:sz="4" w:space="0" w:color="60497A"/>
              <w:bottom w:val="single" w:sz="4" w:space="0" w:color="60497A"/>
              <w:right w:val="single" w:sz="4" w:space="0" w:color="60497A"/>
            </w:tcBorders>
            <w:shd w:val="clear" w:color="8064A2" w:fill="8064A2"/>
            <w:vAlign w:val="center"/>
            <w:hideMark/>
          </w:tcPr>
          <w:p w:rsidR="002F66AD" w:rsidRPr="00251493" w:rsidRDefault="002F66AD" w:rsidP="00251493">
            <w:pPr>
              <w:spacing w:after="0" w:line="240" w:lineRule="auto"/>
              <w:jc w:val="center"/>
              <w:rPr>
                <w:rFonts w:ascii="Arial Narrow" w:eastAsia="Times New Roman" w:hAnsi="Arial Narrow"/>
                <w:b/>
                <w:bCs/>
                <w:color w:val="FFFFFF" w:themeColor="background1"/>
                <w:sz w:val="24"/>
                <w:szCs w:val="24"/>
              </w:rPr>
            </w:pPr>
            <w:r w:rsidRPr="00251493">
              <w:rPr>
                <w:rFonts w:ascii="Arial Narrow" w:eastAsia="Times New Roman" w:hAnsi="Arial Narrow"/>
                <w:b/>
                <w:bCs/>
                <w:color w:val="FFFFFF" w:themeColor="background1"/>
                <w:sz w:val="24"/>
                <w:szCs w:val="24"/>
              </w:rPr>
              <w:t>15 Mar - 26 Abr</w:t>
            </w:r>
          </w:p>
        </w:tc>
        <w:tc>
          <w:tcPr>
            <w:tcW w:w="1201" w:type="dxa"/>
            <w:tcBorders>
              <w:top w:val="single" w:sz="4" w:space="0" w:color="60497A"/>
              <w:left w:val="single" w:sz="4" w:space="0" w:color="60497A"/>
              <w:bottom w:val="single" w:sz="4" w:space="0" w:color="60497A"/>
              <w:right w:val="single" w:sz="4" w:space="0" w:color="60497A"/>
            </w:tcBorders>
            <w:shd w:val="clear" w:color="8064A2" w:fill="8064A2"/>
            <w:vAlign w:val="center"/>
            <w:hideMark/>
          </w:tcPr>
          <w:p w:rsidR="002F66AD" w:rsidRPr="00251493" w:rsidRDefault="002F66AD" w:rsidP="00251493">
            <w:pPr>
              <w:spacing w:after="0" w:line="240" w:lineRule="auto"/>
              <w:jc w:val="center"/>
              <w:rPr>
                <w:rFonts w:ascii="Arial Narrow" w:eastAsia="Times New Roman" w:hAnsi="Arial Narrow"/>
                <w:b/>
                <w:bCs/>
                <w:color w:val="FFFFFF" w:themeColor="background1"/>
                <w:sz w:val="24"/>
                <w:szCs w:val="24"/>
              </w:rPr>
            </w:pPr>
            <w:proofErr w:type="spellStart"/>
            <w:r w:rsidRPr="00251493">
              <w:rPr>
                <w:rFonts w:ascii="Arial Narrow" w:eastAsia="Times New Roman" w:hAnsi="Arial Narrow"/>
                <w:b/>
                <w:bCs/>
                <w:color w:val="FFFFFF" w:themeColor="background1"/>
                <w:sz w:val="24"/>
                <w:szCs w:val="24"/>
              </w:rPr>
              <w:t>Sup</w:t>
            </w:r>
            <w:proofErr w:type="spellEnd"/>
            <w:r w:rsidRPr="00251493">
              <w:rPr>
                <w:rFonts w:ascii="Arial Narrow" w:eastAsia="Times New Roman" w:hAnsi="Arial Narrow"/>
                <w:b/>
                <w:bCs/>
                <w:color w:val="FFFFFF" w:themeColor="background1"/>
                <w:sz w:val="24"/>
                <w:szCs w:val="24"/>
              </w:rPr>
              <w:t>. Single Resto Temporada</w:t>
            </w:r>
          </w:p>
        </w:tc>
      </w:tr>
      <w:tr w:rsidR="002F66AD" w:rsidRPr="00251493" w:rsidTr="002F66AD">
        <w:trPr>
          <w:trHeight w:val="300"/>
        </w:trPr>
        <w:tc>
          <w:tcPr>
            <w:tcW w:w="2554" w:type="dxa"/>
            <w:tcBorders>
              <w:top w:val="single" w:sz="4" w:space="0" w:color="60497A"/>
              <w:left w:val="single" w:sz="4" w:space="0" w:color="60497A"/>
              <w:bottom w:val="nil"/>
              <w:right w:val="single" w:sz="4" w:space="0" w:color="60497A"/>
            </w:tcBorders>
            <w:shd w:val="clear" w:color="D9D9D9" w:fill="D9D9D9"/>
            <w:noWrap/>
            <w:vAlign w:val="center"/>
            <w:hideMark/>
          </w:tcPr>
          <w:p w:rsidR="002F66AD" w:rsidRPr="00251493" w:rsidRDefault="002F66AD" w:rsidP="00251493">
            <w:pPr>
              <w:spacing w:after="0" w:line="240" w:lineRule="auto"/>
              <w:jc w:val="center"/>
              <w:rPr>
                <w:rFonts w:ascii="Arial Narrow" w:eastAsia="Times New Roman" w:hAnsi="Arial Narrow"/>
                <w:sz w:val="24"/>
                <w:szCs w:val="24"/>
              </w:rPr>
            </w:pPr>
            <w:r w:rsidRPr="00251493">
              <w:rPr>
                <w:rFonts w:ascii="Arial Narrow" w:eastAsia="Times New Roman" w:hAnsi="Arial Narrow"/>
                <w:sz w:val="24"/>
                <w:szCs w:val="24"/>
              </w:rPr>
              <w:t>Tour 10 días: Milán / Roma</w:t>
            </w:r>
          </w:p>
        </w:tc>
        <w:tc>
          <w:tcPr>
            <w:tcW w:w="1089" w:type="dxa"/>
            <w:tcBorders>
              <w:top w:val="single" w:sz="4" w:space="0" w:color="60497A"/>
              <w:left w:val="single" w:sz="4" w:space="0" w:color="60497A"/>
              <w:bottom w:val="single" w:sz="4" w:space="0" w:color="60497A"/>
              <w:right w:val="single" w:sz="4" w:space="0" w:color="60497A"/>
            </w:tcBorders>
            <w:shd w:val="clear" w:color="D9D9D9" w:fill="D9D9D9"/>
            <w:noWrap/>
            <w:vAlign w:val="center"/>
            <w:hideMark/>
          </w:tcPr>
          <w:p w:rsidR="002F66AD" w:rsidRPr="00251493" w:rsidRDefault="002F66AD" w:rsidP="00251493">
            <w:pPr>
              <w:spacing w:after="0" w:line="240" w:lineRule="auto"/>
              <w:rPr>
                <w:rFonts w:ascii="Arial Narrow" w:eastAsia="Times New Roman" w:hAnsi="Arial Narrow"/>
                <w:sz w:val="24"/>
                <w:szCs w:val="24"/>
              </w:rPr>
            </w:pPr>
            <w:r w:rsidRPr="00251493">
              <w:rPr>
                <w:rFonts w:ascii="Arial Narrow" w:eastAsia="Times New Roman" w:hAnsi="Arial Narrow"/>
                <w:sz w:val="24"/>
                <w:szCs w:val="24"/>
              </w:rPr>
              <w:t>Confort</w:t>
            </w:r>
          </w:p>
        </w:tc>
        <w:tc>
          <w:tcPr>
            <w:tcW w:w="895" w:type="dxa"/>
            <w:tcBorders>
              <w:top w:val="single" w:sz="4" w:space="0" w:color="60497A"/>
              <w:left w:val="single" w:sz="4" w:space="0" w:color="60497A"/>
              <w:bottom w:val="single" w:sz="4" w:space="0" w:color="60497A"/>
              <w:right w:val="single" w:sz="4" w:space="0" w:color="60497A"/>
            </w:tcBorders>
            <w:shd w:val="clear" w:color="D9D9D9" w:fill="D9D9D9"/>
            <w:noWrap/>
            <w:vAlign w:val="center"/>
            <w:hideMark/>
          </w:tcPr>
          <w:p w:rsidR="002F66AD" w:rsidRPr="00251493" w:rsidRDefault="002F66AD" w:rsidP="00251493">
            <w:pPr>
              <w:spacing w:after="0" w:line="240" w:lineRule="auto"/>
              <w:jc w:val="right"/>
              <w:rPr>
                <w:rFonts w:ascii="Arial Narrow" w:eastAsia="Times New Roman" w:hAnsi="Arial Narrow"/>
                <w:sz w:val="24"/>
                <w:szCs w:val="24"/>
              </w:rPr>
            </w:pPr>
            <w:r w:rsidRPr="00251493">
              <w:rPr>
                <w:rFonts w:ascii="Arial Narrow" w:eastAsia="Times New Roman" w:hAnsi="Arial Narrow"/>
                <w:sz w:val="24"/>
                <w:szCs w:val="24"/>
              </w:rPr>
              <w:t>1748</w:t>
            </w:r>
          </w:p>
        </w:tc>
        <w:tc>
          <w:tcPr>
            <w:tcW w:w="952" w:type="dxa"/>
            <w:tcBorders>
              <w:top w:val="single" w:sz="4" w:space="0" w:color="60497A"/>
              <w:left w:val="single" w:sz="4" w:space="0" w:color="60497A"/>
              <w:bottom w:val="single" w:sz="4" w:space="0" w:color="60497A"/>
              <w:right w:val="single" w:sz="4" w:space="0" w:color="60497A"/>
            </w:tcBorders>
            <w:shd w:val="clear" w:color="D9D9D9" w:fill="D9D9D9"/>
            <w:noWrap/>
            <w:vAlign w:val="center"/>
            <w:hideMark/>
          </w:tcPr>
          <w:p w:rsidR="002F66AD" w:rsidRPr="00251493" w:rsidRDefault="002F66AD" w:rsidP="00251493">
            <w:pPr>
              <w:spacing w:after="0" w:line="240" w:lineRule="auto"/>
              <w:jc w:val="right"/>
              <w:rPr>
                <w:rFonts w:ascii="Arial Narrow" w:eastAsia="Times New Roman" w:hAnsi="Arial Narrow"/>
                <w:sz w:val="24"/>
                <w:szCs w:val="24"/>
              </w:rPr>
            </w:pPr>
            <w:r w:rsidRPr="00251493">
              <w:rPr>
                <w:rFonts w:ascii="Arial Narrow" w:eastAsia="Times New Roman" w:hAnsi="Arial Narrow"/>
                <w:sz w:val="24"/>
                <w:szCs w:val="24"/>
              </w:rPr>
              <w:t>1978</w:t>
            </w:r>
          </w:p>
        </w:tc>
        <w:tc>
          <w:tcPr>
            <w:tcW w:w="1201" w:type="dxa"/>
            <w:tcBorders>
              <w:top w:val="single" w:sz="4" w:space="0" w:color="60497A"/>
              <w:left w:val="single" w:sz="4" w:space="0" w:color="60497A"/>
              <w:bottom w:val="single" w:sz="4" w:space="0" w:color="60497A"/>
              <w:right w:val="single" w:sz="4" w:space="0" w:color="60497A"/>
            </w:tcBorders>
            <w:shd w:val="clear" w:color="D9D9D9" w:fill="D9D9D9"/>
            <w:noWrap/>
            <w:vAlign w:val="center"/>
            <w:hideMark/>
          </w:tcPr>
          <w:p w:rsidR="002F66AD" w:rsidRPr="00251493" w:rsidRDefault="002F66AD" w:rsidP="00251493">
            <w:pPr>
              <w:spacing w:after="0" w:line="240" w:lineRule="auto"/>
              <w:jc w:val="right"/>
              <w:rPr>
                <w:rFonts w:ascii="Arial Narrow" w:eastAsia="Times New Roman" w:hAnsi="Arial Narrow"/>
                <w:sz w:val="24"/>
                <w:szCs w:val="24"/>
              </w:rPr>
            </w:pPr>
            <w:r w:rsidRPr="00251493">
              <w:rPr>
                <w:rFonts w:ascii="Arial Narrow" w:eastAsia="Times New Roman" w:hAnsi="Arial Narrow"/>
                <w:sz w:val="24"/>
                <w:szCs w:val="24"/>
              </w:rPr>
              <w:t>500</w:t>
            </w:r>
          </w:p>
        </w:tc>
      </w:tr>
      <w:tr w:rsidR="002F66AD" w:rsidRPr="00251493" w:rsidTr="002F66AD">
        <w:trPr>
          <w:trHeight w:val="300"/>
        </w:trPr>
        <w:tc>
          <w:tcPr>
            <w:tcW w:w="2554" w:type="dxa"/>
            <w:tcBorders>
              <w:top w:val="nil"/>
              <w:left w:val="single" w:sz="4" w:space="0" w:color="60497A"/>
              <w:bottom w:val="single" w:sz="4" w:space="0" w:color="60497A"/>
              <w:right w:val="single" w:sz="4" w:space="0" w:color="60497A"/>
            </w:tcBorders>
            <w:shd w:val="clear" w:color="auto" w:fill="auto"/>
            <w:noWrap/>
            <w:vAlign w:val="center"/>
            <w:hideMark/>
          </w:tcPr>
          <w:p w:rsidR="002F66AD" w:rsidRPr="00251493" w:rsidRDefault="002F66AD" w:rsidP="00251493">
            <w:pPr>
              <w:spacing w:after="0" w:line="240" w:lineRule="auto"/>
              <w:jc w:val="center"/>
              <w:rPr>
                <w:rFonts w:ascii="Arial Narrow" w:eastAsia="Times New Roman" w:hAnsi="Arial Narrow"/>
                <w:sz w:val="24"/>
                <w:szCs w:val="24"/>
              </w:rPr>
            </w:pPr>
            <w:r w:rsidRPr="00251493">
              <w:rPr>
                <w:rFonts w:ascii="Arial Narrow" w:eastAsia="Times New Roman" w:hAnsi="Arial Narrow"/>
                <w:sz w:val="24"/>
                <w:szCs w:val="24"/>
              </w:rPr>
              <w:t> </w:t>
            </w:r>
          </w:p>
        </w:tc>
        <w:tc>
          <w:tcPr>
            <w:tcW w:w="1089" w:type="dxa"/>
            <w:tcBorders>
              <w:top w:val="single" w:sz="4" w:space="0" w:color="60497A"/>
              <w:left w:val="single" w:sz="4" w:space="0" w:color="60497A"/>
              <w:bottom w:val="single" w:sz="4" w:space="0" w:color="60497A"/>
              <w:right w:val="single" w:sz="4" w:space="0" w:color="60497A"/>
            </w:tcBorders>
            <w:shd w:val="clear" w:color="auto" w:fill="auto"/>
            <w:noWrap/>
            <w:vAlign w:val="center"/>
            <w:hideMark/>
          </w:tcPr>
          <w:p w:rsidR="002F66AD" w:rsidRPr="00251493" w:rsidRDefault="002F66AD" w:rsidP="00251493">
            <w:pPr>
              <w:spacing w:after="0" w:line="240" w:lineRule="auto"/>
              <w:rPr>
                <w:rFonts w:ascii="Arial Narrow" w:eastAsia="Times New Roman" w:hAnsi="Arial Narrow"/>
                <w:sz w:val="24"/>
                <w:szCs w:val="24"/>
              </w:rPr>
            </w:pPr>
            <w:r w:rsidRPr="00251493">
              <w:rPr>
                <w:rFonts w:ascii="Arial Narrow" w:eastAsia="Times New Roman" w:hAnsi="Arial Narrow"/>
                <w:sz w:val="24"/>
                <w:szCs w:val="24"/>
              </w:rPr>
              <w:t>Superior</w:t>
            </w:r>
          </w:p>
        </w:tc>
        <w:tc>
          <w:tcPr>
            <w:tcW w:w="895" w:type="dxa"/>
            <w:tcBorders>
              <w:top w:val="single" w:sz="4" w:space="0" w:color="60497A"/>
              <w:left w:val="single" w:sz="4" w:space="0" w:color="60497A"/>
              <w:bottom w:val="single" w:sz="4" w:space="0" w:color="60497A"/>
              <w:right w:val="single" w:sz="4" w:space="0" w:color="60497A"/>
            </w:tcBorders>
            <w:shd w:val="clear" w:color="auto" w:fill="auto"/>
            <w:noWrap/>
            <w:vAlign w:val="center"/>
            <w:hideMark/>
          </w:tcPr>
          <w:p w:rsidR="002F66AD" w:rsidRPr="00251493" w:rsidRDefault="002F66AD" w:rsidP="00251493">
            <w:pPr>
              <w:spacing w:after="0" w:line="240" w:lineRule="auto"/>
              <w:jc w:val="right"/>
              <w:rPr>
                <w:rFonts w:ascii="Arial Narrow" w:eastAsia="Times New Roman" w:hAnsi="Arial Narrow"/>
                <w:sz w:val="24"/>
                <w:szCs w:val="24"/>
              </w:rPr>
            </w:pPr>
            <w:r w:rsidRPr="00251493">
              <w:rPr>
                <w:rFonts w:ascii="Arial Narrow" w:eastAsia="Times New Roman" w:hAnsi="Arial Narrow"/>
                <w:sz w:val="24"/>
                <w:szCs w:val="24"/>
              </w:rPr>
              <w:t>1788</w:t>
            </w:r>
          </w:p>
        </w:tc>
        <w:tc>
          <w:tcPr>
            <w:tcW w:w="952" w:type="dxa"/>
            <w:tcBorders>
              <w:top w:val="single" w:sz="4" w:space="0" w:color="60497A"/>
              <w:left w:val="single" w:sz="4" w:space="0" w:color="60497A"/>
              <w:bottom w:val="single" w:sz="4" w:space="0" w:color="60497A"/>
              <w:right w:val="single" w:sz="4" w:space="0" w:color="60497A"/>
            </w:tcBorders>
            <w:shd w:val="clear" w:color="auto" w:fill="auto"/>
            <w:noWrap/>
            <w:vAlign w:val="center"/>
            <w:hideMark/>
          </w:tcPr>
          <w:p w:rsidR="002F66AD" w:rsidRPr="00251493" w:rsidRDefault="002F66AD" w:rsidP="00251493">
            <w:pPr>
              <w:spacing w:after="0" w:line="240" w:lineRule="auto"/>
              <w:jc w:val="right"/>
              <w:rPr>
                <w:rFonts w:ascii="Arial Narrow" w:eastAsia="Times New Roman" w:hAnsi="Arial Narrow"/>
                <w:sz w:val="24"/>
                <w:szCs w:val="24"/>
              </w:rPr>
            </w:pPr>
            <w:r w:rsidRPr="00251493">
              <w:rPr>
                <w:rFonts w:ascii="Arial Narrow" w:eastAsia="Times New Roman" w:hAnsi="Arial Narrow"/>
                <w:sz w:val="24"/>
                <w:szCs w:val="24"/>
              </w:rPr>
              <w:t>2098</w:t>
            </w:r>
          </w:p>
        </w:tc>
        <w:tc>
          <w:tcPr>
            <w:tcW w:w="1201" w:type="dxa"/>
            <w:tcBorders>
              <w:top w:val="single" w:sz="4" w:space="0" w:color="60497A"/>
              <w:left w:val="single" w:sz="4" w:space="0" w:color="60497A"/>
              <w:bottom w:val="single" w:sz="4" w:space="0" w:color="60497A"/>
              <w:right w:val="single" w:sz="4" w:space="0" w:color="60497A"/>
            </w:tcBorders>
            <w:shd w:val="clear" w:color="auto" w:fill="auto"/>
            <w:noWrap/>
            <w:vAlign w:val="center"/>
            <w:hideMark/>
          </w:tcPr>
          <w:p w:rsidR="002F66AD" w:rsidRPr="00251493" w:rsidRDefault="002F66AD" w:rsidP="00251493">
            <w:pPr>
              <w:spacing w:after="0" w:line="240" w:lineRule="auto"/>
              <w:jc w:val="right"/>
              <w:rPr>
                <w:rFonts w:ascii="Arial Narrow" w:eastAsia="Times New Roman" w:hAnsi="Arial Narrow"/>
                <w:sz w:val="24"/>
                <w:szCs w:val="24"/>
              </w:rPr>
            </w:pPr>
            <w:r w:rsidRPr="00251493">
              <w:rPr>
                <w:rFonts w:ascii="Arial Narrow" w:eastAsia="Times New Roman" w:hAnsi="Arial Narrow"/>
                <w:sz w:val="24"/>
                <w:szCs w:val="24"/>
              </w:rPr>
              <w:t>550</w:t>
            </w:r>
          </w:p>
        </w:tc>
      </w:tr>
    </w:tbl>
    <w:p w:rsidR="00251493" w:rsidRPr="00251493" w:rsidRDefault="00251493" w:rsidP="00251493">
      <w:pPr>
        <w:kinsoku w:val="0"/>
        <w:overflowPunct w:val="0"/>
        <w:autoSpaceDE w:val="0"/>
        <w:autoSpaceDN w:val="0"/>
        <w:adjustRightInd w:val="0"/>
        <w:spacing w:after="0" w:line="240" w:lineRule="auto"/>
        <w:jc w:val="both"/>
        <w:rPr>
          <w:rFonts w:ascii="Arial Narrow" w:eastAsia="Avenir LT Std 35 Light" w:hAnsi="Arial Narrow" w:cs="Arial"/>
          <w:sz w:val="24"/>
          <w:szCs w:val="24"/>
          <w:lang w:val="es-ES_tradnl" w:eastAsia="es-ES" w:bidi="es-ES"/>
        </w:rPr>
      </w:pPr>
    </w:p>
    <w:p w:rsidR="00251493" w:rsidRPr="00251493" w:rsidRDefault="00251493" w:rsidP="00251493">
      <w:pPr>
        <w:kinsoku w:val="0"/>
        <w:overflowPunct w:val="0"/>
        <w:autoSpaceDE w:val="0"/>
        <w:autoSpaceDN w:val="0"/>
        <w:adjustRightInd w:val="0"/>
        <w:spacing w:after="0" w:line="240" w:lineRule="auto"/>
        <w:jc w:val="both"/>
        <w:rPr>
          <w:rFonts w:ascii="Arial Narrow" w:eastAsia="Avenir LT Std 35 Light" w:hAnsi="Arial Narrow" w:cs="Arial"/>
          <w:b/>
          <w:bCs/>
          <w:sz w:val="24"/>
          <w:szCs w:val="24"/>
          <w:lang w:val="es-ES" w:eastAsia="es-ES" w:bidi="es-ES"/>
        </w:rPr>
      </w:pPr>
      <w:r w:rsidRPr="00251493">
        <w:rPr>
          <w:rFonts w:ascii="Arial Narrow" w:eastAsia="Avenir LT Std 35 Light" w:hAnsi="Arial Narrow" w:cs="Arial"/>
          <w:b/>
          <w:bCs/>
          <w:sz w:val="24"/>
          <w:szCs w:val="24"/>
          <w:lang w:val="es-ES" w:eastAsia="es-ES" w:bidi="es-ES"/>
        </w:rPr>
        <w:t>Itinerario:</w:t>
      </w:r>
    </w:p>
    <w:p w:rsidR="00251493" w:rsidRPr="00251493" w:rsidRDefault="00251493" w:rsidP="00251493">
      <w:pPr>
        <w:kinsoku w:val="0"/>
        <w:overflowPunct w:val="0"/>
        <w:autoSpaceDE w:val="0"/>
        <w:autoSpaceDN w:val="0"/>
        <w:adjustRightInd w:val="0"/>
        <w:spacing w:after="0" w:line="240" w:lineRule="auto"/>
        <w:jc w:val="both"/>
        <w:rPr>
          <w:rFonts w:ascii="Arial Narrow" w:eastAsia="Avenir LT Std 35 Light" w:hAnsi="Arial Narrow" w:cs="Arial"/>
          <w:sz w:val="24"/>
          <w:szCs w:val="24"/>
          <w:lang w:val="es-ES" w:eastAsia="es-ES" w:bidi="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Día 1º (S): América</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Salida en vuelo intercontinental con destino a Europa.</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Día 2º (D): Milán</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 xml:space="preserve">Llegada al aeropuerto y traslado al hotel. Resto del día libre para pasear por la ciudad y conocer su magnífico </w:t>
      </w:r>
      <w:proofErr w:type="spellStart"/>
      <w:r w:rsidRPr="00251493">
        <w:rPr>
          <w:rFonts w:ascii="Arial Narrow" w:hAnsi="Arial Narrow" w:cs="Arial"/>
          <w:sz w:val="24"/>
          <w:szCs w:val="24"/>
          <w:lang w:val="es-ES_tradnl" w:eastAsia="es-ES"/>
        </w:rPr>
        <w:t>Duomo</w:t>
      </w:r>
      <w:proofErr w:type="spellEnd"/>
      <w:r w:rsidRPr="00251493">
        <w:rPr>
          <w:rFonts w:ascii="Arial Narrow" w:hAnsi="Arial Narrow" w:cs="Arial"/>
          <w:sz w:val="24"/>
          <w:szCs w:val="24"/>
          <w:lang w:val="es-ES_tradnl" w:eastAsia="es-ES"/>
        </w:rPr>
        <w:t xml:space="preserve"> y la </w:t>
      </w:r>
      <w:proofErr w:type="spellStart"/>
      <w:r w:rsidRPr="00251493">
        <w:rPr>
          <w:rFonts w:ascii="Arial Narrow" w:hAnsi="Arial Narrow" w:cs="Arial"/>
          <w:sz w:val="24"/>
          <w:szCs w:val="24"/>
          <w:lang w:val="es-ES_tradnl" w:eastAsia="es-ES"/>
        </w:rPr>
        <w:t>Galleria</w:t>
      </w:r>
      <w:proofErr w:type="spellEnd"/>
      <w:r w:rsidRPr="00251493">
        <w:rPr>
          <w:rFonts w:ascii="Arial Narrow" w:hAnsi="Arial Narrow" w:cs="Arial"/>
          <w:sz w:val="24"/>
          <w:szCs w:val="24"/>
          <w:lang w:val="es-ES_tradnl" w:eastAsia="es-ES"/>
        </w:rPr>
        <w:t>. Alojamiento.</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 xml:space="preserve">Día 3º (L): Milán / Lago de </w:t>
      </w:r>
      <w:proofErr w:type="spellStart"/>
      <w:r w:rsidRPr="00251493">
        <w:rPr>
          <w:rFonts w:ascii="Arial Narrow" w:hAnsi="Arial Narrow" w:cs="Arial"/>
          <w:b/>
          <w:bCs/>
          <w:sz w:val="24"/>
          <w:szCs w:val="24"/>
          <w:lang w:val="es-ES_tradnl" w:eastAsia="es-ES"/>
        </w:rPr>
        <w:t>Garda</w:t>
      </w:r>
      <w:proofErr w:type="spellEnd"/>
      <w:r w:rsidRPr="00251493">
        <w:rPr>
          <w:rFonts w:ascii="Arial Narrow" w:hAnsi="Arial Narrow" w:cs="Arial"/>
          <w:b/>
          <w:bCs/>
          <w:sz w:val="24"/>
          <w:szCs w:val="24"/>
          <w:lang w:val="es-ES_tradnl" w:eastAsia="es-ES"/>
        </w:rPr>
        <w:t xml:space="preserve"> / Verona / Venecia (300 Km)</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 xml:space="preserve">Desayuno buffet. Salida hacia </w:t>
      </w:r>
      <w:proofErr w:type="spellStart"/>
      <w:r w:rsidRPr="00251493">
        <w:rPr>
          <w:rFonts w:ascii="Arial Narrow" w:hAnsi="Arial Narrow" w:cs="Arial"/>
          <w:sz w:val="24"/>
          <w:szCs w:val="24"/>
          <w:lang w:val="es-ES_tradnl" w:eastAsia="es-ES"/>
        </w:rPr>
        <w:t>Sirmione</w:t>
      </w:r>
      <w:proofErr w:type="spellEnd"/>
      <w:r w:rsidRPr="00251493">
        <w:rPr>
          <w:rFonts w:ascii="Arial Narrow" w:hAnsi="Arial Narrow" w:cs="Arial"/>
          <w:sz w:val="24"/>
          <w:szCs w:val="24"/>
          <w:lang w:val="es-ES_tradnl" w:eastAsia="es-ES"/>
        </w:rPr>
        <w:t xml:space="preserve"> en el Lago de </w:t>
      </w:r>
      <w:proofErr w:type="spellStart"/>
      <w:r w:rsidRPr="00251493">
        <w:rPr>
          <w:rFonts w:ascii="Arial Narrow" w:hAnsi="Arial Narrow" w:cs="Arial"/>
          <w:sz w:val="24"/>
          <w:szCs w:val="24"/>
          <w:lang w:val="es-ES_tradnl" w:eastAsia="es-ES"/>
        </w:rPr>
        <w:t>Garda</w:t>
      </w:r>
      <w:proofErr w:type="spellEnd"/>
      <w:r w:rsidRPr="00251493">
        <w:rPr>
          <w:rFonts w:ascii="Arial Narrow" w:hAnsi="Arial Narrow" w:cs="Arial"/>
          <w:sz w:val="24"/>
          <w:szCs w:val="24"/>
          <w:lang w:val="es-ES_tradnl" w:eastAsia="es-ES"/>
        </w:rPr>
        <w:t>, donde podremos disfrutar de sus bellos paisajes y tener tiempo libre para almorzar. (</w:t>
      </w:r>
      <w:r w:rsidRPr="00251493">
        <w:rPr>
          <w:rFonts w:ascii="Arial Narrow" w:hAnsi="Arial Narrow" w:cs="Arial"/>
          <w:b/>
          <w:bCs/>
          <w:sz w:val="24"/>
          <w:szCs w:val="24"/>
          <w:lang w:val="es-ES_tradnl" w:eastAsia="es-ES"/>
        </w:rPr>
        <w:t>Almuerzo incluido</w:t>
      </w:r>
      <w:r w:rsidRPr="00251493">
        <w:rPr>
          <w:rFonts w:ascii="Arial Narrow" w:hAnsi="Arial Narrow" w:cs="Arial"/>
          <w:sz w:val="24"/>
          <w:szCs w:val="24"/>
          <w:lang w:val="es-ES_tradnl" w:eastAsia="es-ES"/>
        </w:rPr>
        <w:t xml:space="preserve">). Continuación del viaje a Verona, la ciudad de Romeo y Julieta. Tiempo libre para pasear por su centro histórico. A última hora de la tarde </w:t>
      </w:r>
      <w:r w:rsidRPr="00251493">
        <w:rPr>
          <w:rFonts w:ascii="Arial Narrow" w:hAnsi="Arial Narrow" w:cs="Arial"/>
          <w:sz w:val="24"/>
          <w:szCs w:val="24"/>
          <w:lang w:val="es-ES_tradnl" w:eastAsia="es-ES"/>
        </w:rPr>
        <w:lastRenderedPageBreak/>
        <w:t>llegada a Venecia, situada sobre una isla y surcada por sus famosos canales. Alojamiento en alrededores.</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Día 4º (M): Venecia</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Desayuno buffet. Salida para efectuar la visita de la ciudad a pie finalizando en la plaza de San Marcos, e incluyendo la visita a un taller del famoso cristal veneciano. Tiempo libre para almorzar en la ciudad. (</w:t>
      </w:r>
      <w:r w:rsidRPr="00251493">
        <w:rPr>
          <w:rFonts w:ascii="Arial Narrow" w:hAnsi="Arial Narrow" w:cs="Arial"/>
          <w:b/>
          <w:bCs/>
          <w:sz w:val="24"/>
          <w:szCs w:val="24"/>
          <w:lang w:val="es-ES_tradnl" w:eastAsia="es-ES"/>
        </w:rPr>
        <w:t>Almuerzo incluido</w:t>
      </w:r>
      <w:r w:rsidRPr="00251493">
        <w:rPr>
          <w:rFonts w:ascii="Arial Narrow" w:hAnsi="Arial Narrow" w:cs="Arial"/>
          <w:sz w:val="24"/>
          <w:szCs w:val="24"/>
          <w:lang w:val="es-ES_tradnl" w:eastAsia="es-ES"/>
        </w:rPr>
        <w:t>). Podemos aprovechar para hacer un paseo en Góndola por los canales venecianos. (</w:t>
      </w:r>
      <w:r w:rsidRPr="00251493">
        <w:rPr>
          <w:rFonts w:ascii="Arial Narrow" w:hAnsi="Arial Narrow" w:cs="Arial"/>
          <w:b/>
          <w:bCs/>
          <w:sz w:val="24"/>
          <w:szCs w:val="24"/>
          <w:lang w:val="es-ES_tradnl" w:eastAsia="es-ES"/>
        </w:rPr>
        <w:t>Paseo en góndola incluido</w:t>
      </w:r>
      <w:r w:rsidRPr="00251493">
        <w:rPr>
          <w:rFonts w:ascii="Arial Narrow" w:hAnsi="Arial Narrow" w:cs="Arial"/>
          <w:sz w:val="24"/>
          <w:szCs w:val="24"/>
          <w:lang w:val="es-ES_tradnl" w:eastAsia="es-ES"/>
        </w:rPr>
        <w:t>). Alojamiento.</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Día 5º (X): Venecia / Padua / Florencia (280 Km)</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Desayuno buffet. Salida a Padua, donde tendremos tiempo libre para poder visitar la basílica de San Antonio. Continuación a Florencia, la ciudad más bella de Europa, por su riqueza arquitectónica y artística. Alojamiento.</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Día 6º (J): Florencia</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 xml:space="preserve">Desayuno en el hotel. Por la mañana recorreremos el centro artístico de la ciudad con su </w:t>
      </w:r>
      <w:proofErr w:type="spellStart"/>
      <w:r w:rsidRPr="00251493">
        <w:rPr>
          <w:rFonts w:ascii="Arial Narrow" w:hAnsi="Arial Narrow" w:cs="Arial"/>
          <w:sz w:val="24"/>
          <w:szCs w:val="24"/>
          <w:lang w:val="es-ES_tradnl" w:eastAsia="es-ES"/>
        </w:rPr>
        <w:t>Duomo</w:t>
      </w:r>
      <w:proofErr w:type="spellEnd"/>
      <w:r w:rsidRPr="00251493">
        <w:rPr>
          <w:rFonts w:ascii="Arial Narrow" w:hAnsi="Arial Narrow" w:cs="Arial"/>
          <w:sz w:val="24"/>
          <w:szCs w:val="24"/>
          <w:lang w:val="es-ES_tradnl" w:eastAsia="es-ES"/>
        </w:rPr>
        <w:t xml:space="preserve">, el </w:t>
      </w:r>
      <w:proofErr w:type="spellStart"/>
      <w:r w:rsidRPr="00251493">
        <w:rPr>
          <w:rFonts w:ascii="Arial Narrow" w:hAnsi="Arial Narrow" w:cs="Arial"/>
          <w:sz w:val="24"/>
          <w:szCs w:val="24"/>
          <w:lang w:val="es-ES_tradnl" w:eastAsia="es-ES"/>
        </w:rPr>
        <w:t>Campanile</w:t>
      </w:r>
      <w:proofErr w:type="spellEnd"/>
      <w:r w:rsidRPr="00251493">
        <w:rPr>
          <w:rFonts w:ascii="Arial Narrow" w:hAnsi="Arial Narrow" w:cs="Arial"/>
          <w:sz w:val="24"/>
          <w:szCs w:val="24"/>
          <w:lang w:val="es-ES_tradnl" w:eastAsia="es-ES"/>
        </w:rPr>
        <w:t xml:space="preserve"> de </w:t>
      </w:r>
      <w:proofErr w:type="spellStart"/>
      <w:r w:rsidRPr="00251493">
        <w:rPr>
          <w:rFonts w:ascii="Arial Narrow" w:hAnsi="Arial Narrow" w:cs="Arial"/>
          <w:sz w:val="24"/>
          <w:szCs w:val="24"/>
          <w:lang w:val="es-ES_tradnl" w:eastAsia="es-ES"/>
        </w:rPr>
        <w:t>Giotto</w:t>
      </w:r>
      <w:proofErr w:type="spellEnd"/>
      <w:r w:rsidRPr="00251493">
        <w:rPr>
          <w:rFonts w:ascii="Arial Narrow" w:hAnsi="Arial Narrow" w:cs="Arial"/>
          <w:sz w:val="24"/>
          <w:szCs w:val="24"/>
          <w:lang w:val="es-ES_tradnl" w:eastAsia="es-ES"/>
        </w:rPr>
        <w:t xml:space="preserve">, el Baptisterio de San Giovanni, la iglesia de S. Lorenzo, la plaza de la </w:t>
      </w:r>
      <w:proofErr w:type="spellStart"/>
      <w:r w:rsidRPr="00251493">
        <w:rPr>
          <w:rFonts w:ascii="Arial Narrow" w:hAnsi="Arial Narrow" w:cs="Arial"/>
          <w:sz w:val="24"/>
          <w:szCs w:val="24"/>
          <w:lang w:val="es-ES_tradnl" w:eastAsia="es-ES"/>
        </w:rPr>
        <w:t>Signoria</w:t>
      </w:r>
      <w:proofErr w:type="spellEnd"/>
      <w:r w:rsidRPr="00251493">
        <w:rPr>
          <w:rFonts w:ascii="Arial Narrow" w:hAnsi="Arial Narrow" w:cs="Arial"/>
          <w:sz w:val="24"/>
          <w:szCs w:val="24"/>
          <w:lang w:val="es-ES_tradnl" w:eastAsia="es-ES"/>
        </w:rPr>
        <w:t xml:space="preserve">, la </w:t>
      </w:r>
      <w:proofErr w:type="spellStart"/>
      <w:r w:rsidRPr="00251493">
        <w:rPr>
          <w:rFonts w:ascii="Arial Narrow" w:hAnsi="Arial Narrow" w:cs="Arial"/>
          <w:sz w:val="24"/>
          <w:szCs w:val="24"/>
          <w:lang w:val="es-ES_tradnl" w:eastAsia="es-ES"/>
        </w:rPr>
        <w:t>Loggia</w:t>
      </w:r>
      <w:proofErr w:type="spellEnd"/>
      <w:r w:rsidRPr="00251493">
        <w:rPr>
          <w:rFonts w:ascii="Arial Narrow" w:hAnsi="Arial Narrow" w:cs="Arial"/>
          <w:sz w:val="24"/>
          <w:szCs w:val="24"/>
          <w:lang w:val="es-ES_tradnl" w:eastAsia="es-ES"/>
        </w:rPr>
        <w:t xml:space="preserve"> </w:t>
      </w:r>
      <w:proofErr w:type="spellStart"/>
      <w:r w:rsidRPr="00251493">
        <w:rPr>
          <w:rFonts w:ascii="Arial Narrow" w:hAnsi="Arial Narrow" w:cs="Arial"/>
          <w:sz w:val="24"/>
          <w:szCs w:val="24"/>
          <w:lang w:val="es-ES_tradnl" w:eastAsia="es-ES"/>
        </w:rPr>
        <w:t>dei</w:t>
      </w:r>
      <w:proofErr w:type="spellEnd"/>
      <w:r w:rsidRPr="00251493">
        <w:rPr>
          <w:rFonts w:ascii="Arial Narrow" w:hAnsi="Arial Narrow" w:cs="Arial"/>
          <w:sz w:val="24"/>
          <w:szCs w:val="24"/>
          <w:lang w:val="es-ES_tradnl" w:eastAsia="es-ES"/>
        </w:rPr>
        <w:t xml:space="preserve"> </w:t>
      </w:r>
      <w:proofErr w:type="spellStart"/>
      <w:r w:rsidRPr="00251493">
        <w:rPr>
          <w:rFonts w:ascii="Arial Narrow" w:hAnsi="Arial Narrow" w:cs="Arial"/>
          <w:sz w:val="24"/>
          <w:szCs w:val="24"/>
          <w:lang w:val="es-ES_tradnl" w:eastAsia="es-ES"/>
        </w:rPr>
        <w:t>Lanzi</w:t>
      </w:r>
      <w:proofErr w:type="spellEnd"/>
      <w:r w:rsidRPr="00251493">
        <w:rPr>
          <w:rFonts w:ascii="Arial Narrow" w:hAnsi="Arial Narrow" w:cs="Arial"/>
          <w:sz w:val="24"/>
          <w:szCs w:val="24"/>
          <w:lang w:val="es-ES_tradnl" w:eastAsia="es-ES"/>
        </w:rPr>
        <w:t xml:space="preserve">, terminando en el Ponte </w:t>
      </w:r>
      <w:proofErr w:type="spellStart"/>
      <w:r w:rsidRPr="00251493">
        <w:rPr>
          <w:rFonts w:ascii="Arial Narrow" w:hAnsi="Arial Narrow" w:cs="Arial"/>
          <w:sz w:val="24"/>
          <w:szCs w:val="24"/>
          <w:lang w:val="es-ES_tradnl" w:eastAsia="es-ES"/>
        </w:rPr>
        <w:t>Vecchio</w:t>
      </w:r>
      <w:proofErr w:type="spellEnd"/>
      <w:r w:rsidRPr="00251493">
        <w:rPr>
          <w:rFonts w:ascii="Arial Narrow" w:hAnsi="Arial Narrow" w:cs="Arial"/>
          <w:sz w:val="24"/>
          <w:szCs w:val="24"/>
          <w:lang w:val="es-ES_tradnl" w:eastAsia="es-ES"/>
        </w:rPr>
        <w:t>, antiguo centro comercial de la ciudad. (</w:t>
      </w:r>
      <w:r w:rsidRPr="00251493">
        <w:rPr>
          <w:rFonts w:ascii="Arial Narrow" w:hAnsi="Arial Narrow" w:cs="Arial"/>
          <w:b/>
          <w:bCs/>
          <w:sz w:val="24"/>
          <w:szCs w:val="24"/>
          <w:lang w:val="es-ES_tradnl" w:eastAsia="es-ES"/>
        </w:rPr>
        <w:t>Almuerzo incluido</w:t>
      </w:r>
      <w:r w:rsidRPr="00251493">
        <w:rPr>
          <w:rFonts w:ascii="Arial Narrow" w:hAnsi="Arial Narrow" w:cs="Arial"/>
          <w:sz w:val="24"/>
          <w:szCs w:val="24"/>
          <w:lang w:val="es-ES_tradnl" w:eastAsia="es-ES"/>
        </w:rPr>
        <w:t>). Por la tarde sugerimos visitar el famoso museo de la Academia para poder admirar entre sus obras el David de Miguel Ángel. Alojamiento.</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Día 7º (V): Florencia / Siena / Asís / Roma (382 Km)</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Desayuno buffet y salida para realizar uno de los días más completos de nuestro viaje. Poco más tarde estaremos en la plaza del Campo de Siena, y recordaremos las bellas imágenes de la famosa “carrera del palio” que se celebra en ella todos los años. Continuamos viaje con destino Asís, la ciudad de San Francisco. Tiempo libre para almorzar y conocer las basílicas superior e inferior. (</w:t>
      </w:r>
      <w:r w:rsidRPr="00251493">
        <w:rPr>
          <w:rFonts w:ascii="Arial Narrow" w:hAnsi="Arial Narrow" w:cs="Arial"/>
          <w:b/>
          <w:bCs/>
          <w:sz w:val="24"/>
          <w:szCs w:val="24"/>
          <w:lang w:val="es-ES_tradnl" w:eastAsia="es-ES"/>
        </w:rPr>
        <w:t>Almuerzo incluido</w:t>
      </w:r>
      <w:r w:rsidRPr="00251493">
        <w:rPr>
          <w:rFonts w:ascii="Arial Narrow" w:hAnsi="Arial Narrow" w:cs="Arial"/>
          <w:sz w:val="24"/>
          <w:szCs w:val="24"/>
          <w:lang w:val="es-ES_tradnl" w:eastAsia="es-ES"/>
        </w:rPr>
        <w:t xml:space="preserve">). Continuación a Roma. A última hora haremos un recorrido de la Roma iluminada (durante las fechas de primavera y verano, debido al anochecer tardío, las visitas se harán aún con luz solar) para poder admirar todo el esplendor de la ciudad y sus bellos monumentos. Alojamiento. </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Día 8º (S): Roma</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Desayuno buffet. Salida para poder realizar opcionalmente la visita detallada del Vaticano incluyendo sus museos, capilla Sixtina y basílica del Vaticano. (</w:t>
      </w:r>
      <w:r w:rsidRPr="00251493">
        <w:rPr>
          <w:rFonts w:ascii="Arial Narrow" w:hAnsi="Arial Narrow" w:cs="Arial"/>
          <w:b/>
          <w:bCs/>
          <w:sz w:val="24"/>
          <w:szCs w:val="24"/>
          <w:lang w:val="es-ES_tradnl" w:eastAsia="es-ES"/>
        </w:rPr>
        <w:t>Visita al museo vaticano incluida</w:t>
      </w:r>
      <w:r w:rsidRPr="00251493">
        <w:rPr>
          <w:rFonts w:ascii="Arial Narrow" w:hAnsi="Arial Narrow" w:cs="Arial"/>
          <w:sz w:val="24"/>
          <w:szCs w:val="24"/>
          <w:lang w:val="es-ES_tradnl" w:eastAsia="es-ES"/>
        </w:rPr>
        <w:t>). Al término de la visita al Vaticano haremos un recorrido panorámico de la ciudad eterna. Al término de nuestra visita sugerimos disfrutar de un buen almuerzo en un restaurante típico italiano. (</w:t>
      </w:r>
      <w:r w:rsidRPr="00251493">
        <w:rPr>
          <w:rFonts w:ascii="Arial Narrow" w:hAnsi="Arial Narrow" w:cs="Arial"/>
          <w:b/>
          <w:bCs/>
          <w:sz w:val="24"/>
          <w:szCs w:val="24"/>
          <w:lang w:val="es-ES_tradnl" w:eastAsia="es-ES"/>
        </w:rPr>
        <w:t>Almuerzo incluido</w:t>
      </w:r>
      <w:r w:rsidRPr="00251493">
        <w:rPr>
          <w:rFonts w:ascii="Arial Narrow" w:hAnsi="Arial Narrow" w:cs="Arial"/>
          <w:sz w:val="24"/>
          <w:szCs w:val="24"/>
          <w:lang w:val="es-ES_tradnl" w:eastAsia="es-ES"/>
        </w:rPr>
        <w:t>). Por la tarde, opcionalmente, tendremos la posibilidad de conocer Roma barroca. Alojamiento.</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Día 9º (D): Roma</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 xml:space="preserve">Desayuno. Día libre en Roma. Sugerimos en este día tomar una excursión de todo el día para visitar la bella ciudad de Nápoles y la isla de </w:t>
      </w:r>
      <w:proofErr w:type="spellStart"/>
      <w:r w:rsidRPr="00251493">
        <w:rPr>
          <w:rFonts w:ascii="Arial Narrow" w:hAnsi="Arial Narrow" w:cs="Arial"/>
          <w:sz w:val="24"/>
          <w:szCs w:val="24"/>
          <w:lang w:val="es-ES_tradnl" w:eastAsia="es-ES"/>
        </w:rPr>
        <w:t>Capri</w:t>
      </w:r>
      <w:proofErr w:type="spellEnd"/>
      <w:r w:rsidRPr="00251493">
        <w:rPr>
          <w:rFonts w:ascii="Arial Narrow" w:hAnsi="Arial Narrow" w:cs="Arial"/>
          <w:sz w:val="24"/>
          <w:szCs w:val="24"/>
          <w:lang w:val="es-ES_tradnl" w:eastAsia="es-ES"/>
        </w:rPr>
        <w:t>. Alojamiento.</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pBdr>
          <w:bottom w:val="single" w:sz="4" w:space="1" w:color="auto"/>
        </w:pBdr>
        <w:kinsoku w:val="0"/>
        <w:overflowPunct w:val="0"/>
        <w:autoSpaceDE w:val="0"/>
        <w:autoSpaceDN w:val="0"/>
        <w:adjustRightInd w:val="0"/>
        <w:spacing w:after="0" w:line="240" w:lineRule="auto"/>
        <w:jc w:val="both"/>
        <w:rPr>
          <w:rFonts w:ascii="Arial Narrow" w:hAnsi="Arial Narrow" w:cs="Arial"/>
          <w:b/>
          <w:bCs/>
          <w:sz w:val="24"/>
          <w:szCs w:val="24"/>
          <w:lang w:val="es-ES_tradnl" w:eastAsia="es-ES"/>
        </w:rPr>
      </w:pPr>
      <w:r w:rsidRPr="00251493">
        <w:rPr>
          <w:rFonts w:ascii="Arial Narrow" w:hAnsi="Arial Narrow" w:cs="Arial"/>
          <w:b/>
          <w:bCs/>
          <w:sz w:val="24"/>
          <w:szCs w:val="24"/>
          <w:lang w:val="es-ES_tradnl" w:eastAsia="es-ES"/>
        </w:rPr>
        <w:t>Día 10º (L): Roma</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r w:rsidRPr="00251493">
        <w:rPr>
          <w:rFonts w:ascii="Arial Narrow" w:hAnsi="Arial Narrow" w:cs="Arial"/>
          <w:sz w:val="24"/>
          <w:szCs w:val="24"/>
          <w:lang w:val="es-ES_tradnl" w:eastAsia="es-ES"/>
        </w:rPr>
        <w:t>Desayuno en el hotel. Traslado al aeropuerto para tomar el vuelo de regreso.</w:t>
      </w: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p w:rsidR="00251493" w:rsidRPr="00251493" w:rsidRDefault="00251493" w:rsidP="00251493">
      <w:pPr>
        <w:kinsoku w:val="0"/>
        <w:overflowPunct w:val="0"/>
        <w:autoSpaceDE w:val="0"/>
        <w:autoSpaceDN w:val="0"/>
        <w:adjustRightInd w:val="0"/>
        <w:spacing w:after="0" w:line="240" w:lineRule="auto"/>
        <w:jc w:val="both"/>
        <w:rPr>
          <w:rFonts w:ascii="Arial Narrow" w:hAnsi="Arial Narrow" w:cs="Arial"/>
          <w:sz w:val="24"/>
          <w:szCs w:val="24"/>
          <w:lang w:val="es-ES_tradnl" w:eastAsia="es-ES"/>
        </w:rPr>
      </w:pPr>
    </w:p>
    <w:tbl>
      <w:tblPr>
        <w:tblStyle w:val="Tablaconcuadrcula2"/>
        <w:tblW w:w="0" w:type="auto"/>
        <w:tblLook w:val="04A0" w:firstRow="1" w:lastRow="0" w:firstColumn="1" w:lastColumn="0" w:noHBand="0" w:noVBand="1"/>
      </w:tblPr>
      <w:tblGrid>
        <w:gridCol w:w="1373"/>
        <w:gridCol w:w="4111"/>
        <w:gridCol w:w="3344"/>
      </w:tblGrid>
      <w:tr w:rsidR="00251493" w:rsidRPr="00251493" w:rsidTr="0035320A">
        <w:tc>
          <w:tcPr>
            <w:tcW w:w="10912" w:type="dxa"/>
            <w:gridSpan w:val="3"/>
          </w:tcPr>
          <w:p w:rsidR="00251493" w:rsidRPr="00251493" w:rsidRDefault="00251493" w:rsidP="00251493">
            <w:pPr>
              <w:kinsoku w:val="0"/>
              <w:overflowPunct w:val="0"/>
              <w:autoSpaceDE w:val="0"/>
              <w:autoSpaceDN w:val="0"/>
              <w:adjustRightInd w:val="0"/>
              <w:jc w:val="center"/>
              <w:rPr>
                <w:rFonts w:ascii="Arial Narrow" w:hAnsi="Arial Narrow" w:cs="Arial"/>
                <w:b/>
                <w:bCs/>
                <w:sz w:val="24"/>
                <w:szCs w:val="24"/>
                <w:lang w:val="es-ES_tradnl"/>
              </w:rPr>
            </w:pPr>
            <w:r w:rsidRPr="00251493">
              <w:rPr>
                <w:rFonts w:ascii="Arial Narrow" w:hAnsi="Arial Narrow" w:cs="Arial"/>
                <w:b/>
                <w:bCs/>
                <w:sz w:val="24"/>
                <w:szCs w:val="24"/>
                <w:lang w:val="es-ES_tradnl"/>
              </w:rPr>
              <w:lastRenderedPageBreak/>
              <w:t>Hoteles previstos o similares</w:t>
            </w:r>
          </w:p>
          <w:p w:rsidR="00251493" w:rsidRPr="00251493" w:rsidRDefault="00251493" w:rsidP="00251493">
            <w:pPr>
              <w:kinsoku w:val="0"/>
              <w:overflowPunct w:val="0"/>
              <w:autoSpaceDE w:val="0"/>
              <w:autoSpaceDN w:val="0"/>
              <w:adjustRightInd w:val="0"/>
              <w:jc w:val="center"/>
              <w:rPr>
                <w:rFonts w:ascii="Arial Narrow" w:hAnsi="Arial Narrow" w:cs="Arial"/>
                <w:b/>
                <w:bCs/>
                <w:sz w:val="24"/>
                <w:szCs w:val="24"/>
                <w:lang w:val="es-ES_tradnl"/>
              </w:rPr>
            </w:pPr>
          </w:p>
        </w:tc>
      </w:tr>
      <w:tr w:rsidR="00251493" w:rsidRPr="00251493" w:rsidTr="0035320A">
        <w:tc>
          <w:tcPr>
            <w:tcW w:w="1668" w:type="dxa"/>
          </w:tcPr>
          <w:p w:rsidR="00251493" w:rsidRPr="00251493" w:rsidRDefault="00251493" w:rsidP="00251493">
            <w:pPr>
              <w:kinsoku w:val="0"/>
              <w:overflowPunct w:val="0"/>
              <w:autoSpaceDE w:val="0"/>
              <w:autoSpaceDN w:val="0"/>
              <w:adjustRightInd w:val="0"/>
              <w:jc w:val="center"/>
              <w:rPr>
                <w:rFonts w:ascii="Arial Narrow" w:hAnsi="Arial Narrow" w:cs="Arial"/>
                <w:sz w:val="24"/>
                <w:szCs w:val="24"/>
                <w:lang w:val="es-ES_tradnl"/>
              </w:rPr>
            </w:pPr>
            <w:r w:rsidRPr="00251493">
              <w:rPr>
                <w:rFonts w:ascii="Arial Narrow" w:hAnsi="Arial Narrow" w:cs="Arial"/>
                <w:sz w:val="24"/>
                <w:szCs w:val="24"/>
                <w:lang w:val="es-ES_tradnl"/>
              </w:rPr>
              <w:t>Ciudad</w:t>
            </w:r>
          </w:p>
        </w:tc>
        <w:tc>
          <w:tcPr>
            <w:tcW w:w="5103" w:type="dxa"/>
          </w:tcPr>
          <w:p w:rsidR="00251493" w:rsidRPr="00251493" w:rsidRDefault="00251493" w:rsidP="00251493">
            <w:pPr>
              <w:kinsoku w:val="0"/>
              <w:overflowPunct w:val="0"/>
              <w:autoSpaceDE w:val="0"/>
              <w:autoSpaceDN w:val="0"/>
              <w:adjustRightInd w:val="0"/>
              <w:jc w:val="center"/>
              <w:rPr>
                <w:rFonts w:ascii="Arial Narrow" w:hAnsi="Arial Narrow" w:cs="Arial"/>
                <w:sz w:val="24"/>
                <w:szCs w:val="24"/>
                <w:lang w:val="es-ES_tradnl"/>
              </w:rPr>
            </w:pPr>
            <w:r w:rsidRPr="00251493">
              <w:rPr>
                <w:rFonts w:ascii="Arial Narrow" w:hAnsi="Arial Narrow" w:cs="Arial"/>
                <w:sz w:val="24"/>
                <w:szCs w:val="24"/>
                <w:lang w:val="es-ES_tradnl"/>
              </w:rPr>
              <w:t>Categoría confort</w:t>
            </w:r>
          </w:p>
        </w:tc>
        <w:tc>
          <w:tcPr>
            <w:tcW w:w="4141" w:type="dxa"/>
          </w:tcPr>
          <w:p w:rsidR="00251493" w:rsidRPr="00251493" w:rsidRDefault="00251493" w:rsidP="00251493">
            <w:pPr>
              <w:kinsoku w:val="0"/>
              <w:overflowPunct w:val="0"/>
              <w:autoSpaceDE w:val="0"/>
              <w:autoSpaceDN w:val="0"/>
              <w:adjustRightInd w:val="0"/>
              <w:jc w:val="center"/>
              <w:rPr>
                <w:rFonts w:ascii="Arial Narrow" w:hAnsi="Arial Narrow" w:cs="Arial"/>
                <w:sz w:val="24"/>
                <w:szCs w:val="24"/>
                <w:lang w:val="es-ES_tradnl"/>
              </w:rPr>
            </w:pPr>
            <w:r w:rsidRPr="00251493">
              <w:rPr>
                <w:rFonts w:ascii="Arial Narrow" w:hAnsi="Arial Narrow" w:cs="Arial"/>
                <w:sz w:val="24"/>
                <w:szCs w:val="24"/>
                <w:lang w:val="es-ES_tradnl"/>
              </w:rPr>
              <w:t>Categoría superior</w:t>
            </w:r>
          </w:p>
        </w:tc>
      </w:tr>
      <w:tr w:rsidR="00251493" w:rsidRPr="00251493" w:rsidTr="0035320A">
        <w:trPr>
          <w:trHeight w:val="300"/>
        </w:trPr>
        <w:tc>
          <w:tcPr>
            <w:tcW w:w="1668"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MILAN</w:t>
            </w:r>
          </w:p>
        </w:tc>
        <w:tc>
          <w:tcPr>
            <w:tcW w:w="5103"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STARHOTEL BUSINESS PALACE</w:t>
            </w:r>
          </w:p>
        </w:tc>
        <w:tc>
          <w:tcPr>
            <w:tcW w:w="4141"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STARHOTEL BUSINESS PALACE</w:t>
            </w:r>
          </w:p>
        </w:tc>
      </w:tr>
      <w:tr w:rsidR="00251493" w:rsidRPr="00251493" w:rsidTr="0035320A">
        <w:trPr>
          <w:trHeight w:val="300"/>
        </w:trPr>
        <w:tc>
          <w:tcPr>
            <w:tcW w:w="1668"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VENECIA</w:t>
            </w:r>
          </w:p>
        </w:tc>
        <w:tc>
          <w:tcPr>
            <w:tcW w:w="5103"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SMART HOLIDAY HOTEL MESTRE</w:t>
            </w:r>
          </w:p>
        </w:tc>
        <w:tc>
          <w:tcPr>
            <w:tcW w:w="4141"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DELFINO AMBASCIATORI</w:t>
            </w:r>
          </w:p>
        </w:tc>
      </w:tr>
      <w:tr w:rsidR="00251493" w:rsidRPr="00251493" w:rsidTr="0035320A">
        <w:trPr>
          <w:trHeight w:val="300"/>
        </w:trPr>
        <w:tc>
          <w:tcPr>
            <w:tcW w:w="1668"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FLORENCIA</w:t>
            </w:r>
          </w:p>
        </w:tc>
        <w:tc>
          <w:tcPr>
            <w:tcW w:w="5103"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MIRAGE / THE GATE</w:t>
            </w:r>
          </w:p>
        </w:tc>
        <w:tc>
          <w:tcPr>
            <w:tcW w:w="4141"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RAFFAELLO / NIL</w:t>
            </w:r>
          </w:p>
        </w:tc>
      </w:tr>
      <w:tr w:rsidR="00251493" w:rsidRPr="00251493" w:rsidTr="0035320A">
        <w:trPr>
          <w:trHeight w:val="300"/>
        </w:trPr>
        <w:tc>
          <w:tcPr>
            <w:tcW w:w="1668"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ROMA</w:t>
            </w:r>
          </w:p>
        </w:tc>
        <w:tc>
          <w:tcPr>
            <w:tcW w:w="5103"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OCCIDENTAL ARAN PARK / CRISTOFORO COLOMBO</w:t>
            </w:r>
          </w:p>
        </w:tc>
        <w:tc>
          <w:tcPr>
            <w:tcW w:w="4141" w:type="dxa"/>
            <w:noWrap/>
            <w:hideMark/>
          </w:tcPr>
          <w:p w:rsidR="00251493" w:rsidRPr="00251493" w:rsidRDefault="00251493" w:rsidP="00251493">
            <w:pPr>
              <w:jc w:val="center"/>
              <w:rPr>
                <w:rFonts w:ascii="Arial Narrow" w:eastAsia="Times New Roman" w:hAnsi="Arial Narrow"/>
                <w:sz w:val="24"/>
                <w:szCs w:val="24"/>
              </w:rPr>
            </w:pPr>
            <w:r w:rsidRPr="00251493">
              <w:rPr>
                <w:rFonts w:ascii="Arial Narrow" w:eastAsia="Times New Roman" w:hAnsi="Arial Narrow"/>
                <w:sz w:val="24"/>
                <w:szCs w:val="24"/>
              </w:rPr>
              <w:t>BARCELO ARAN MANTEGNA / MIDAS</w:t>
            </w:r>
          </w:p>
        </w:tc>
      </w:tr>
    </w:tbl>
    <w:p w:rsidR="006656E6" w:rsidRPr="00251493" w:rsidRDefault="006656E6" w:rsidP="00F43B25">
      <w:pPr>
        <w:rPr>
          <w:rFonts w:ascii="Arial Narrow" w:hAnsi="Arial Narrow"/>
          <w:sz w:val="24"/>
          <w:szCs w:val="24"/>
        </w:rPr>
      </w:pPr>
    </w:p>
    <w:sectPr w:rsidR="006656E6" w:rsidRPr="00251493">
      <w:headerReference w:type="even" r:id="rId9"/>
      <w:headerReference w:type="default" r:id="rId10"/>
      <w:head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27F" w:rsidRDefault="000E327F">
      <w:pPr>
        <w:spacing w:after="0" w:line="240" w:lineRule="auto"/>
      </w:pPr>
      <w:r>
        <w:separator/>
      </w:r>
    </w:p>
  </w:endnote>
  <w:endnote w:type="continuationSeparator" w:id="0">
    <w:p w:rsidR="000E327F" w:rsidRDefault="000E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roman"/>
    <w:pitch w:val="default"/>
  </w:font>
  <w:font w:name="Bembo Std">
    <w:altName w:val="Cambria"/>
    <w:panose1 w:val="00000000000000000000"/>
    <w:charset w:val="00"/>
    <w:family w:val="roman"/>
    <w:notTrueType/>
    <w:pitch w:val="variable"/>
    <w:sig w:usb0="800000AF" w:usb1="5000205B"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27F" w:rsidRDefault="000E327F">
      <w:pPr>
        <w:spacing w:after="0" w:line="240" w:lineRule="auto"/>
      </w:pPr>
      <w:r>
        <w:separator/>
      </w:r>
    </w:p>
  </w:footnote>
  <w:footnote w:type="continuationSeparator" w:id="0">
    <w:p w:rsidR="000E327F" w:rsidRDefault="000E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BF" w:rsidRDefault="000E327F">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11.25pt;height:791.2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BF" w:rsidRDefault="004D7E2E">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9776" behindDoc="1" locked="0" layoutInCell="1" allowOverlap="1">
          <wp:simplePos x="0" y="0"/>
          <wp:positionH relativeFrom="page">
            <wp:align>right</wp:align>
          </wp:positionH>
          <wp:positionV relativeFrom="paragraph">
            <wp:posOffset>-449036</wp:posOffset>
          </wp:positionV>
          <wp:extent cx="7772400" cy="101047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llow and White Modern Modern Simple Company Letterhea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1047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BF" w:rsidRDefault="000E327F">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11.25pt;height:791.25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8D5"/>
    <w:multiLevelType w:val="hybridMultilevel"/>
    <w:tmpl w:val="56D46856"/>
    <w:styleLink w:val="Estiloimportado3"/>
    <w:lvl w:ilvl="0" w:tplc="4454DE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989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9A8E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D696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2C42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FECC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52B4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56F3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08DE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455B87"/>
    <w:multiLevelType w:val="hybridMultilevel"/>
    <w:tmpl w:val="0C5A2D7A"/>
    <w:styleLink w:val="Estiloimportado1"/>
    <w:lvl w:ilvl="0" w:tplc="FB580402">
      <w:start w:val="1"/>
      <w:numFmt w:val="bullet"/>
      <w:lvlText w:val="·"/>
      <w:lvlJc w:val="left"/>
      <w:pPr>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A8A250">
      <w:start w:val="1"/>
      <w:numFmt w:val="bullet"/>
      <w:lvlText w:val="o"/>
      <w:lvlJc w:val="left"/>
      <w:pPr>
        <w:ind w:left="862"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7286D2">
      <w:start w:val="1"/>
      <w:numFmt w:val="bullet"/>
      <w:lvlText w:val="▪"/>
      <w:lvlJc w:val="left"/>
      <w:pPr>
        <w:ind w:left="1582"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C4D828">
      <w:start w:val="1"/>
      <w:numFmt w:val="bullet"/>
      <w:lvlText w:val="·"/>
      <w:lvlJc w:val="left"/>
      <w:pPr>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4468DE">
      <w:start w:val="1"/>
      <w:numFmt w:val="bullet"/>
      <w:lvlText w:val="o"/>
      <w:lvlJc w:val="left"/>
      <w:pPr>
        <w:ind w:left="3022"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78369C">
      <w:start w:val="1"/>
      <w:numFmt w:val="bullet"/>
      <w:lvlText w:val="▪"/>
      <w:lvlJc w:val="left"/>
      <w:pPr>
        <w:ind w:left="3742"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482144">
      <w:start w:val="1"/>
      <w:numFmt w:val="bullet"/>
      <w:lvlText w:val="·"/>
      <w:lvlJc w:val="left"/>
      <w:pPr>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BA70BC">
      <w:start w:val="1"/>
      <w:numFmt w:val="bullet"/>
      <w:lvlText w:val="o"/>
      <w:lvlJc w:val="left"/>
      <w:pPr>
        <w:ind w:left="5182"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B2C258">
      <w:start w:val="1"/>
      <w:numFmt w:val="bullet"/>
      <w:lvlText w:val="▪"/>
      <w:lvlJc w:val="left"/>
      <w:pPr>
        <w:ind w:left="5902"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CD09A7"/>
    <w:multiLevelType w:val="multilevel"/>
    <w:tmpl w:val="01CA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12E44"/>
    <w:multiLevelType w:val="multilevel"/>
    <w:tmpl w:val="326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00FA9"/>
    <w:multiLevelType w:val="multilevel"/>
    <w:tmpl w:val="CD16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B6968"/>
    <w:multiLevelType w:val="multilevel"/>
    <w:tmpl w:val="164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83F3C"/>
    <w:multiLevelType w:val="hybridMultilevel"/>
    <w:tmpl w:val="559A6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D15FAC"/>
    <w:multiLevelType w:val="hybridMultilevel"/>
    <w:tmpl w:val="1270D132"/>
    <w:styleLink w:val="Estiloimportado2"/>
    <w:lvl w:ilvl="0" w:tplc="20C44F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92D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4AE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9827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86F1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6A94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A8B0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24A3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004A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7"/>
  </w:num>
  <w:num w:numId="3">
    <w:abstractNumId w:val="0"/>
  </w:num>
  <w:num w:numId="4">
    <w:abstractNumId w:val="6"/>
  </w:num>
  <w:num w:numId="5">
    <w:abstractNumId w:val="3"/>
  </w:num>
  <w:num w:numId="6">
    <w:abstractNumId w:val="2"/>
  </w:num>
  <w:num w:numId="7">
    <w:abstractNumId w:val="5"/>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BF"/>
    <w:rsid w:val="0000390B"/>
    <w:rsid w:val="00016849"/>
    <w:rsid w:val="00055988"/>
    <w:rsid w:val="00060890"/>
    <w:rsid w:val="000629A5"/>
    <w:rsid w:val="000B24BC"/>
    <w:rsid w:val="000C6961"/>
    <w:rsid w:val="000C6A3C"/>
    <w:rsid w:val="000D0456"/>
    <w:rsid w:val="000E327F"/>
    <w:rsid w:val="0010013C"/>
    <w:rsid w:val="00116009"/>
    <w:rsid w:val="00160608"/>
    <w:rsid w:val="00176CB1"/>
    <w:rsid w:val="00251493"/>
    <w:rsid w:val="002B7553"/>
    <w:rsid w:val="002C26BF"/>
    <w:rsid w:val="002F1C16"/>
    <w:rsid w:val="002F2B5C"/>
    <w:rsid w:val="002F66AD"/>
    <w:rsid w:val="003040F9"/>
    <w:rsid w:val="00313A79"/>
    <w:rsid w:val="00332895"/>
    <w:rsid w:val="00355A11"/>
    <w:rsid w:val="00371A2B"/>
    <w:rsid w:val="003A3447"/>
    <w:rsid w:val="003B1328"/>
    <w:rsid w:val="003D287F"/>
    <w:rsid w:val="003E1675"/>
    <w:rsid w:val="003F3FDA"/>
    <w:rsid w:val="00402C1C"/>
    <w:rsid w:val="004333AF"/>
    <w:rsid w:val="0047689F"/>
    <w:rsid w:val="004B1AE9"/>
    <w:rsid w:val="004B3F8E"/>
    <w:rsid w:val="004B413D"/>
    <w:rsid w:val="004B47B4"/>
    <w:rsid w:val="004B669F"/>
    <w:rsid w:val="004D7E2E"/>
    <w:rsid w:val="004F49AE"/>
    <w:rsid w:val="00543034"/>
    <w:rsid w:val="005513EE"/>
    <w:rsid w:val="00587D87"/>
    <w:rsid w:val="005A22D6"/>
    <w:rsid w:val="005B5566"/>
    <w:rsid w:val="005C386C"/>
    <w:rsid w:val="005C6765"/>
    <w:rsid w:val="005E5BCB"/>
    <w:rsid w:val="005F4564"/>
    <w:rsid w:val="006127F8"/>
    <w:rsid w:val="00626E4C"/>
    <w:rsid w:val="00642955"/>
    <w:rsid w:val="0065518B"/>
    <w:rsid w:val="006656E6"/>
    <w:rsid w:val="006829E5"/>
    <w:rsid w:val="00687E41"/>
    <w:rsid w:val="00696FD8"/>
    <w:rsid w:val="006B242D"/>
    <w:rsid w:val="006D6E2D"/>
    <w:rsid w:val="006E0559"/>
    <w:rsid w:val="006E690A"/>
    <w:rsid w:val="007209E0"/>
    <w:rsid w:val="00736E79"/>
    <w:rsid w:val="00760829"/>
    <w:rsid w:val="007713CD"/>
    <w:rsid w:val="007A5130"/>
    <w:rsid w:val="007D654D"/>
    <w:rsid w:val="007F4939"/>
    <w:rsid w:val="007F60EE"/>
    <w:rsid w:val="0082265E"/>
    <w:rsid w:val="008377E6"/>
    <w:rsid w:val="008711FB"/>
    <w:rsid w:val="008A7B73"/>
    <w:rsid w:val="008B4127"/>
    <w:rsid w:val="008F06BA"/>
    <w:rsid w:val="008F58D6"/>
    <w:rsid w:val="00922A35"/>
    <w:rsid w:val="009345C5"/>
    <w:rsid w:val="00952B41"/>
    <w:rsid w:val="0096543F"/>
    <w:rsid w:val="00972E73"/>
    <w:rsid w:val="009C4DC5"/>
    <w:rsid w:val="00A0443E"/>
    <w:rsid w:val="00A1375F"/>
    <w:rsid w:val="00A25A51"/>
    <w:rsid w:val="00A357F8"/>
    <w:rsid w:val="00A47995"/>
    <w:rsid w:val="00A52A5A"/>
    <w:rsid w:val="00AA097C"/>
    <w:rsid w:val="00AA141E"/>
    <w:rsid w:val="00AB4A7E"/>
    <w:rsid w:val="00AB6C00"/>
    <w:rsid w:val="00AC4F0C"/>
    <w:rsid w:val="00AD26ED"/>
    <w:rsid w:val="00AD7D41"/>
    <w:rsid w:val="00AF341C"/>
    <w:rsid w:val="00B03111"/>
    <w:rsid w:val="00B274E3"/>
    <w:rsid w:val="00BC0BDF"/>
    <w:rsid w:val="00BC2D88"/>
    <w:rsid w:val="00BD580C"/>
    <w:rsid w:val="00C31EE7"/>
    <w:rsid w:val="00C3280B"/>
    <w:rsid w:val="00C43A99"/>
    <w:rsid w:val="00C5099B"/>
    <w:rsid w:val="00C6123F"/>
    <w:rsid w:val="00C7325A"/>
    <w:rsid w:val="00C846F4"/>
    <w:rsid w:val="00CA6F18"/>
    <w:rsid w:val="00D46470"/>
    <w:rsid w:val="00D8532F"/>
    <w:rsid w:val="00D90CD9"/>
    <w:rsid w:val="00DA0C9D"/>
    <w:rsid w:val="00DA1319"/>
    <w:rsid w:val="00DB3633"/>
    <w:rsid w:val="00DB448F"/>
    <w:rsid w:val="00DF3D9C"/>
    <w:rsid w:val="00E13AF8"/>
    <w:rsid w:val="00E17AA6"/>
    <w:rsid w:val="00E27C1C"/>
    <w:rsid w:val="00E357F7"/>
    <w:rsid w:val="00E5462D"/>
    <w:rsid w:val="00E63E83"/>
    <w:rsid w:val="00E73247"/>
    <w:rsid w:val="00EA36BD"/>
    <w:rsid w:val="00EA6E5A"/>
    <w:rsid w:val="00F20A5A"/>
    <w:rsid w:val="00F41C0A"/>
    <w:rsid w:val="00F43B25"/>
    <w:rsid w:val="00F6730E"/>
    <w:rsid w:val="00F67C9D"/>
    <w:rsid w:val="00FA05DF"/>
    <w:rsid w:val="00FB403F"/>
    <w:rsid w:val="00FD7C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76422A"/>
  <w15:docId w15:val="{4C35A9E0-5724-439A-B89E-C4E07F2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paragraph" w:styleId="Encabezado">
    <w:name w:val="header"/>
    <w:basedOn w:val="Normal"/>
    <w:link w:val="EncabezadoCar"/>
    <w:uiPriority w:val="99"/>
    <w:unhideWhenUsed/>
    <w:rsid w:val="00E90B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0B64"/>
  </w:style>
  <w:style w:type="paragraph" w:styleId="Piedepgina">
    <w:name w:val="footer"/>
    <w:basedOn w:val="Normal"/>
    <w:link w:val="PiedepginaCar"/>
    <w:uiPriority w:val="99"/>
    <w:unhideWhenUsed/>
    <w:rsid w:val="00E90B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0B64"/>
  </w:style>
  <w:style w:type="paragraph" w:styleId="Textodeglobo">
    <w:name w:val="Balloon Text"/>
    <w:basedOn w:val="Normal"/>
    <w:link w:val="TextodegloboCar"/>
    <w:uiPriority w:val="99"/>
    <w:semiHidden/>
    <w:unhideWhenUsed/>
    <w:rsid w:val="004340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0DD"/>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DD4E9"/>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CDD4E9"/>
    </w:tc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CDD4E9"/>
    </w:tcPr>
  </w:style>
  <w:style w:type="table" w:customStyle="1" w:styleId="TableNormal1">
    <w:name w:val="Table Normal1"/>
    <w:rsid w:val="008377E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Estiloimportado1">
    <w:name w:val="Estilo importado 1"/>
    <w:rsid w:val="008377E6"/>
    <w:pPr>
      <w:numPr>
        <w:numId w:val="1"/>
      </w:numPr>
    </w:pPr>
  </w:style>
  <w:style w:type="table" w:styleId="Tablaconcuadrcula">
    <w:name w:val="Table Grid"/>
    <w:basedOn w:val="Tablanormal"/>
    <w:uiPriority w:val="39"/>
    <w:rsid w:val="008377E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629A5"/>
    <w:rPr>
      <w:lang w:val="it-IT"/>
    </w:rPr>
  </w:style>
  <w:style w:type="paragraph" w:customStyle="1" w:styleId="CuerpoA">
    <w:name w:val="Cuerpo A"/>
    <w:rsid w:val="000629A5"/>
    <w:pPr>
      <w:pBdr>
        <w:top w:val="nil"/>
        <w:left w:val="nil"/>
        <w:bottom w:val="nil"/>
        <w:right w:val="nil"/>
        <w:between w:val="nil"/>
        <w:bar w:val="nil"/>
      </w:pBdr>
      <w:spacing w:after="160" w:line="259" w:lineRule="auto"/>
    </w:pPr>
    <w:rPr>
      <w:rFonts w:eastAsia="Arial Unicode MS" w:cs="Arial Unicode MS"/>
      <w:color w:val="000000"/>
      <w:u w:color="000000"/>
      <w:bdr w:val="nil"/>
    </w:rPr>
  </w:style>
  <w:style w:type="character" w:customStyle="1" w:styleId="NingunoA">
    <w:name w:val="Ninguno A"/>
    <w:basedOn w:val="Ninguno"/>
    <w:rsid w:val="000629A5"/>
    <w:rPr>
      <w:lang w:val="it-IT"/>
    </w:rPr>
  </w:style>
  <w:style w:type="paragraph" w:customStyle="1" w:styleId="Poromisin">
    <w:name w:val="Por omisión"/>
    <w:rsid w:val="000629A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rPr>
  </w:style>
  <w:style w:type="paragraph" w:styleId="Prrafodelista">
    <w:name w:val="List Paragraph"/>
    <w:uiPriority w:val="34"/>
    <w:qFormat/>
    <w:rsid w:val="000629A5"/>
    <w:pPr>
      <w:pBdr>
        <w:top w:val="nil"/>
        <w:left w:val="nil"/>
        <w:bottom w:val="nil"/>
        <w:right w:val="nil"/>
        <w:between w:val="nil"/>
        <w:bar w:val="nil"/>
      </w:pBdr>
      <w:spacing w:after="160" w:line="259" w:lineRule="auto"/>
      <w:ind w:left="720"/>
    </w:pPr>
    <w:rPr>
      <w:rFonts w:eastAsia="Arial Unicode MS" w:cs="Arial Unicode MS"/>
      <w:color w:val="000000"/>
      <w:u w:color="000000"/>
      <w:bdr w:val="nil"/>
      <w:lang w:val="es-ES_tradnl"/>
    </w:rPr>
  </w:style>
  <w:style w:type="numbering" w:customStyle="1" w:styleId="Estiloimportado2">
    <w:name w:val="Estilo importado 2"/>
    <w:rsid w:val="000629A5"/>
    <w:pPr>
      <w:numPr>
        <w:numId w:val="2"/>
      </w:numPr>
    </w:pPr>
  </w:style>
  <w:style w:type="paragraph" w:customStyle="1" w:styleId="Cuerpo">
    <w:name w:val="Cuerpo"/>
    <w:rsid w:val="003F3FDA"/>
    <w:pPr>
      <w:spacing w:after="160" w:line="256" w:lineRule="auto"/>
    </w:pPr>
    <w:rPr>
      <w:rFonts w:eastAsia="Arial Unicode MS" w:cs="Arial Unicode MS"/>
      <w:color w:val="000000"/>
      <w:u w:color="000000"/>
    </w:rPr>
  </w:style>
  <w:style w:type="character" w:styleId="Textoennegrita">
    <w:name w:val="Strong"/>
    <w:basedOn w:val="Ninguno"/>
    <w:uiPriority w:val="22"/>
    <w:qFormat/>
    <w:rsid w:val="00DF3D9C"/>
    <w:rPr>
      <w:rFonts w:ascii="Calibri" w:hAnsi="Calibri"/>
      <w:b/>
      <w:bCs/>
      <w:lang w:val="en-US"/>
    </w:rPr>
  </w:style>
  <w:style w:type="numbering" w:customStyle="1" w:styleId="Estiloimportado3">
    <w:name w:val="Estilo importado 3"/>
    <w:rsid w:val="008A7B73"/>
    <w:pPr>
      <w:numPr>
        <w:numId w:val="3"/>
      </w:numPr>
    </w:pPr>
  </w:style>
  <w:style w:type="numbering" w:customStyle="1" w:styleId="Sinlista1">
    <w:name w:val="Sin lista1"/>
    <w:next w:val="Sinlista"/>
    <w:uiPriority w:val="99"/>
    <w:semiHidden/>
    <w:unhideWhenUsed/>
    <w:rsid w:val="00AB6C00"/>
  </w:style>
  <w:style w:type="character" w:customStyle="1" w:styleId="Ttulo1Car">
    <w:name w:val="Título 1 Car"/>
    <w:basedOn w:val="Fuentedeprrafopredeter"/>
    <w:link w:val="Ttulo1"/>
    <w:uiPriority w:val="1"/>
    <w:rsid w:val="00AB6C00"/>
    <w:rPr>
      <w:b/>
      <w:sz w:val="48"/>
      <w:szCs w:val="48"/>
    </w:rPr>
  </w:style>
  <w:style w:type="table" w:customStyle="1" w:styleId="TableNormal2">
    <w:name w:val="Table Normal2"/>
    <w:uiPriority w:val="2"/>
    <w:semiHidden/>
    <w:unhideWhenUsed/>
    <w:qFormat/>
    <w:rsid w:val="00AB6C0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B6C00"/>
    <w:pPr>
      <w:widowControl w:val="0"/>
      <w:autoSpaceDE w:val="0"/>
      <w:autoSpaceDN w:val="0"/>
      <w:spacing w:after="0" w:line="240" w:lineRule="auto"/>
    </w:pPr>
    <w:rPr>
      <w:sz w:val="20"/>
      <w:szCs w:val="20"/>
      <w:lang w:val="es-ES" w:eastAsia="en-US"/>
    </w:rPr>
  </w:style>
  <w:style w:type="character" w:customStyle="1" w:styleId="TextoindependienteCar">
    <w:name w:val="Texto independiente Car"/>
    <w:basedOn w:val="Fuentedeprrafopredeter"/>
    <w:link w:val="Textoindependiente"/>
    <w:uiPriority w:val="1"/>
    <w:rsid w:val="00AB6C00"/>
    <w:rPr>
      <w:sz w:val="20"/>
      <w:szCs w:val="20"/>
      <w:lang w:val="es-ES" w:eastAsia="en-US"/>
    </w:rPr>
  </w:style>
  <w:style w:type="character" w:customStyle="1" w:styleId="TtuloCar">
    <w:name w:val="Título Car"/>
    <w:basedOn w:val="Fuentedeprrafopredeter"/>
    <w:link w:val="Ttulo"/>
    <w:uiPriority w:val="1"/>
    <w:rsid w:val="00AB6C00"/>
    <w:rPr>
      <w:b/>
      <w:sz w:val="72"/>
      <w:szCs w:val="72"/>
    </w:rPr>
  </w:style>
  <w:style w:type="paragraph" w:customStyle="1" w:styleId="TableParagraph">
    <w:name w:val="Table Paragraph"/>
    <w:basedOn w:val="Normal"/>
    <w:uiPriority w:val="1"/>
    <w:qFormat/>
    <w:rsid w:val="00AB6C00"/>
    <w:pPr>
      <w:widowControl w:val="0"/>
      <w:autoSpaceDE w:val="0"/>
      <w:autoSpaceDN w:val="0"/>
      <w:spacing w:before="1" w:after="0" w:line="199" w:lineRule="exact"/>
      <w:ind w:left="108"/>
    </w:pPr>
    <w:rPr>
      <w:lang w:val="es-ES" w:eastAsia="en-US"/>
    </w:rPr>
  </w:style>
  <w:style w:type="paragraph" w:customStyle="1" w:styleId="Textocircuito">
    <w:name w:val="Texto circuito"/>
    <w:basedOn w:val="Normal"/>
    <w:uiPriority w:val="99"/>
    <w:rsid w:val="004B413D"/>
    <w:pPr>
      <w:autoSpaceDE w:val="0"/>
      <w:autoSpaceDN w:val="0"/>
      <w:adjustRightInd w:val="0"/>
      <w:spacing w:after="0" w:line="180" w:lineRule="atLeast"/>
      <w:jc w:val="both"/>
      <w:textAlignment w:val="center"/>
    </w:pPr>
    <w:rPr>
      <w:rFonts w:ascii="Bembo Std" w:eastAsia="Times New Roman" w:hAnsi="Bembo Std" w:cs="Bembo Std"/>
      <w:color w:val="000000"/>
      <w:sz w:val="16"/>
      <w:szCs w:val="16"/>
      <w:lang w:val="es-ES_tradnl" w:eastAsia="es-ES"/>
    </w:rPr>
  </w:style>
  <w:style w:type="character" w:customStyle="1" w:styleId="details-cardlocation">
    <w:name w:val="details-card__location"/>
    <w:basedOn w:val="Fuentedeprrafopredeter"/>
    <w:rsid w:val="00C7325A"/>
  </w:style>
  <w:style w:type="character" w:customStyle="1" w:styleId="pricetagitem">
    <w:name w:val="pricetag__item"/>
    <w:basedOn w:val="Fuentedeprrafopredeter"/>
    <w:rsid w:val="00C7325A"/>
  </w:style>
  <w:style w:type="character" w:customStyle="1" w:styleId="js-currency-conversor">
    <w:name w:val="js-currency-conversor"/>
    <w:basedOn w:val="Fuentedeprrafopredeter"/>
    <w:rsid w:val="00C7325A"/>
  </w:style>
  <w:style w:type="paragraph" w:customStyle="1" w:styleId="flighthotelproom">
    <w:name w:val="flight_hotel_proom"/>
    <w:basedOn w:val="Normal"/>
    <w:rsid w:val="007F6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oompricesticky">
    <w:name w:val="room_price_sticky"/>
    <w:basedOn w:val="Fuentedeprrafopredeter"/>
    <w:rsid w:val="007F60EE"/>
  </w:style>
  <w:style w:type="character" w:customStyle="1" w:styleId="roomcurrency">
    <w:name w:val="room_currency"/>
    <w:basedOn w:val="Fuentedeprrafopredeter"/>
    <w:rsid w:val="007F60EE"/>
  </w:style>
  <w:style w:type="paragraph" w:styleId="NormalWeb">
    <w:name w:val="Normal (Web)"/>
    <w:basedOn w:val="Normal"/>
    <w:uiPriority w:val="99"/>
    <w:semiHidden/>
    <w:unhideWhenUsed/>
    <w:rsid w:val="00972E7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55988"/>
    <w:rPr>
      <w:color w:val="0000FF" w:themeColor="hyperlink"/>
      <w:u w:val="single"/>
    </w:rPr>
  </w:style>
  <w:style w:type="paragraph" w:styleId="Sinespaciado">
    <w:name w:val="No Spacing"/>
    <w:uiPriority w:val="1"/>
    <w:qFormat/>
    <w:rsid w:val="00B274E3"/>
    <w:pPr>
      <w:spacing w:after="0" w:line="240" w:lineRule="auto"/>
    </w:pPr>
    <w:rPr>
      <w:rFonts w:asciiTheme="minorHAnsi" w:eastAsiaTheme="minorHAnsi" w:hAnsiTheme="minorHAnsi" w:cstheme="minorBidi"/>
      <w:lang w:val="es-ES" w:eastAsia="en-US"/>
    </w:rPr>
  </w:style>
  <w:style w:type="paragraph" w:customStyle="1" w:styleId="hft-paras">
    <w:name w:val="hft-paras"/>
    <w:basedOn w:val="Normal"/>
    <w:rsid w:val="007713CD"/>
    <w:pPr>
      <w:spacing w:before="100" w:beforeAutospacing="1" w:after="100" w:afterAutospacing="1" w:line="240" w:lineRule="auto"/>
      <w:jc w:val="both"/>
    </w:pPr>
    <w:rPr>
      <w:rFonts w:ascii="Times New Roman" w:eastAsia="Times New Roman" w:hAnsi="Times New Roman" w:cs="Times New Roman"/>
      <w:color w:val="000000"/>
      <w:sz w:val="24"/>
      <w:szCs w:val="24"/>
      <w:lang w:val="es-ES" w:eastAsia="es-ES"/>
    </w:rPr>
  </w:style>
  <w:style w:type="paragraph" w:customStyle="1" w:styleId="Estndar">
    <w:name w:val="Estándar"/>
    <w:rsid w:val="007713CD"/>
    <w:pPr>
      <w:snapToGrid w:val="0"/>
      <w:spacing w:after="0" w:line="240" w:lineRule="auto"/>
    </w:pPr>
    <w:rPr>
      <w:rFonts w:ascii="Times New Roman" w:eastAsia="Times New Roman" w:hAnsi="Times New Roman" w:cs="Times New Roman"/>
      <w:color w:val="000000"/>
      <w:sz w:val="24"/>
      <w:szCs w:val="20"/>
      <w:lang w:val="es-ES" w:eastAsia="es-ES"/>
    </w:rPr>
  </w:style>
  <w:style w:type="character" w:styleId="nfasis">
    <w:name w:val="Emphasis"/>
    <w:basedOn w:val="Fuentedeprrafopredeter"/>
    <w:qFormat/>
    <w:rsid w:val="007713CD"/>
    <w:rPr>
      <w:i/>
      <w:iCs/>
    </w:rPr>
  </w:style>
  <w:style w:type="paragraph" w:customStyle="1" w:styleId="Ningnestilodeprrafo">
    <w:name w:val="[Ningún estilo de párrafo]"/>
    <w:rsid w:val="005B5566"/>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n-US"/>
    </w:rPr>
  </w:style>
  <w:style w:type="paragraph" w:customStyle="1" w:styleId="DIASITINERARIO">
    <w:name w:val="DIAS ITINERARIO"/>
    <w:basedOn w:val="Normal"/>
    <w:uiPriority w:val="1"/>
    <w:qFormat/>
    <w:rsid w:val="00D46470"/>
    <w:pPr>
      <w:spacing w:after="0" w:line="240" w:lineRule="auto"/>
    </w:pPr>
    <w:rPr>
      <w:rFonts w:ascii="Avenir LT Std 55 Roman" w:eastAsia="Avenir LT Std 35 Light" w:hAnsi="Avenir LT Std 55 Roman" w:cs="Avenir LT Std 35 Light"/>
      <w:sz w:val="18"/>
      <w:szCs w:val="16"/>
      <w:lang w:val="es-ES" w:eastAsia="es-ES" w:bidi="es-ES"/>
    </w:rPr>
  </w:style>
  <w:style w:type="table" w:customStyle="1" w:styleId="Tablaconcuadrcula1">
    <w:name w:val="Tabla con cuadrícula1"/>
    <w:basedOn w:val="Tablanormal"/>
    <w:next w:val="Tablaconcuadrcula"/>
    <w:uiPriority w:val="39"/>
    <w:rsid w:val="00F41C0A"/>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51493"/>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009">
      <w:bodyDiv w:val="1"/>
      <w:marLeft w:val="0"/>
      <w:marRight w:val="0"/>
      <w:marTop w:val="0"/>
      <w:marBottom w:val="0"/>
      <w:divBdr>
        <w:top w:val="none" w:sz="0" w:space="0" w:color="auto"/>
        <w:left w:val="none" w:sz="0" w:space="0" w:color="auto"/>
        <w:bottom w:val="none" w:sz="0" w:space="0" w:color="auto"/>
        <w:right w:val="none" w:sz="0" w:space="0" w:color="auto"/>
      </w:divBdr>
    </w:div>
    <w:div w:id="102116362">
      <w:bodyDiv w:val="1"/>
      <w:marLeft w:val="0"/>
      <w:marRight w:val="0"/>
      <w:marTop w:val="0"/>
      <w:marBottom w:val="0"/>
      <w:divBdr>
        <w:top w:val="none" w:sz="0" w:space="0" w:color="auto"/>
        <w:left w:val="none" w:sz="0" w:space="0" w:color="auto"/>
        <w:bottom w:val="none" w:sz="0" w:space="0" w:color="auto"/>
        <w:right w:val="none" w:sz="0" w:space="0" w:color="auto"/>
      </w:divBdr>
      <w:divsChild>
        <w:div w:id="1096050129">
          <w:marLeft w:val="0"/>
          <w:marRight w:val="0"/>
          <w:marTop w:val="0"/>
          <w:marBottom w:val="0"/>
          <w:divBdr>
            <w:top w:val="none" w:sz="0" w:space="0" w:color="auto"/>
            <w:left w:val="none" w:sz="0" w:space="0" w:color="auto"/>
            <w:bottom w:val="none" w:sz="0" w:space="0" w:color="auto"/>
            <w:right w:val="none" w:sz="0" w:space="0" w:color="auto"/>
          </w:divBdr>
          <w:divsChild>
            <w:div w:id="18694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0586">
      <w:bodyDiv w:val="1"/>
      <w:marLeft w:val="0"/>
      <w:marRight w:val="0"/>
      <w:marTop w:val="0"/>
      <w:marBottom w:val="0"/>
      <w:divBdr>
        <w:top w:val="none" w:sz="0" w:space="0" w:color="auto"/>
        <w:left w:val="none" w:sz="0" w:space="0" w:color="auto"/>
        <w:bottom w:val="none" w:sz="0" w:space="0" w:color="auto"/>
        <w:right w:val="none" w:sz="0" w:space="0" w:color="auto"/>
      </w:divBdr>
    </w:div>
    <w:div w:id="223301062">
      <w:bodyDiv w:val="1"/>
      <w:marLeft w:val="0"/>
      <w:marRight w:val="0"/>
      <w:marTop w:val="0"/>
      <w:marBottom w:val="0"/>
      <w:divBdr>
        <w:top w:val="none" w:sz="0" w:space="0" w:color="auto"/>
        <w:left w:val="none" w:sz="0" w:space="0" w:color="auto"/>
        <w:bottom w:val="none" w:sz="0" w:space="0" w:color="auto"/>
        <w:right w:val="none" w:sz="0" w:space="0" w:color="auto"/>
      </w:divBdr>
    </w:div>
    <w:div w:id="236593645">
      <w:bodyDiv w:val="1"/>
      <w:marLeft w:val="0"/>
      <w:marRight w:val="0"/>
      <w:marTop w:val="0"/>
      <w:marBottom w:val="0"/>
      <w:divBdr>
        <w:top w:val="none" w:sz="0" w:space="0" w:color="auto"/>
        <w:left w:val="none" w:sz="0" w:space="0" w:color="auto"/>
        <w:bottom w:val="none" w:sz="0" w:space="0" w:color="auto"/>
        <w:right w:val="none" w:sz="0" w:space="0" w:color="auto"/>
      </w:divBdr>
    </w:div>
    <w:div w:id="240987458">
      <w:bodyDiv w:val="1"/>
      <w:marLeft w:val="0"/>
      <w:marRight w:val="0"/>
      <w:marTop w:val="0"/>
      <w:marBottom w:val="0"/>
      <w:divBdr>
        <w:top w:val="none" w:sz="0" w:space="0" w:color="auto"/>
        <w:left w:val="none" w:sz="0" w:space="0" w:color="auto"/>
        <w:bottom w:val="none" w:sz="0" w:space="0" w:color="auto"/>
        <w:right w:val="none" w:sz="0" w:space="0" w:color="auto"/>
      </w:divBdr>
    </w:div>
    <w:div w:id="274407116">
      <w:bodyDiv w:val="1"/>
      <w:marLeft w:val="0"/>
      <w:marRight w:val="0"/>
      <w:marTop w:val="0"/>
      <w:marBottom w:val="0"/>
      <w:divBdr>
        <w:top w:val="none" w:sz="0" w:space="0" w:color="auto"/>
        <w:left w:val="none" w:sz="0" w:space="0" w:color="auto"/>
        <w:bottom w:val="none" w:sz="0" w:space="0" w:color="auto"/>
        <w:right w:val="none" w:sz="0" w:space="0" w:color="auto"/>
      </w:divBdr>
      <w:divsChild>
        <w:div w:id="208690284">
          <w:marLeft w:val="0"/>
          <w:marRight w:val="0"/>
          <w:marTop w:val="0"/>
          <w:marBottom w:val="0"/>
          <w:divBdr>
            <w:top w:val="none" w:sz="0" w:space="0" w:color="auto"/>
            <w:left w:val="none" w:sz="0" w:space="0" w:color="auto"/>
            <w:bottom w:val="none" w:sz="0" w:space="0" w:color="auto"/>
            <w:right w:val="none" w:sz="0" w:space="0" w:color="auto"/>
          </w:divBdr>
          <w:divsChild>
            <w:div w:id="1341128832">
              <w:marLeft w:val="0"/>
              <w:marRight w:val="0"/>
              <w:marTop w:val="0"/>
              <w:marBottom w:val="0"/>
              <w:divBdr>
                <w:top w:val="none" w:sz="0" w:space="0" w:color="auto"/>
                <w:left w:val="none" w:sz="0" w:space="0" w:color="auto"/>
                <w:bottom w:val="none" w:sz="0" w:space="0" w:color="auto"/>
                <w:right w:val="none" w:sz="0" w:space="0" w:color="auto"/>
              </w:divBdr>
            </w:div>
            <w:div w:id="1009717106">
              <w:marLeft w:val="0"/>
              <w:marRight w:val="0"/>
              <w:marTop w:val="0"/>
              <w:marBottom w:val="0"/>
              <w:divBdr>
                <w:top w:val="none" w:sz="0" w:space="0" w:color="auto"/>
                <w:left w:val="none" w:sz="0" w:space="0" w:color="auto"/>
                <w:bottom w:val="none" w:sz="0" w:space="0" w:color="auto"/>
                <w:right w:val="none" w:sz="0" w:space="0" w:color="auto"/>
              </w:divBdr>
            </w:div>
          </w:divsChild>
        </w:div>
        <w:div w:id="1291545845">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
            <w:div w:id="3736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1886">
      <w:bodyDiv w:val="1"/>
      <w:marLeft w:val="0"/>
      <w:marRight w:val="0"/>
      <w:marTop w:val="0"/>
      <w:marBottom w:val="0"/>
      <w:divBdr>
        <w:top w:val="none" w:sz="0" w:space="0" w:color="auto"/>
        <w:left w:val="none" w:sz="0" w:space="0" w:color="auto"/>
        <w:bottom w:val="none" w:sz="0" w:space="0" w:color="auto"/>
        <w:right w:val="none" w:sz="0" w:space="0" w:color="auto"/>
      </w:divBdr>
    </w:div>
    <w:div w:id="281108539">
      <w:bodyDiv w:val="1"/>
      <w:marLeft w:val="0"/>
      <w:marRight w:val="0"/>
      <w:marTop w:val="0"/>
      <w:marBottom w:val="0"/>
      <w:divBdr>
        <w:top w:val="none" w:sz="0" w:space="0" w:color="auto"/>
        <w:left w:val="none" w:sz="0" w:space="0" w:color="auto"/>
        <w:bottom w:val="none" w:sz="0" w:space="0" w:color="auto"/>
        <w:right w:val="none" w:sz="0" w:space="0" w:color="auto"/>
      </w:divBdr>
    </w:div>
    <w:div w:id="303701397">
      <w:bodyDiv w:val="1"/>
      <w:marLeft w:val="0"/>
      <w:marRight w:val="0"/>
      <w:marTop w:val="0"/>
      <w:marBottom w:val="0"/>
      <w:divBdr>
        <w:top w:val="none" w:sz="0" w:space="0" w:color="auto"/>
        <w:left w:val="none" w:sz="0" w:space="0" w:color="auto"/>
        <w:bottom w:val="none" w:sz="0" w:space="0" w:color="auto"/>
        <w:right w:val="none" w:sz="0" w:space="0" w:color="auto"/>
      </w:divBdr>
    </w:div>
    <w:div w:id="373191399">
      <w:bodyDiv w:val="1"/>
      <w:marLeft w:val="0"/>
      <w:marRight w:val="0"/>
      <w:marTop w:val="0"/>
      <w:marBottom w:val="0"/>
      <w:divBdr>
        <w:top w:val="none" w:sz="0" w:space="0" w:color="auto"/>
        <w:left w:val="none" w:sz="0" w:space="0" w:color="auto"/>
        <w:bottom w:val="none" w:sz="0" w:space="0" w:color="auto"/>
        <w:right w:val="none" w:sz="0" w:space="0" w:color="auto"/>
      </w:divBdr>
    </w:div>
    <w:div w:id="437987966">
      <w:bodyDiv w:val="1"/>
      <w:marLeft w:val="0"/>
      <w:marRight w:val="0"/>
      <w:marTop w:val="0"/>
      <w:marBottom w:val="0"/>
      <w:divBdr>
        <w:top w:val="none" w:sz="0" w:space="0" w:color="auto"/>
        <w:left w:val="none" w:sz="0" w:space="0" w:color="auto"/>
        <w:bottom w:val="none" w:sz="0" w:space="0" w:color="auto"/>
        <w:right w:val="none" w:sz="0" w:space="0" w:color="auto"/>
      </w:divBdr>
      <w:divsChild>
        <w:div w:id="459614278">
          <w:marLeft w:val="0"/>
          <w:marRight w:val="0"/>
          <w:marTop w:val="0"/>
          <w:marBottom w:val="0"/>
          <w:divBdr>
            <w:top w:val="none" w:sz="0" w:space="0" w:color="auto"/>
            <w:left w:val="none" w:sz="0" w:space="0" w:color="auto"/>
            <w:bottom w:val="none" w:sz="0" w:space="0" w:color="auto"/>
            <w:right w:val="none" w:sz="0" w:space="0" w:color="auto"/>
          </w:divBdr>
        </w:div>
      </w:divsChild>
    </w:div>
    <w:div w:id="465047479">
      <w:bodyDiv w:val="1"/>
      <w:marLeft w:val="0"/>
      <w:marRight w:val="0"/>
      <w:marTop w:val="0"/>
      <w:marBottom w:val="0"/>
      <w:divBdr>
        <w:top w:val="none" w:sz="0" w:space="0" w:color="auto"/>
        <w:left w:val="none" w:sz="0" w:space="0" w:color="auto"/>
        <w:bottom w:val="none" w:sz="0" w:space="0" w:color="auto"/>
        <w:right w:val="none" w:sz="0" w:space="0" w:color="auto"/>
      </w:divBdr>
    </w:div>
    <w:div w:id="637151763">
      <w:bodyDiv w:val="1"/>
      <w:marLeft w:val="0"/>
      <w:marRight w:val="0"/>
      <w:marTop w:val="0"/>
      <w:marBottom w:val="0"/>
      <w:divBdr>
        <w:top w:val="none" w:sz="0" w:space="0" w:color="auto"/>
        <w:left w:val="none" w:sz="0" w:space="0" w:color="auto"/>
        <w:bottom w:val="none" w:sz="0" w:space="0" w:color="auto"/>
        <w:right w:val="none" w:sz="0" w:space="0" w:color="auto"/>
      </w:divBdr>
      <w:divsChild>
        <w:div w:id="1169558728">
          <w:marLeft w:val="0"/>
          <w:marRight w:val="0"/>
          <w:marTop w:val="0"/>
          <w:marBottom w:val="0"/>
          <w:divBdr>
            <w:top w:val="single" w:sz="2" w:space="0" w:color="auto"/>
            <w:left w:val="single" w:sz="2" w:space="0" w:color="auto"/>
            <w:bottom w:val="single" w:sz="2" w:space="0" w:color="auto"/>
            <w:right w:val="single" w:sz="2" w:space="0" w:color="auto"/>
          </w:divBdr>
        </w:div>
        <w:div w:id="376127700">
          <w:marLeft w:val="0"/>
          <w:marRight w:val="0"/>
          <w:marTop w:val="0"/>
          <w:marBottom w:val="0"/>
          <w:divBdr>
            <w:top w:val="single" w:sz="2" w:space="0" w:color="auto"/>
            <w:left w:val="single" w:sz="2" w:space="0" w:color="auto"/>
            <w:bottom w:val="single" w:sz="2" w:space="0" w:color="auto"/>
            <w:right w:val="single" w:sz="2" w:space="0" w:color="auto"/>
          </w:divBdr>
          <w:divsChild>
            <w:div w:id="1269655520">
              <w:marLeft w:val="0"/>
              <w:marRight w:val="0"/>
              <w:marTop w:val="0"/>
              <w:marBottom w:val="0"/>
              <w:divBdr>
                <w:top w:val="single" w:sz="2" w:space="0" w:color="auto"/>
                <w:left w:val="single" w:sz="2" w:space="0" w:color="auto"/>
                <w:bottom w:val="single" w:sz="2" w:space="0" w:color="auto"/>
                <w:right w:val="single" w:sz="2" w:space="0" w:color="auto"/>
              </w:divBdr>
              <w:divsChild>
                <w:div w:id="827287702">
                  <w:marLeft w:val="0"/>
                  <w:marRight w:val="0"/>
                  <w:marTop w:val="0"/>
                  <w:marBottom w:val="0"/>
                  <w:divBdr>
                    <w:top w:val="single" w:sz="2" w:space="0" w:color="auto"/>
                    <w:left w:val="single" w:sz="2" w:space="0" w:color="auto"/>
                    <w:bottom w:val="single" w:sz="2" w:space="0" w:color="auto"/>
                    <w:right w:val="single" w:sz="2" w:space="0" w:color="auto"/>
                  </w:divBdr>
                  <w:divsChild>
                    <w:div w:id="2083480062">
                      <w:marLeft w:val="0"/>
                      <w:marRight w:val="0"/>
                      <w:marTop w:val="0"/>
                      <w:marBottom w:val="0"/>
                      <w:divBdr>
                        <w:top w:val="single" w:sz="2" w:space="0" w:color="auto"/>
                        <w:left w:val="single" w:sz="2" w:space="0" w:color="auto"/>
                        <w:bottom w:val="single" w:sz="2" w:space="0" w:color="auto"/>
                        <w:right w:val="single" w:sz="2" w:space="0" w:color="auto"/>
                      </w:divBdr>
                      <w:divsChild>
                        <w:div w:id="1579510384">
                          <w:marLeft w:val="0"/>
                          <w:marRight w:val="0"/>
                          <w:marTop w:val="0"/>
                          <w:marBottom w:val="0"/>
                          <w:divBdr>
                            <w:top w:val="single" w:sz="2" w:space="0" w:color="auto"/>
                            <w:left w:val="single" w:sz="2" w:space="0" w:color="auto"/>
                            <w:bottom w:val="single" w:sz="2" w:space="0" w:color="auto"/>
                            <w:right w:val="single" w:sz="2" w:space="0" w:color="auto"/>
                          </w:divBdr>
                          <w:divsChild>
                            <w:div w:id="1648632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0458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48052139">
      <w:bodyDiv w:val="1"/>
      <w:marLeft w:val="0"/>
      <w:marRight w:val="0"/>
      <w:marTop w:val="0"/>
      <w:marBottom w:val="0"/>
      <w:divBdr>
        <w:top w:val="none" w:sz="0" w:space="0" w:color="auto"/>
        <w:left w:val="none" w:sz="0" w:space="0" w:color="auto"/>
        <w:bottom w:val="none" w:sz="0" w:space="0" w:color="auto"/>
        <w:right w:val="none" w:sz="0" w:space="0" w:color="auto"/>
      </w:divBdr>
    </w:div>
    <w:div w:id="734816658">
      <w:bodyDiv w:val="1"/>
      <w:marLeft w:val="0"/>
      <w:marRight w:val="0"/>
      <w:marTop w:val="0"/>
      <w:marBottom w:val="0"/>
      <w:divBdr>
        <w:top w:val="none" w:sz="0" w:space="0" w:color="auto"/>
        <w:left w:val="none" w:sz="0" w:space="0" w:color="auto"/>
        <w:bottom w:val="none" w:sz="0" w:space="0" w:color="auto"/>
        <w:right w:val="none" w:sz="0" w:space="0" w:color="auto"/>
      </w:divBdr>
    </w:div>
    <w:div w:id="740760216">
      <w:bodyDiv w:val="1"/>
      <w:marLeft w:val="0"/>
      <w:marRight w:val="0"/>
      <w:marTop w:val="0"/>
      <w:marBottom w:val="0"/>
      <w:divBdr>
        <w:top w:val="none" w:sz="0" w:space="0" w:color="auto"/>
        <w:left w:val="none" w:sz="0" w:space="0" w:color="auto"/>
        <w:bottom w:val="none" w:sz="0" w:space="0" w:color="auto"/>
        <w:right w:val="none" w:sz="0" w:space="0" w:color="auto"/>
      </w:divBdr>
    </w:div>
    <w:div w:id="789008626">
      <w:bodyDiv w:val="1"/>
      <w:marLeft w:val="0"/>
      <w:marRight w:val="0"/>
      <w:marTop w:val="0"/>
      <w:marBottom w:val="0"/>
      <w:divBdr>
        <w:top w:val="none" w:sz="0" w:space="0" w:color="auto"/>
        <w:left w:val="none" w:sz="0" w:space="0" w:color="auto"/>
        <w:bottom w:val="none" w:sz="0" w:space="0" w:color="auto"/>
        <w:right w:val="none" w:sz="0" w:space="0" w:color="auto"/>
      </w:divBdr>
      <w:divsChild>
        <w:div w:id="2083602347">
          <w:marLeft w:val="0"/>
          <w:marRight w:val="0"/>
          <w:marTop w:val="0"/>
          <w:marBottom w:val="0"/>
          <w:divBdr>
            <w:top w:val="none" w:sz="0" w:space="0" w:color="auto"/>
            <w:left w:val="none" w:sz="0" w:space="0" w:color="auto"/>
            <w:bottom w:val="none" w:sz="0" w:space="0" w:color="auto"/>
            <w:right w:val="none" w:sz="0" w:space="0" w:color="auto"/>
          </w:divBdr>
          <w:divsChild>
            <w:div w:id="868756995">
              <w:marLeft w:val="0"/>
              <w:marRight w:val="0"/>
              <w:marTop w:val="0"/>
              <w:marBottom w:val="0"/>
              <w:divBdr>
                <w:top w:val="none" w:sz="0" w:space="0" w:color="auto"/>
                <w:left w:val="none" w:sz="0" w:space="0" w:color="auto"/>
                <w:bottom w:val="none" w:sz="0" w:space="0" w:color="auto"/>
                <w:right w:val="none" w:sz="0" w:space="0" w:color="auto"/>
              </w:divBdr>
              <w:divsChild>
                <w:div w:id="214893506">
                  <w:marLeft w:val="0"/>
                  <w:marRight w:val="0"/>
                  <w:marTop w:val="0"/>
                  <w:marBottom w:val="0"/>
                  <w:divBdr>
                    <w:top w:val="none" w:sz="0" w:space="0" w:color="auto"/>
                    <w:left w:val="none" w:sz="0" w:space="0" w:color="auto"/>
                    <w:bottom w:val="none" w:sz="0" w:space="0" w:color="auto"/>
                    <w:right w:val="none" w:sz="0" w:space="0" w:color="auto"/>
                  </w:divBdr>
                  <w:divsChild>
                    <w:div w:id="1110470879">
                      <w:marLeft w:val="0"/>
                      <w:marRight w:val="0"/>
                      <w:marTop w:val="0"/>
                      <w:marBottom w:val="0"/>
                      <w:divBdr>
                        <w:top w:val="none" w:sz="0" w:space="0" w:color="auto"/>
                        <w:left w:val="none" w:sz="0" w:space="0" w:color="auto"/>
                        <w:bottom w:val="none" w:sz="0" w:space="0" w:color="auto"/>
                        <w:right w:val="none" w:sz="0" w:space="0" w:color="auto"/>
                      </w:divBdr>
                    </w:div>
                    <w:div w:id="1345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907">
              <w:marLeft w:val="0"/>
              <w:marRight w:val="0"/>
              <w:marTop w:val="0"/>
              <w:marBottom w:val="120"/>
              <w:divBdr>
                <w:top w:val="none" w:sz="0" w:space="0" w:color="auto"/>
                <w:left w:val="none" w:sz="0" w:space="0" w:color="auto"/>
                <w:bottom w:val="none" w:sz="0" w:space="0" w:color="auto"/>
                <w:right w:val="none" w:sz="0" w:space="0" w:color="auto"/>
              </w:divBdr>
              <w:divsChild>
                <w:div w:id="1564559855">
                  <w:marLeft w:val="0"/>
                  <w:marRight w:val="0"/>
                  <w:marTop w:val="0"/>
                  <w:marBottom w:val="0"/>
                  <w:divBdr>
                    <w:top w:val="none" w:sz="0" w:space="0" w:color="auto"/>
                    <w:left w:val="none" w:sz="0" w:space="0" w:color="auto"/>
                    <w:bottom w:val="none" w:sz="0" w:space="0" w:color="auto"/>
                    <w:right w:val="none" w:sz="0" w:space="0" w:color="auto"/>
                  </w:divBdr>
                  <w:divsChild>
                    <w:div w:id="1279138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14211">
      <w:bodyDiv w:val="1"/>
      <w:marLeft w:val="0"/>
      <w:marRight w:val="0"/>
      <w:marTop w:val="0"/>
      <w:marBottom w:val="0"/>
      <w:divBdr>
        <w:top w:val="none" w:sz="0" w:space="0" w:color="auto"/>
        <w:left w:val="none" w:sz="0" w:space="0" w:color="auto"/>
        <w:bottom w:val="none" w:sz="0" w:space="0" w:color="auto"/>
        <w:right w:val="none" w:sz="0" w:space="0" w:color="auto"/>
      </w:divBdr>
      <w:divsChild>
        <w:div w:id="161553330">
          <w:marLeft w:val="0"/>
          <w:marRight w:val="0"/>
          <w:marTop w:val="0"/>
          <w:marBottom w:val="0"/>
          <w:divBdr>
            <w:top w:val="none" w:sz="0" w:space="0" w:color="auto"/>
            <w:left w:val="none" w:sz="0" w:space="0" w:color="auto"/>
            <w:bottom w:val="none" w:sz="0" w:space="0" w:color="auto"/>
            <w:right w:val="none" w:sz="0" w:space="0" w:color="auto"/>
          </w:divBdr>
          <w:divsChild>
            <w:div w:id="7873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5175">
      <w:bodyDiv w:val="1"/>
      <w:marLeft w:val="0"/>
      <w:marRight w:val="0"/>
      <w:marTop w:val="0"/>
      <w:marBottom w:val="0"/>
      <w:divBdr>
        <w:top w:val="none" w:sz="0" w:space="0" w:color="auto"/>
        <w:left w:val="none" w:sz="0" w:space="0" w:color="auto"/>
        <w:bottom w:val="none" w:sz="0" w:space="0" w:color="auto"/>
        <w:right w:val="none" w:sz="0" w:space="0" w:color="auto"/>
      </w:divBdr>
    </w:div>
    <w:div w:id="846600988">
      <w:bodyDiv w:val="1"/>
      <w:marLeft w:val="0"/>
      <w:marRight w:val="0"/>
      <w:marTop w:val="0"/>
      <w:marBottom w:val="0"/>
      <w:divBdr>
        <w:top w:val="none" w:sz="0" w:space="0" w:color="auto"/>
        <w:left w:val="none" w:sz="0" w:space="0" w:color="auto"/>
        <w:bottom w:val="none" w:sz="0" w:space="0" w:color="auto"/>
        <w:right w:val="none" w:sz="0" w:space="0" w:color="auto"/>
      </w:divBdr>
      <w:divsChild>
        <w:div w:id="1080829906">
          <w:marLeft w:val="0"/>
          <w:marRight w:val="0"/>
          <w:marTop w:val="0"/>
          <w:marBottom w:val="0"/>
          <w:divBdr>
            <w:top w:val="none" w:sz="0" w:space="0" w:color="auto"/>
            <w:left w:val="none" w:sz="0" w:space="0" w:color="auto"/>
            <w:bottom w:val="none" w:sz="0" w:space="0" w:color="auto"/>
            <w:right w:val="none" w:sz="0" w:space="0" w:color="auto"/>
          </w:divBdr>
        </w:div>
      </w:divsChild>
    </w:div>
    <w:div w:id="910231955">
      <w:bodyDiv w:val="1"/>
      <w:marLeft w:val="0"/>
      <w:marRight w:val="0"/>
      <w:marTop w:val="0"/>
      <w:marBottom w:val="0"/>
      <w:divBdr>
        <w:top w:val="none" w:sz="0" w:space="0" w:color="auto"/>
        <w:left w:val="none" w:sz="0" w:space="0" w:color="auto"/>
        <w:bottom w:val="none" w:sz="0" w:space="0" w:color="auto"/>
        <w:right w:val="none" w:sz="0" w:space="0" w:color="auto"/>
      </w:divBdr>
      <w:divsChild>
        <w:div w:id="426535408">
          <w:marLeft w:val="0"/>
          <w:marRight w:val="0"/>
          <w:marTop w:val="0"/>
          <w:marBottom w:val="0"/>
          <w:divBdr>
            <w:top w:val="none" w:sz="0" w:space="0" w:color="auto"/>
            <w:left w:val="none" w:sz="0" w:space="0" w:color="auto"/>
            <w:bottom w:val="none" w:sz="0" w:space="0" w:color="auto"/>
            <w:right w:val="none" w:sz="0" w:space="0" w:color="auto"/>
          </w:divBdr>
        </w:div>
      </w:divsChild>
    </w:div>
    <w:div w:id="992444065">
      <w:bodyDiv w:val="1"/>
      <w:marLeft w:val="0"/>
      <w:marRight w:val="0"/>
      <w:marTop w:val="0"/>
      <w:marBottom w:val="0"/>
      <w:divBdr>
        <w:top w:val="none" w:sz="0" w:space="0" w:color="auto"/>
        <w:left w:val="none" w:sz="0" w:space="0" w:color="auto"/>
        <w:bottom w:val="none" w:sz="0" w:space="0" w:color="auto"/>
        <w:right w:val="none" w:sz="0" w:space="0" w:color="auto"/>
      </w:divBdr>
    </w:div>
    <w:div w:id="1106655268">
      <w:bodyDiv w:val="1"/>
      <w:marLeft w:val="0"/>
      <w:marRight w:val="0"/>
      <w:marTop w:val="0"/>
      <w:marBottom w:val="0"/>
      <w:divBdr>
        <w:top w:val="none" w:sz="0" w:space="0" w:color="auto"/>
        <w:left w:val="none" w:sz="0" w:space="0" w:color="auto"/>
        <w:bottom w:val="none" w:sz="0" w:space="0" w:color="auto"/>
        <w:right w:val="none" w:sz="0" w:space="0" w:color="auto"/>
      </w:divBdr>
      <w:divsChild>
        <w:div w:id="741030412">
          <w:marLeft w:val="0"/>
          <w:marRight w:val="0"/>
          <w:marTop w:val="0"/>
          <w:marBottom w:val="0"/>
          <w:divBdr>
            <w:top w:val="none" w:sz="0" w:space="0" w:color="auto"/>
            <w:left w:val="none" w:sz="0" w:space="0" w:color="auto"/>
            <w:bottom w:val="none" w:sz="0" w:space="0" w:color="auto"/>
            <w:right w:val="none" w:sz="0" w:space="0" w:color="auto"/>
          </w:divBdr>
          <w:divsChild>
            <w:div w:id="1941600512">
              <w:marLeft w:val="0"/>
              <w:marRight w:val="0"/>
              <w:marTop w:val="0"/>
              <w:marBottom w:val="0"/>
              <w:divBdr>
                <w:top w:val="none" w:sz="0" w:space="0" w:color="auto"/>
                <w:left w:val="none" w:sz="0" w:space="0" w:color="auto"/>
                <w:bottom w:val="none" w:sz="0" w:space="0" w:color="auto"/>
                <w:right w:val="none" w:sz="0" w:space="0" w:color="auto"/>
              </w:divBdr>
              <w:divsChild>
                <w:div w:id="862792812">
                  <w:marLeft w:val="0"/>
                  <w:marRight w:val="0"/>
                  <w:marTop w:val="0"/>
                  <w:marBottom w:val="0"/>
                  <w:divBdr>
                    <w:top w:val="none" w:sz="0" w:space="0" w:color="auto"/>
                    <w:left w:val="none" w:sz="0" w:space="0" w:color="auto"/>
                    <w:bottom w:val="none" w:sz="0" w:space="0" w:color="auto"/>
                    <w:right w:val="none" w:sz="0" w:space="0" w:color="auto"/>
                  </w:divBdr>
                </w:div>
                <w:div w:id="13744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6885">
          <w:marLeft w:val="0"/>
          <w:marRight w:val="0"/>
          <w:marTop w:val="0"/>
          <w:marBottom w:val="120"/>
          <w:divBdr>
            <w:top w:val="none" w:sz="0" w:space="0" w:color="auto"/>
            <w:left w:val="none" w:sz="0" w:space="0" w:color="auto"/>
            <w:bottom w:val="none" w:sz="0" w:space="0" w:color="auto"/>
            <w:right w:val="none" w:sz="0" w:space="0" w:color="auto"/>
          </w:divBdr>
          <w:divsChild>
            <w:div w:id="1543203741">
              <w:marLeft w:val="0"/>
              <w:marRight w:val="0"/>
              <w:marTop w:val="0"/>
              <w:marBottom w:val="0"/>
              <w:divBdr>
                <w:top w:val="none" w:sz="0" w:space="0" w:color="auto"/>
                <w:left w:val="none" w:sz="0" w:space="0" w:color="auto"/>
                <w:bottom w:val="none" w:sz="0" w:space="0" w:color="auto"/>
                <w:right w:val="none" w:sz="0" w:space="0" w:color="auto"/>
              </w:divBdr>
              <w:divsChild>
                <w:div w:id="36344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9491452">
      <w:bodyDiv w:val="1"/>
      <w:marLeft w:val="0"/>
      <w:marRight w:val="0"/>
      <w:marTop w:val="0"/>
      <w:marBottom w:val="0"/>
      <w:divBdr>
        <w:top w:val="none" w:sz="0" w:space="0" w:color="auto"/>
        <w:left w:val="none" w:sz="0" w:space="0" w:color="auto"/>
        <w:bottom w:val="none" w:sz="0" w:space="0" w:color="auto"/>
        <w:right w:val="none" w:sz="0" w:space="0" w:color="auto"/>
      </w:divBdr>
    </w:div>
    <w:div w:id="1235897578">
      <w:bodyDiv w:val="1"/>
      <w:marLeft w:val="0"/>
      <w:marRight w:val="0"/>
      <w:marTop w:val="0"/>
      <w:marBottom w:val="0"/>
      <w:divBdr>
        <w:top w:val="none" w:sz="0" w:space="0" w:color="auto"/>
        <w:left w:val="none" w:sz="0" w:space="0" w:color="auto"/>
        <w:bottom w:val="none" w:sz="0" w:space="0" w:color="auto"/>
        <w:right w:val="none" w:sz="0" w:space="0" w:color="auto"/>
      </w:divBdr>
    </w:div>
    <w:div w:id="1238324096">
      <w:bodyDiv w:val="1"/>
      <w:marLeft w:val="0"/>
      <w:marRight w:val="0"/>
      <w:marTop w:val="0"/>
      <w:marBottom w:val="0"/>
      <w:divBdr>
        <w:top w:val="none" w:sz="0" w:space="0" w:color="auto"/>
        <w:left w:val="none" w:sz="0" w:space="0" w:color="auto"/>
        <w:bottom w:val="none" w:sz="0" w:space="0" w:color="auto"/>
        <w:right w:val="none" w:sz="0" w:space="0" w:color="auto"/>
      </w:divBdr>
    </w:div>
    <w:div w:id="1408383563">
      <w:bodyDiv w:val="1"/>
      <w:marLeft w:val="0"/>
      <w:marRight w:val="0"/>
      <w:marTop w:val="0"/>
      <w:marBottom w:val="0"/>
      <w:divBdr>
        <w:top w:val="none" w:sz="0" w:space="0" w:color="auto"/>
        <w:left w:val="none" w:sz="0" w:space="0" w:color="auto"/>
        <w:bottom w:val="none" w:sz="0" w:space="0" w:color="auto"/>
        <w:right w:val="none" w:sz="0" w:space="0" w:color="auto"/>
      </w:divBdr>
      <w:divsChild>
        <w:div w:id="541476640">
          <w:marLeft w:val="0"/>
          <w:marRight w:val="0"/>
          <w:marTop w:val="0"/>
          <w:marBottom w:val="0"/>
          <w:divBdr>
            <w:top w:val="none" w:sz="0" w:space="0" w:color="auto"/>
            <w:left w:val="none" w:sz="0" w:space="0" w:color="auto"/>
            <w:bottom w:val="none" w:sz="0" w:space="0" w:color="auto"/>
            <w:right w:val="none" w:sz="0" w:space="0" w:color="auto"/>
          </w:divBdr>
          <w:divsChild>
            <w:div w:id="613949063">
              <w:marLeft w:val="0"/>
              <w:marRight w:val="0"/>
              <w:marTop w:val="0"/>
              <w:marBottom w:val="0"/>
              <w:divBdr>
                <w:top w:val="none" w:sz="0" w:space="0" w:color="auto"/>
                <w:left w:val="none" w:sz="0" w:space="0" w:color="auto"/>
                <w:bottom w:val="none" w:sz="0" w:space="0" w:color="auto"/>
                <w:right w:val="none" w:sz="0" w:space="0" w:color="auto"/>
              </w:divBdr>
            </w:div>
          </w:divsChild>
        </w:div>
        <w:div w:id="504438862">
          <w:marLeft w:val="0"/>
          <w:marRight w:val="0"/>
          <w:marTop w:val="0"/>
          <w:marBottom w:val="0"/>
          <w:divBdr>
            <w:top w:val="none" w:sz="0" w:space="0" w:color="auto"/>
            <w:left w:val="none" w:sz="0" w:space="0" w:color="auto"/>
            <w:bottom w:val="none" w:sz="0" w:space="0" w:color="auto"/>
            <w:right w:val="none" w:sz="0" w:space="0" w:color="auto"/>
          </w:divBdr>
          <w:divsChild>
            <w:div w:id="1317537673">
              <w:marLeft w:val="0"/>
              <w:marRight w:val="0"/>
              <w:marTop w:val="0"/>
              <w:marBottom w:val="0"/>
              <w:divBdr>
                <w:top w:val="none" w:sz="0" w:space="0" w:color="auto"/>
                <w:left w:val="none" w:sz="0" w:space="0" w:color="auto"/>
                <w:bottom w:val="none" w:sz="0" w:space="0" w:color="auto"/>
                <w:right w:val="none" w:sz="0" w:space="0" w:color="auto"/>
              </w:divBdr>
            </w:div>
          </w:divsChild>
        </w:div>
        <w:div w:id="624312156">
          <w:marLeft w:val="0"/>
          <w:marRight w:val="0"/>
          <w:marTop w:val="0"/>
          <w:marBottom w:val="0"/>
          <w:divBdr>
            <w:top w:val="none" w:sz="0" w:space="0" w:color="auto"/>
            <w:left w:val="none" w:sz="0" w:space="0" w:color="auto"/>
            <w:bottom w:val="none" w:sz="0" w:space="0" w:color="auto"/>
            <w:right w:val="none" w:sz="0" w:space="0" w:color="auto"/>
          </w:divBdr>
          <w:divsChild>
            <w:div w:id="10643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694">
      <w:bodyDiv w:val="1"/>
      <w:marLeft w:val="0"/>
      <w:marRight w:val="0"/>
      <w:marTop w:val="0"/>
      <w:marBottom w:val="0"/>
      <w:divBdr>
        <w:top w:val="none" w:sz="0" w:space="0" w:color="auto"/>
        <w:left w:val="none" w:sz="0" w:space="0" w:color="auto"/>
        <w:bottom w:val="none" w:sz="0" w:space="0" w:color="auto"/>
        <w:right w:val="none" w:sz="0" w:space="0" w:color="auto"/>
      </w:divBdr>
      <w:divsChild>
        <w:div w:id="1616131642">
          <w:marLeft w:val="0"/>
          <w:marRight w:val="0"/>
          <w:marTop w:val="0"/>
          <w:marBottom w:val="0"/>
          <w:divBdr>
            <w:top w:val="none" w:sz="0" w:space="0" w:color="auto"/>
            <w:left w:val="none" w:sz="0" w:space="0" w:color="auto"/>
            <w:bottom w:val="none" w:sz="0" w:space="0" w:color="auto"/>
            <w:right w:val="none" w:sz="0" w:space="0" w:color="auto"/>
          </w:divBdr>
          <w:divsChild>
            <w:div w:id="1158230102">
              <w:marLeft w:val="0"/>
              <w:marRight w:val="0"/>
              <w:marTop w:val="0"/>
              <w:marBottom w:val="0"/>
              <w:divBdr>
                <w:top w:val="none" w:sz="0" w:space="0" w:color="auto"/>
                <w:left w:val="none" w:sz="0" w:space="0" w:color="auto"/>
                <w:bottom w:val="none" w:sz="0" w:space="0" w:color="auto"/>
                <w:right w:val="none" w:sz="0" w:space="0" w:color="auto"/>
              </w:divBdr>
              <w:divsChild>
                <w:div w:id="2129735525">
                  <w:marLeft w:val="0"/>
                  <w:marRight w:val="0"/>
                  <w:marTop w:val="0"/>
                  <w:marBottom w:val="0"/>
                  <w:divBdr>
                    <w:top w:val="none" w:sz="0" w:space="0" w:color="auto"/>
                    <w:left w:val="none" w:sz="0" w:space="0" w:color="auto"/>
                    <w:bottom w:val="none" w:sz="0" w:space="0" w:color="auto"/>
                    <w:right w:val="none" w:sz="0" w:space="0" w:color="auto"/>
                  </w:divBdr>
                </w:div>
                <w:div w:id="13196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1845">
          <w:marLeft w:val="0"/>
          <w:marRight w:val="0"/>
          <w:marTop w:val="0"/>
          <w:marBottom w:val="0"/>
          <w:divBdr>
            <w:top w:val="none" w:sz="0" w:space="0" w:color="auto"/>
            <w:left w:val="none" w:sz="0" w:space="0" w:color="auto"/>
            <w:bottom w:val="none" w:sz="0" w:space="0" w:color="auto"/>
            <w:right w:val="none" w:sz="0" w:space="0" w:color="auto"/>
          </w:divBdr>
        </w:div>
        <w:div w:id="163667500">
          <w:marLeft w:val="0"/>
          <w:marRight w:val="0"/>
          <w:marTop w:val="0"/>
          <w:marBottom w:val="120"/>
          <w:divBdr>
            <w:top w:val="none" w:sz="0" w:space="0" w:color="auto"/>
            <w:left w:val="none" w:sz="0" w:space="0" w:color="auto"/>
            <w:bottom w:val="none" w:sz="0" w:space="0" w:color="auto"/>
            <w:right w:val="none" w:sz="0" w:space="0" w:color="auto"/>
          </w:divBdr>
          <w:divsChild>
            <w:div w:id="1173566418">
              <w:marLeft w:val="0"/>
              <w:marRight w:val="0"/>
              <w:marTop w:val="0"/>
              <w:marBottom w:val="0"/>
              <w:divBdr>
                <w:top w:val="none" w:sz="0" w:space="0" w:color="auto"/>
                <w:left w:val="none" w:sz="0" w:space="0" w:color="auto"/>
                <w:bottom w:val="none" w:sz="0" w:space="0" w:color="auto"/>
                <w:right w:val="none" w:sz="0" w:space="0" w:color="auto"/>
              </w:divBdr>
              <w:divsChild>
                <w:div w:id="414713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80536140">
      <w:bodyDiv w:val="1"/>
      <w:marLeft w:val="0"/>
      <w:marRight w:val="0"/>
      <w:marTop w:val="0"/>
      <w:marBottom w:val="0"/>
      <w:divBdr>
        <w:top w:val="none" w:sz="0" w:space="0" w:color="auto"/>
        <w:left w:val="none" w:sz="0" w:space="0" w:color="auto"/>
        <w:bottom w:val="none" w:sz="0" w:space="0" w:color="auto"/>
        <w:right w:val="none" w:sz="0" w:space="0" w:color="auto"/>
      </w:divBdr>
    </w:div>
    <w:div w:id="1654067068">
      <w:bodyDiv w:val="1"/>
      <w:marLeft w:val="0"/>
      <w:marRight w:val="0"/>
      <w:marTop w:val="0"/>
      <w:marBottom w:val="0"/>
      <w:divBdr>
        <w:top w:val="none" w:sz="0" w:space="0" w:color="auto"/>
        <w:left w:val="none" w:sz="0" w:space="0" w:color="auto"/>
        <w:bottom w:val="none" w:sz="0" w:space="0" w:color="auto"/>
        <w:right w:val="none" w:sz="0" w:space="0" w:color="auto"/>
      </w:divBdr>
    </w:div>
    <w:div w:id="1695107890">
      <w:bodyDiv w:val="1"/>
      <w:marLeft w:val="0"/>
      <w:marRight w:val="0"/>
      <w:marTop w:val="0"/>
      <w:marBottom w:val="0"/>
      <w:divBdr>
        <w:top w:val="none" w:sz="0" w:space="0" w:color="auto"/>
        <w:left w:val="none" w:sz="0" w:space="0" w:color="auto"/>
        <w:bottom w:val="none" w:sz="0" w:space="0" w:color="auto"/>
        <w:right w:val="none" w:sz="0" w:space="0" w:color="auto"/>
      </w:divBdr>
    </w:div>
    <w:div w:id="1730297631">
      <w:bodyDiv w:val="1"/>
      <w:marLeft w:val="0"/>
      <w:marRight w:val="0"/>
      <w:marTop w:val="0"/>
      <w:marBottom w:val="0"/>
      <w:divBdr>
        <w:top w:val="none" w:sz="0" w:space="0" w:color="auto"/>
        <w:left w:val="none" w:sz="0" w:space="0" w:color="auto"/>
        <w:bottom w:val="none" w:sz="0" w:space="0" w:color="auto"/>
        <w:right w:val="none" w:sz="0" w:space="0" w:color="auto"/>
      </w:divBdr>
    </w:div>
    <w:div w:id="1742020289">
      <w:bodyDiv w:val="1"/>
      <w:marLeft w:val="0"/>
      <w:marRight w:val="0"/>
      <w:marTop w:val="0"/>
      <w:marBottom w:val="0"/>
      <w:divBdr>
        <w:top w:val="none" w:sz="0" w:space="0" w:color="auto"/>
        <w:left w:val="none" w:sz="0" w:space="0" w:color="auto"/>
        <w:bottom w:val="none" w:sz="0" w:space="0" w:color="auto"/>
        <w:right w:val="none" w:sz="0" w:space="0" w:color="auto"/>
      </w:divBdr>
    </w:div>
    <w:div w:id="1816411069">
      <w:bodyDiv w:val="1"/>
      <w:marLeft w:val="0"/>
      <w:marRight w:val="0"/>
      <w:marTop w:val="0"/>
      <w:marBottom w:val="0"/>
      <w:divBdr>
        <w:top w:val="none" w:sz="0" w:space="0" w:color="auto"/>
        <w:left w:val="none" w:sz="0" w:space="0" w:color="auto"/>
        <w:bottom w:val="none" w:sz="0" w:space="0" w:color="auto"/>
        <w:right w:val="none" w:sz="0" w:space="0" w:color="auto"/>
      </w:divBdr>
    </w:div>
    <w:div w:id="1918978962">
      <w:bodyDiv w:val="1"/>
      <w:marLeft w:val="0"/>
      <w:marRight w:val="0"/>
      <w:marTop w:val="0"/>
      <w:marBottom w:val="0"/>
      <w:divBdr>
        <w:top w:val="none" w:sz="0" w:space="0" w:color="auto"/>
        <w:left w:val="none" w:sz="0" w:space="0" w:color="auto"/>
        <w:bottom w:val="none" w:sz="0" w:space="0" w:color="auto"/>
        <w:right w:val="none" w:sz="0" w:space="0" w:color="auto"/>
      </w:divBdr>
    </w:div>
    <w:div w:id="2070880344">
      <w:bodyDiv w:val="1"/>
      <w:marLeft w:val="0"/>
      <w:marRight w:val="0"/>
      <w:marTop w:val="0"/>
      <w:marBottom w:val="0"/>
      <w:divBdr>
        <w:top w:val="none" w:sz="0" w:space="0" w:color="auto"/>
        <w:left w:val="none" w:sz="0" w:space="0" w:color="auto"/>
        <w:bottom w:val="none" w:sz="0" w:space="0" w:color="auto"/>
        <w:right w:val="none" w:sz="0" w:space="0" w:color="auto"/>
      </w:divBdr>
    </w:div>
    <w:div w:id="2100710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4171Xa+HiXcJvh4ljsgsy/7GA==">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874B82-F6D8-4CBE-881E-E9741F47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Pages>
  <Words>715</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DULCE MATA</dc:creator>
  <cp:lastModifiedBy>Usuario</cp:lastModifiedBy>
  <cp:revision>72</cp:revision>
  <dcterms:created xsi:type="dcterms:W3CDTF">2024-04-11T21:46:00Z</dcterms:created>
  <dcterms:modified xsi:type="dcterms:W3CDTF">2025-01-02T18:41:00Z</dcterms:modified>
</cp:coreProperties>
</file>