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3A7A" w14:textId="676005F8" w:rsidR="00E40E2D" w:rsidRDefault="00E40E2D" w:rsidP="00E40E2D">
      <w:r>
        <w:t xml:space="preserve">  Thompson, Edward </w:t>
      </w:r>
      <w:proofErr w:type="spellStart"/>
      <w:r>
        <w:t>Maunde</w:t>
      </w:r>
      <w:proofErr w:type="spellEnd"/>
      <w:r>
        <w:t xml:space="preserve">. </w:t>
      </w:r>
      <w:r w:rsidRPr="00E40E2D">
        <w:rPr>
          <w:i/>
          <w:iCs/>
        </w:rPr>
        <w:t xml:space="preserve">An Introduction to Greek and Latin </w:t>
      </w:r>
      <w:proofErr w:type="spellStart"/>
      <w:r w:rsidRPr="00E40E2D">
        <w:rPr>
          <w:i/>
          <w:iCs/>
        </w:rPr>
        <w:t>Palaeography</w:t>
      </w:r>
      <w:proofErr w:type="spellEnd"/>
      <w:r>
        <w:t>. Clarendon Press, 1912, 1912.</w:t>
      </w:r>
    </w:p>
    <w:p w14:paraId="594777D0" w14:textId="18E09EC6" w:rsidR="00E40E2D" w:rsidRDefault="00E40E2D" w:rsidP="00E40E2D">
      <w:r>
        <w:t xml:space="preserve">  Metzger, Bruce Manning. </w:t>
      </w:r>
      <w:r w:rsidRPr="00E40E2D">
        <w:rPr>
          <w:i/>
          <w:iCs/>
        </w:rPr>
        <w:t xml:space="preserve">Manuscripts of the Greek Bible: An Introduction to Greek </w:t>
      </w:r>
      <w:proofErr w:type="spellStart"/>
      <w:r w:rsidRPr="00E40E2D">
        <w:rPr>
          <w:i/>
          <w:iCs/>
        </w:rPr>
        <w:t>Palaeography</w:t>
      </w:r>
      <w:proofErr w:type="spellEnd"/>
      <w:r w:rsidRPr="00E40E2D">
        <w:rPr>
          <w:i/>
          <w:iCs/>
        </w:rPr>
        <w:t xml:space="preserve">. </w:t>
      </w:r>
      <w:r>
        <w:t>Oxford University Press, 1981.</w:t>
      </w:r>
    </w:p>
    <w:p w14:paraId="00C94125" w14:textId="583C3596" w:rsidR="00E40E2D" w:rsidRDefault="00E40E2D" w:rsidP="00E40E2D">
      <w:r>
        <w:t xml:space="preserve">  Hunt, Jeffrey M., et al. </w:t>
      </w:r>
      <w:r w:rsidRPr="00E40E2D">
        <w:rPr>
          <w:i/>
          <w:iCs/>
        </w:rPr>
        <w:t>Classics from Papyrus to the Internet: An Introduction to Transmission and Reception.</w:t>
      </w:r>
      <w:r>
        <w:t xml:space="preserve"> 1st ed., University of Texas Press, 2017, </w:t>
      </w:r>
      <w:hyperlink r:id="rId4" w:history="1">
        <w:r w:rsidRPr="00274458">
          <w:rPr>
            <w:rStyle w:val="Hyperlink"/>
          </w:rPr>
          <w:t>https://doi.org/10.7560/313015</w:t>
        </w:r>
      </w:hyperlink>
      <w:r>
        <w:t>.</w:t>
      </w:r>
    </w:p>
    <w:p w14:paraId="62DB25A3" w14:textId="0C47C538" w:rsidR="00E40E2D" w:rsidRDefault="00E40E2D" w:rsidP="00E40E2D">
      <w:r>
        <w:t xml:space="preserve">  Wilson, N. G. </w:t>
      </w:r>
      <w:r w:rsidRPr="00E40E2D">
        <w:rPr>
          <w:i/>
          <w:iCs/>
        </w:rPr>
        <w:t xml:space="preserve">Mediaeval Greek </w:t>
      </w:r>
      <w:proofErr w:type="spellStart"/>
      <w:r w:rsidRPr="00E40E2D">
        <w:rPr>
          <w:i/>
          <w:iCs/>
        </w:rPr>
        <w:t>Bookhands</w:t>
      </w:r>
      <w:proofErr w:type="spellEnd"/>
      <w:r w:rsidRPr="00E40E2D">
        <w:rPr>
          <w:i/>
          <w:iCs/>
        </w:rPr>
        <w:t>: Examples Selected from Greek Manuscripts in Oxford Libraries</w:t>
      </w:r>
      <w:r>
        <w:t>. Mediaeval Academy of America, 1973.</w:t>
      </w:r>
    </w:p>
    <w:p w14:paraId="5FE2AB60" w14:textId="352EE94D" w:rsidR="00E40E2D" w:rsidRPr="00E40E2D" w:rsidRDefault="00E40E2D" w:rsidP="00E40E2D">
      <w:r w:rsidRPr="00E40E2D">
        <w:rPr>
          <w:lang w:val="es-ES"/>
        </w:rPr>
        <w:t xml:space="preserve">  </w:t>
      </w:r>
      <w:proofErr w:type="spellStart"/>
      <w:r w:rsidRPr="00E40E2D">
        <w:rPr>
          <w:lang w:val="es-ES"/>
        </w:rPr>
        <w:t>Am</w:t>
      </w:r>
      <w:r w:rsidR="00086242">
        <w:rPr>
          <w:lang w:val="es-ES"/>
        </w:rPr>
        <w:t>ph</w:t>
      </w:r>
      <w:r w:rsidRPr="00E40E2D">
        <w:rPr>
          <w:lang w:val="es-ES"/>
        </w:rPr>
        <w:t>ilo</w:t>
      </w:r>
      <w:r w:rsidR="00086242">
        <w:rPr>
          <w:lang w:val="es-ES"/>
        </w:rPr>
        <w:t>c</w:t>
      </w:r>
      <w:r w:rsidRPr="00E40E2D">
        <w:rPr>
          <w:lang w:val="es-ES"/>
        </w:rPr>
        <w:t>hios</w:t>
      </w:r>
      <w:proofErr w:type="spellEnd"/>
      <w:r w:rsidRPr="00E40E2D">
        <w:rPr>
          <w:lang w:val="es-ES"/>
        </w:rPr>
        <w:t xml:space="preserve"> </w:t>
      </w:r>
      <w:proofErr w:type="spellStart"/>
      <w:r w:rsidRPr="00E40E2D">
        <w:rPr>
          <w:lang w:val="es-ES"/>
        </w:rPr>
        <w:t>Papathomas</w:t>
      </w:r>
      <w:proofErr w:type="spellEnd"/>
      <w:r w:rsidRPr="00E40E2D">
        <w:rPr>
          <w:lang w:val="es-ES"/>
        </w:rPr>
        <w:t xml:space="preserve">. </w:t>
      </w:r>
      <w:r w:rsidRPr="00E40E2D">
        <w:rPr>
          <w:i/>
          <w:iCs/>
        </w:rPr>
        <w:t>Introduction to Papyrology</w:t>
      </w:r>
      <w:r>
        <w:t xml:space="preserve">. </w:t>
      </w:r>
      <w:proofErr w:type="spellStart"/>
      <w:r>
        <w:t>Am</w:t>
      </w:r>
      <w:r w:rsidR="00086242">
        <w:t>ph</w:t>
      </w:r>
      <w:r>
        <w:t>ilo</w:t>
      </w:r>
      <w:r w:rsidR="00086242">
        <w:t>c</w:t>
      </w:r>
      <w:r>
        <w:t>hios</w:t>
      </w:r>
      <w:proofErr w:type="spellEnd"/>
      <w:r>
        <w:t xml:space="preserve"> </w:t>
      </w:r>
      <w:proofErr w:type="spellStart"/>
      <w:r>
        <w:t>Papathomas</w:t>
      </w:r>
      <w:proofErr w:type="spellEnd"/>
      <w:r>
        <w:t>, 2014.</w:t>
      </w:r>
    </w:p>
    <w:p w14:paraId="20E858A5" w14:textId="15D57C03" w:rsidR="00E40E2D" w:rsidRDefault="00E40E2D" w:rsidP="00E40E2D">
      <w:proofErr w:type="spellStart"/>
      <w:r w:rsidRPr="00E40E2D">
        <w:t>Myrsiades</w:t>
      </w:r>
      <w:proofErr w:type="spellEnd"/>
      <w:r w:rsidRPr="00E40E2D">
        <w:t xml:space="preserve">, Kostas. </w:t>
      </w:r>
      <w:r w:rsidRPr="00E40E2D">
        <w:rPr>
          <w:i/>
          <w:iCs/>
        </w:rPr>
        <w:t>Reading Homer’s Iliad</w:t>
      </w:r>
      <w:r>
        <w:t xml:space="preserve">. 1st ed., Bucknell University Press, 2022, </w:t>
      </w:r>
      <w:hyperlink r:id="rId5" w:history="1">
        <w:r w:rsidRPr="00274458">
          <w:rPr>
            <w:rStyle w:val="Hyperlink"/>
          </w:rPr>
          <w:t>https://doi.org/10.36019/9781684484522</w:t>
        </w:r>
      </w:hyperlink>
      <w:r>
        <w:t>.</w:t>
      </w:r>
    </w:p>
    <w:p w14:paraId="6C9AF60A" w14:textId="4FC5A5AB" w:rsidR="00E40E2D" w:rsidRDefault="00E40E2D" w:rsidP="00E40E2D">
      <w:r>
        <w:t xml:space="preserve">  Mueller, Martin</w:t>
      </w:r>
      <w:r w:rsidRPr="00E40E2D">
        <w:rPr>
          <w:i/>
          <w:iCs/>
        </w:rPr>
        <w:t>. The Iliad</w:t>
      </w:r>
      <w:r>
        <w:t>. 2nd ed., Duckworth Overlook, 2013.</w:t>
      </w:r>
    </w:p>
    <w:p w14:paraId="6AC0B1B0" w14:textId="71FFE21D" w:rsidR="00E40E2D" w:rsidRDefault="00E40E2D" w:rsidP="00E40E2D">
      <w:r>
        <w:t xml:space="preserve">  Homer, and Barry B. Powell. </w:t>
      </w:r>
      <w:r w:rsidRPr="00E40E2D">
        <w:rPr>
          <w:i/>
          <w:iCs/>
        </w:rPr>
        <w:t>The Iliad</w:t>
      </w:r>
      <w:r>
        <w:t xml:space="preserve">. Oxford University Press, 2014, </w:t>
      </w:r>
      <w:hyperlink r:id="rId6" w:history="1">
        <w:r w:rsidRPr="00274458">
          <w:rPr>
            <w:rStyle w:val="Hyperlink"/>
          </w:rPr>
          <w:t>https://doi.org/10.1093/actrade/9780199925865.book.1</w:t>
        </w:r>
      </w:hyperlink>
      <w:r>
        <w:t>.</w:t>
      </w:r>
    </w:p>
    <w:p w14:paraId="650D7FAE" w14:textId="7D6DA27F" w:rsidR="00E40E2D" w:rsidRDefault="00E40E2D" w:rsidP="00E40E2D">
      <w:r>
        <w:t xml:space="preserve">  Silk, M. S. </w:t>
      </w:r>
      <w:r w:rsidRPr="00E40E2D">
        <w:rPr>
          <w:i/>
          <w:iCs/>
        </w:rPr>
        <w:t>Homer, The Iliad</w:t>
      </w:r>
      <w:r>
        <w:t>. 2nd ed, Cambridge University Press, 2004.</w:t>
      </w:r>
    </w:p>
    <w:p w14:paraId="4EEAF29A" w14:textId="453FF3EB" w:rsidR="00E40E2D" w:rsidRDefault="00E40E2D" w:rsidP="00E40E2D">
      <w:r>
        <w:t xml:space="preserve">  Page, Denys L. </w:t>
      </w:r>
      <w:r w:rsidRPr="00E40E2D">
        <w:rPr>
          <w:i/>
          <w:iCs/>
        </w:rPr>
        <w:t>History and the Homeric Iliad</w:t>
      </w:r>
      <w:r>
        <w:t xml:space="preserve">. Reprint 2020, University of California Press, 2021, </w:t>
      </w:r>
      <w:hyperlink r:id="rId7" w:history="1">
        <w:r w:rsidRPr="00274458">
          <w:rPr>
            <w:rStyle w:val="Hyperlink"/>
          </w:rPr>
          <w:t>https://doi.org/10.1525/9780520319813</w:t>
        </w:r>
      </w:hyperlink>
      <w:r>
        <w:t>.</w:t>
      </w:r>
    </w:p>
    <w:p w14:paraId="3EA1C125" w14:textId="5899E649" w:rsidR="00E40E2D" w:rsidRDefault="00E40E2D" w:rsidP="00E40E2D">
      <w:r>
        <w:t xml:space="preserve">  </w:t>
      </w:r>
      <w:r w:rsidRPr="00E40E2D">
        <w:t xml:space="preserve">“The Homer </w:t>
      </w:r>
      <w:proofErr w:type="spellStart"/>
      <w:r w:rsidRPr="00E40E2D">
        <w:t>Multitext</w:t>
      </w:r>
      <w:proofErr w:type="spellEnd"/>
      <w:r w:rsidRPr="00E40E2D">
        <w:t xml:space="preserve"> Project.” </w:t>
      </w:r>
      <w:r w:rsidRPr="00E40E2D">
        <w:rPr>
          <w:i/>
          <w:iCs/>
        </w:rPr>
        <w:t>Homermultitext.org</w:t>
      </w:r>
      <w:r w:rsidRPr="00E40E2D">
        <w:t xml:space="preserve">, 2025, </w:t>
      </w:r>
      <w:hyperlink r:id="rId8" w:history="1">
        <w:r w:rsidRPr="00274458">
          <w:rPr>
            <w:rStyle w:val="Hyperlink"/>
          </w:rPr>
          <w:t>www.homermultitext.org/</w:t>
        </w:r>
      </w:hyperlink>
    </w:p>
    <w:p w14:paraId="182C7CF7" w14:textId="77777777" w:rsidR="00E40E2D" w:rsidRDefault="00E40E2D" w:rsidP="00E40E2D"/>
    <w:sectPr w:rsidR="00E4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2D"/>
    <w:rsid w:val="00086242"/>
    <w:rsid w:val="00120051"/>
    <w:rsid w:val="00414387"/>
    <w:rsid w:val="00C03953"/>
    <w:rsid w:val="00E4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1F40"/>
  <w15:chartTrackingRefBased/>
  <w15:docId w15:val="{6EDFD549-4BBE-49F8-A093-CDB46D60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E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E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E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E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E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E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E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E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E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E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E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0E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4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2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rmultitext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525/97805203198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93/actrade/9780199925865.book.1" TargetMode="External"/><Relationship Id="rId5" Type="http://schemas.openxmlformats.org/officeDocument/2006/relationships/hyperlink" Target="https://doi.org/10.36019/978168448452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i.org/10.7560/31301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Mavraeidi</dc:creator>
  <cp:keywords/>
  <dc:description/>
  <cp:lastModifiedBy>Alexandra Mavraeidi</cp:lastModifiedBy>
  <cp:revision>1</cp:revision>
  <dcterms:created xsi:type="dcterms:W3CDTF">2025-05-11T15:43:00Z</dcterms:created>
  <dcterms:modified xsi:type="dcterms:W3CDTF">2025-05-11T15:54:00Z</dcterms:modified>
</cp:coreProperties>
</file>