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val="false"/>
          <w:bCs w:val="false"/>
          <w:i/>
          <w:iCs/>
          <w:color w:val="595959"/>
          <w:sz w:val="20"/>
          <w:szCs w:val="20"/>
        </w:rPr>
        <w:t xml:space="preserve">PREVENTICA S.A.S.  ·  Servicios en Seguridad y Salud en el Trabajo</w:t>
      </w:r>
    </w:p>
    <w:p>
      <w:pPr>
        <w:pBdr>
          <w:bottom w:val="single" w:color="1B3A4B" w:sz="10"/>
        </w:pBdr>
        <w:spacing w:after="200"/>
      </w:pPr>
      <w:r>
        <w:t xml:space="preserve"/>
      </w:r>
    </w:p>
    <w:p>
      <w:pPr>
        <w:spacing w:after="60"/>
        <w:jc w:val="center"/>
      </w:pPr>
      <w:r>
        <w:rPr>
          <w:b/>
          <w:bCs/>
          <w:i w:val="false"/>
          <w:iCs w:val="false"/>
          <w:color w:val="1B3A4B"/>
          <w:sz w:val="32"/>
          <w:szCs w:val="32"/>
        </w:rPr>
        <w:t xml:space="preserve">REGISTRO DE TRAZABILIDAD — CICLO PHVA COMPLETO</w:t>
      </w:r>
    </w:p>
    <w:p>
      <w:pPr>
        <w:spacing w:after="60"/>
        <w:jc w:val="center"/>
      </w:pPr>
      <w:r>
        <w:rPr>
          <w:b/>
          <w:bCs/>
          <w:i w:val="false"/>
          <w:iCs w:val="false"/>
          <w:color w:val="2E5F78"/>
          <w:sz w:val="26"/>
          <w:szCs w:val="26"/>
        </w:rPr>
        <w:t xml:space="preserve">Acción de Intervención N.° 1 — Gestión del Cambio</w:t>
      </w:r>
    </w:p>
    <w:p>
      <w:pPr>
        <w:spacing w:after="40"/>
        <w:jc w:val="center"/>
      </w:pPr>
      <w:r>
        <w:rPr>
          <w:b w:val="false"/>
          <w:bCs w:val="false"/>
          <w:i/>
          <w:iCs/>
          <w:color w:val="595959"/>
          <w:sz w:val="20"/>
          <w:szCs w:val="20"/>
        </w:rPr>
        <w:t xml:space="preserve">Protocolo de acciones de promoción, prevención e intervención
de los factores psicosociales y sus efectos en el entorno laboral</w:t>
      </w:r>
    </w:p>
    <w:p>
      <w:pPr>
        <w:spacing w:after="40"/>
        <w:jc w:val="center"/>
      </w:pPr>
      <w:r>
        <w:rPr>
          <w:b w:val="false"/>
          <w:bCs w:val="false"/>
          <w:i/>
          <w:iCs/>
          <w:color w:val="595959"/>
          <w:sz w:val="19"/>
          <w:szCs w:val="19"/>
        </w:rPr>
        <w:t xml:space="preserve">Ministerio del Trabajo de Colombia · Pontificia Universidad Javeriana</w:t>
      </w:r>
    </w:p>
    <w:p>
      <w:pPr>
        <w:pBdr>
          <w:bottom w:val="single" w:color="D0C8B8" w:sz="6"/>
        </w:pBdr>
        <w:spacing w:after="200"/>
      </w:pPr>
      <w:r>
        <w:t xml:space="preserve"/>
      </w:r>
    </w:p>
    <w:p>
      <w:pPr>
        <w:pBdr>
          <w:bottom w:val="single" w:color="2E5F78" w:sz="4"/>
        </w:pBdr>
        <w:spacing w:after="140" w:before="340"/>
      </w:pPr>
      <w:r>
        <w:rPr>
          <w:b/>
          <w:bCs/>
          <w:color w:val="C25B3D"/>
          <w:sz w:val="24"/>
          <w:szCs w:val="24"/>
        </w:rPr>
        <w:t xml:space="preserve">1.  </w:t>
      </w:r>
      <w:r>
        <w:rPr>
          <w:b/>
          <w:bCs/>
          <w:color w:val="1B3A4B"/>
          <w:sz w:val="24"/>
          <w:szCs w:val="24"/>
        </w:rPr>
        <w:t xml:space="preserve">Datos de identificación del documento</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200"/>
        <w:gridCol w:w="2400"/>
      </w:tblGrid>
      <w:tr>
        <w:tc>
          <w:tcPr>
            <w:tcW w:type="dxa" w:w="22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Empresa:</w:t>
            </w:r>
          </w:p>
        </w:tc>
        <w:tc>
          <w:tcPr>
            <w:tcW w:type="dxa" w:w="2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
            </w:r>
          </w:p>
        </w:tc>
        <w:tc>
          <w:tcPr>
            <w:tcW w:type="dxa" w:w="22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Código:</w:t>
            </w:r>
          </w:p>
        </w:tc>
        <w:tc>
          <w:tcPr>
            <w:tcW w:type="dxa" w:w="24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GC-PHVA-01</w:t>
            </w:r>
          </w:p>
        </w:tc>
      </w:tr>
      <w:tr>
        <w:tc>
          <w:tcPr>
            <w:tcW w:type="dxa" w:w="2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NIT:</w:t>
            </w:r>
          </w:p>
        </w:tc>
        <w:tc>
          <w:tcPr>
            <w:tcW w:type="dxa" w:w="2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
            </w:r>
          </w:p>
        </w:tc>
        <w:tc>
          <w:tcPr>
            <w:tcW w:type="dxa" w:w="2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Versión:</w:t>
            </w:r>
          </w:p>
        </w:tc>
        <w:tc>
          <w:tcPr>
            <w:tcW w:type="dxa" w:w="2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1.0</w:t>
            </w:r>
          </w:p>
        </w:tc>
      </w:tr>
      <w:tr>
        <w:tc>
          <w:tcPr>
            <w:tcW w:type="dxa" w:w="22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Responsable SST:</w:t>
            </w:r>
          </w:p>
        </w:tc>
        <w:tc>
          <w:tcPr>
            <w:tcW w:type="dxa" w:w="2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
            </w:r>
          </w:p>
        </w:tc>
        <w:tc>
          <w:tcPr>
            <w:tcW w:type="dxa" w:w="22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Fecha de elaboración:</w:t>
            </w:r>
          </w:p>
        </w:tc>
        <w:tc>
          <w:tcPr>
            <w:tcW w:type="dxa" w:w="24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
            </w:r>
          </w:p>
        </w:tc>
      </w:tr>
      <w:tr>
        <w:tc>
          <w:tcPr>
            <w:tcW w:type="dxa" w:w="2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Período de implementación:</w:t>
            </w:r>
          </w:p>
        </w:tc>
        <w:tc>
          <w:tcPr>
            <w:tcW w:type="dxa" w:w="2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
            </w:r>
          </w:p>
        </w:tc>
        <w:tc>
          <w:tcPr>
            <w:tcW w:type="dxa" w:w="2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Proceso de cambio asociado:</w:t>
            </w:r>
          </w:p>
        </w:tc>
        <w:tc>
          <w:tcPr>
            <w:tcW w:type="dxa" w:w="2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
            </w:r>
          </w:p>
        </w:tc>
      </w:tr>
    </w:tbl>
    <w:p>
      <w:pPr>
        <w:spacing w:after="200"/>
      </w:pPr>
      <w:r>
        <w:t xml:space="preserve"/>
      </w:r>
    </w:p>
    <w:p>
      <w:pPr>
        <w:pBdr>
          <w:bottom w:val="single" w:color="2E5F78" w:sz="4"/>
        </w:pBdr>
        <w:spacing w:after="140" w:before="340"/>
      </w:pPr>
      <w:r>
        <w:rPr>
          <w:b/>
          <w:bCs/>
          <w:color w:val="C25B3D"/>
          <w:sz w:val="24"/>
          <w:szCs w:val="24"/>
        </w:rPr>
        <w:t xml:space="preserve">2.  </w:t>
      </w:r>
      <w:r>
        <w:rPr>
          <w:b/>
          <w:bCs/>
          <w:color w:val="1B3A4B"/>
          <w:sz w:val="24"/>
          <w:szCs w:val="24"/>
        </w:rPr>
        <w:t xml:space="preserve">Propósito y alcance de este registro</w:t>
      </w:r>
    </w:p>
    <w:p>
      <w:pPr>
        <w:spacing w:after="140"/>
        <w:jc w:val="both"/>
      </w:pPr>
      <w:r>
        <w:rPr>
          <w:b w:val="false"/>
          <w:bCs w:val="false"/>
          <w:i w:val="false"/>
          <w:iCs w:val="false"/>
          <w:color w:val="2C2C2C"/>
          <w:sz w:val="22"/>
          <w:szCs w:val="22"/>
        </w:rPr>
        <w:t xml:space="preserve">Este documento complementa el registro GC-ACT-01 (actividad (i) de Planear) y cubre la trazabilidad de la actividad (ii) de Planear y de todas las actividades de las fases Hacer, Verificar y Actuar del ciclo PHVA de la acción "Gestión del cambio", según el Protocolo de acciones generales del Ministerio del Trabajo. Debe diligenciarse para cada proceso de cambio organizacional relevante que sea gestionado durante el período de implementación del plan de intervención psicosocial.</w:t>
      </w:r>
    </w:p>
    <w:p>
      <w:pPr>
        <w:spacing w:after="16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none" w:color="FFFFFF" w:sz="0"/>
              <w:right w:val="none" w:color="FFFFFF" w:sz="0"/>
            </w:tcBorders>
            <w:shd w:fill="E4ECEF" w:val="clear"/>
            <w:tcMar>
              <w:top w:type="dxa" w:w="100"/>
              <w:left w:type="dxa" w:w="160"/>
              <w:bottom w:type="dxa" w:w="100"/>
              <w:right w:type="dxa" w:w="160"/>
            </w:tcMar>
          </w:tcPr>
          <w:p>
            <w:pPr>
              <w:spacing w:after="0"/>
            </w:pPr>
            <w:r>
              <w:rPr>
                <w:b/>
                <w:bCs/>
                <w:color w:val="1B3A4B"/>
                <w:sz w:val="28"/>
                <w:szCs w:val="28"/>
              </w:rPr>
              <w:t xml:space="preserve">PLANEAR  </w:t>
            </w:r>
            <w:r>
              <w:rPr>
                <w:b/>
                <w:bCs/>
                <w:color w:val="1B3A4B"/>
                <w:sz w:val="24"/>
                <w:szCs w:val="24"/>
              </w:rPr>
              <w:t xml:space="preserve">— Actividad (ii): Estructurar el plan de trabajo y definir roles y responsabilidades</w:t>
            </w:r>
          </w:p>
        </w:tc>
      </w:tr>
    </w:tbl>
    <w:p>
      <w:pPr>
        <w:spacing w:after="80"/>
      </w:pPr>
      <w:r>
        <w:t xml:space="preserve"/>
      </w:r>
    </w:p>
    <w:p>
      <w:pPr>
        <w:pBdr>
          <w:bottom w:val="single" w:color="2E5F78" w:sz="4"/>
        </w:pBdr>
        <w:spacing w:after="140" w:before="340"/>
      </w:pPr>
      <w:r>
        <w:rPr>
          <w:b/>
          <w:bCs/>
          <w:color w:val="C25B3D"/>
          <w:sz w:val="24"/>
          <w:szCs w:val="24"/>
        </w:rPr>
        <w:t xml:space="preserve">3.  </w:t>
      </w:r>
      <w:r>
        <w:rPr>
          <w:b/>
          <w:bCs/>
          <w:color w:val="1B3A4B"/>
          <w:sz w:val="24"/>
          <w:szCs w:val="24"/>
        </w:rPr>
        <w:t xml:space="preserve">Plan de trabajo para la implementación del cambio</w:t>
      </w:r>
    </w:p>
    <w:p>
      <w:pPr>
        <w:spacing w:after="140"/>
        <w:jc w:val="both"/>
      </w:pPr>
      <w:r>
        <w:rPr>
          <w:b w:val="false"/>
          <w:bCs w:val="false"/>
          <w:i w:val="false"/>
          <w:iCs w:val="false"/>
          <w:color w:val="2C2C2C"/>
          <w:sz w:val="22"/>
          <w:szCs w:val="22"/>
        </w:rPr>
        <w:t xml:space="preserve">Con base en los criterios de magnitud definidos en el documento GC-ACT-01, el Grupo Líder del Cambio (GLC) estructura el plan de trabajo para el cambio identificado, asignando responsables y definiendo los mecanismos de seguimiento.</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400"/>
        <w:gridCol w:w="5600"/>
      </w:tblGrid>
      <w:tr>
        <w:tc>
          <w:tcPr>
            <w:tcW w:type="dxa" w:w="34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Nombre / descripción del cambio:</w:t>
            </w:r>
          </w:p>
        </w:tc>
        <w:tc>
          <w:tcPr>
            <w:tcW w:type="dxa" w:w="5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iCs/>
                <w:color w:val="595959"/>
                <w:sz w:val="19"/>
                <w:szCs w:val="19"/>
              </w:rPr>
              <w:t xml:space="preserve">(Ej.: implementación de nuevo sistema de información, reorganización de turnos, cambio de tecnología, etc.)</w:t>
            </w:r>
          </w:p>
        </w:tc>
      </w:tr>
      <w:tr>
        <w:tc>
          <w:tcPr>
            <w:tcW w:type="dxa" w:w="34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Factor desencadenante:</w:t>
            </w:r>
          </w:p>
        </w:tc>
        <w:tc>
          <w:tcPr>
            <w:tcW w:type="dxa" w:w="5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iCs/>
                <w:color w:val="595959"/>
                <w:sz w:val="19"/>
                <w:szCs w:val="19"/>
              </w:rPr>
              <w:t xml:space="preserve">(Interno: decisión estratégica, cambio de proceso  /  Externo: normativa, mercado, pandemia, etc.)</w:t>
            </w:r>
          </w:p>
        </w:tc>
      </w:tr>
      <w:tr>
        <w:tc>
          <w:tcPr>
            <w:tcW w:type="dxa" w:w="34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Magnitud valorada:</w:t>
            </w:r>
          </w:p>
        </w:tc>
        <w:tc>
          <w:tcPr>
            <w:tcW w:type="dxa" w:w="5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Alto     ☐ Medio     ☐ Bajo     (según criterios GC-ACT-01 Sección 5)</w:t>
            </w:r>
          </w:p>
        </w:tc>
      </w:tr>
      <w:tr>
        <w:tc>
          <w:tcPr>
            <w:tcW w:type="dxa" w:w="34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Áreas / procesos impactados:</w:t>
            </w:r>
          </w:p>
        </w:tc>
        <w:tc>
          <w:tcPr>
            <w:tcW w:type="dxa" w:w="5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w:r>
          </w:p>
        </w:tc>
      </w:tr>
      <w:tr>
        <w:tc>
          <w:tcPr>
            <w:tcW w:type="dxa" w:w="34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N.° de trabajadores afectados:</w:t>
            </w:r>
          </w:p>
        </w:tc>
        <w:tc>
          <w:tcPr>
            <w:tcW w:type="dxa" w:w="5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w:r>
          </w:p>
        </w:tc>
      </w:tr>
      <w:tr>
        <w:tc>
          <w:tcPr>
            <w:tcW w:type="dxa" w:w="34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Fecha de inicio estimada del cambio:</w:t>
            </w:r>
          </w:p>
        </w:tc>
        <w:tc>
          <w:tcPr>
            <w:tcW w:type="dxa" w:w="5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w:r>
          </w:p>
        </w:tc>
      </w:tr>
      <w:tr>
        <w:tc>
          <w:tcPr>
            <w:tcW w:type="dxa" w:w="34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Fecha de finalización estimada:</w:t>
            </w:r>
          </w:p>
        </w:tc>
        <w:tc>
          <w:tcPr>
            <w:tcW w:type="dxa" w:w="5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w:r>
          </w:p>
        </w:tc>
      </w:tr>
    </w:tbl>
    <w:p>
      <w:pPr>
        <w:spacing w:after="160"/>
      </w:pPr>
      <w:r>
        <w:t xml:space="preserve"/>
      </w:r>
    </w:p>
    <w:p>
      <w:pPr>
        <w:pBdr>
          <w:bottom w:val="single" w:color="2E5F78" w:sz="4"/>
        </w:pBdr>
        <w:spacing w:after="140" w:before="340"/>
      </w:pPr>
      <w:r>
        <w:rPr>
          <w:b/>
          <w:bCs/>
          <w:color w:val="C25B3D"/>
          <w:sz w:val="24"/>
          <w:szCs w:val="24"/>
        </w:rPr>
        <w:t xml:space="preserve">3.1  </w:t>
      </w:r>
      <w:r>
        <w:rPr>
          <w:b/>
          <w:bCs/>
          <w:color w:val="1B3A4B"/>
          <w:sz w:val="24"/>
          <w:szCs w:val="24"/>
        </w:rPr>
        <w:t xml:space="preserve">Asignación de responsables para la toma de decisiones</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00"/>
        <w:gridCol w:w="2400"/>
        <w:gridCol w:w="1800"/>
        <w:gridCol w:w="2600"/>
      </w:tblGrid>
      <w:tr>
        <w:trPr>
          <w:tblHeader/>
        </w:trPr>
        <w:tc>
          <w:tcPr>
            <w:tcW w:type="dxa" w:w="22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Rol en el proceso de cambio</w:t>
            </w:r>
          </w:p>
        </w:tc>
        <w:tc>
          <w:tcPr>
            <w:tcW w:type="dxa" w:w="24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Nombre</w:t>
            </w:r>
          </w:p>
        </w:tc>
        <w:tc>
          <w:tcPr>
            <w:tcW w:type="dxa" w:w="18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Cargo</w:t>
            </w:r>
          </w:p>
        </w:tc>
        <w:tc>
          <w:tcPr>
            <w:tcW w:type="dxa" w:w="26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Alcance de su autoridad para decidir</w:t>
            </w:r>
          </w:p>
        </w:tc>
      </w:tr>
      <w:tr>
        <w:tc>
          <w:tcPr>
            <w:tcW w:type="dxa" w:w="22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Líder ejecutivo del cambio (alta dirección)</w:t>
            </w:r>
          </w:p>
        </w:tc>
        <w:tc>
          <w:tcPr>
            <w:tcW w:type="dxa" w:w="24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2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Gestor del cambio designado</w:t>
            </w:r>
          </w:p>
        </w:tc>
        <w:tc>
          <w:tcPr>
            <w:tcW w:type="dxa" w:w="2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22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Representante SST</w:t>
            </w:r>
          </w:p>
        </w:tc>
        <w:tc>
          <w:tcPr>
            <w:tcW w:type="dxa" w:w="24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2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Representante GTH</w:t>
            </w:r>
          </w:p>
        </w:tc>
        <w:tc>
          <w:tcPr>
            <w:tcW w:type="dxa" w:w="2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22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Otros (especificar):</w:t>
            </w:r>
          </w:p>
        </w:tc>
        <w:tc>
          <w:tcPr>
            <w:tcW w:type="dxa" w:w="24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bl>
    <w:p>
      <w:pPr>
        <w:spacing w:after="160"/>
      </w:pPr>
      <w:r>
        <w:t xml:space="preserve"/>
      </w:r>
    </w:p>
    <w:p>
      <w:pPr>
        <w:pBdr>
          <w:bottom w:val="single" w:color="2E5F78" w:sz="4"/>
        </w:pBdr>
        <w:spacing w:after="140" w:before="340"/>
      </w:pPr>
      <w:r>
        <w:rPr>
          <w:b/>
          <w:bCs/>
          <w:color w:val="C25B3D"/>
          <w:sz w:val="24"/>
          <w:szCs w:val="24"/>
        </w:rPr>
        <w:t xml:space="preserve">3.2  </w:t>
      </w:r>
      <w:r>
        <w:rPr>
          <w:b/>
          <w:bCs/>
          <w:color w:val="1B3A4B"/>
          <w:sz w:val="24"/>
          <w:szCs w:val="24"/>
        </w:rPr>
        <w:t xml:space="preserve">Pasos para la implementación del cambio</w:t>
      </w:r>
    </w:p>
    <w:p>
      <w:pPr>
        <w:spacing w:after="140"/>
        <w:jc w:val="both"/>
      </w:pPr>
      <w:r>
        <w:rPr>
          <w:b w:val="false"/>
          <w:bCs w:val="false"/>
          <w:i w:val="false"/>
          <w:iCs w:val="false"/>
          <w:color w:val="2C2C2C"/>
          <w:sz w:val="22"/>
          <w:szCs w:val="22"/>
        </w:rPr>
        <w:t xml:space="preserve">El GLC define los pasos específicos para este cambio. La siguiente tabla debe diligenciarse con el detalle propio del proceso:</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700"/>
        <w:gridCol w:w="3600"/>
        <w:gridCol w:w="1400"/>
        <w:gridCol w:w="1600"/>
        <w:gridCol w:w="1700"/>
      </w:tblGrid>
      <w:tr>
        <w:trPr>
          <w:tblHeader/>
        </w:trPr>
        <w:tc>
          <w:tcPr>
            <w:tcW w:type="dxa" w:w="7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Paso</w:t>
            </w:r>
          </w:p>
        </w:tc>
        <w:tc>
          <w:tcPr>
            <w:tcW w:type="dxa" w:w="36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Actividad a desarrollar</w:t>
            </w:r>
          </w:p>
        </w:tc>
        <w:tc>
          <w:tcPr>
            <w:tcW w:type="dxa" w:w="14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Responsable</w:t>
            </w:r>
          </w:p>
        </w:tc>
        <w:tc>
          <w:tcPr>
            <w:tcW w:type="dxa" w:w="16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Fecha programada</w:t>
            </w:r>
          </w:p>
        </w:tc>
        <w:tc>
          <w:tcPr>
            <w:tcW w:type="dxa" w:w="17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Recurso necesario</w:t>
            </w:r>
          </w:p>
        </w:tc>
      </w:tr>
      <w:tr>
        <w:tc>
          <w:tcPr>
            <w:tcW w:type="dxa" w:w="7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bCs/>
                <w:i w:val="false"/>
                <w:iCs w:val="false"/>
                <w:color w:val="2C2C2C"/>
                <w:sz w:val="20"/>
                <w:szCs w:val="20"/>
              </w:rPr>
              <w:t xml:space="preserve">1</w:t>
            </w:r>
          </w:p>
        </w:tc>
        <w:tc>
          <w:tcPr>
            <w:tcW w:type="dxa" w:w="3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7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7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bCs/>
                <w:i w:val="false"/>
                <w:iCs w:val="false"/>
                <w:color w:val="2C2C2C"/>
                <w:sz w:val="20"/>
                <w:szCs w:val="20"/>
              </w:rPr>
              <w:t xml:space="preserve">2</w:t>
            </w:r>
          </w:p>
        </w:tc>
        <w:tc>
          <w:tcPr>
            <w:tcW w:type="dxa" w:w="3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7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7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bCs/>
                <w:i w:val="false"/>
                <w:iCs w:val="false"/>
                <w:color w:val="2C2C2C"/>
                <w:sz w:val="20"/>
                <w:szCs w:val="20"/>
              </w:rPr>
              <w:t xml:space="preserve">3</w:t>
            </w:r>
          </w:p>
        </w:tc>
        <w:tc>
          <w:tcPr>
            <w:tcW w:type="dxa" w:w="3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7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7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bCs/>
                <w:i w:val="false"/>
                <w:iCs w:val="false"/>
                <w:color w:val="2C2C2C"/>
                <w:sz w:val="20"/>
                <w:szCs w:val="20"/>
              </w:rPr>
              <w:t xml:space="preserve">4</w:t>
            </w:r>
          </w:p>
        </w:tc>
        <w:tc>
          <w:tcPr>
            <w:tcW w:type="dxa" w:w="3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7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7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bCs/>
                <w:i w:val="false"/>
                <w:iCs w:val="false"/>
                <w:color w:val="2C2C2C"/>
                <w:sz w:val="20"/>
                <w:szCs w:val="20"/>
              </w:rPr>
              <w:t xml:space="preserve">5</w:t>
            </w:r>
          </w:p>
        </w:tc>
        <w:tc>
          <w:tcPr>
            <w:tcW w:type="dxa" w:w="3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7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7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bCs/>
                <w:i w:val="false"/>
                <w:iCs w:val="false"/>
                <w:color w:val="2C2C2C"/>
                <w:sz w:val="20"/>
                <w:szCs w:val="20"/>
              </w:rPr>
              <w:t xml:space="preserve">6</w:t>
            </w:r>
          </w:p>
        </w:tc>
        <w:tc>
          <w:tcPr>
            <w:tcW w:type="dxa" w:w="3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7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7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bCs/>
                <w:i w:val="false"/>
                <w:iCs w:val="false"/>
                <w:color w:val="2C2C2C"/>
                <w:sz w:val="20"/>
                <w:szCs w:val="20"/>
              </w:rPr>
              <w:t xml:space="preserve">7</w:t>
            </w:r>
          </w:p>
        </w:tc>
        <w:tc>
          <w:tcPr>
            <w:tcW w:type="dxa" w:w="3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7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7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bCs/>
                <w:i w:val="false"/>
                <w:iCs w:val="false"/>
                <w:color w:val="2C2C2C"/>
                <w:sz w:val="20"/>
                <w:szCs w:val="20"/>
              </w:rPr>
              <w:t xml:space="preserve">8</w:t>
            </w:r>
          </w:p>
        </w:tc>
        <w:tc>
          <w:tcPr>
            <w:tcW w:type="dxa" w:w="3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7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bl>
    <w:p>
      <w:pPr>
        <w:spacing w:after="160"/>
      </w:pPr>
      <w:r>
        <w:t xml:space="preserve"/>
      </w:r>
    </w:p>
    <w:p>
      <w:pPr>
        <w:pBdr>
          <w:bottom w:val="single" w:color="2E5F78" w:sz="4"/>
        </w:pBdr>
        <w:spacing w:after="140" w:before="340"/>
      </w:pPr>
      <w:r>
        <w:rPr>
          <w:b/>
          <w:bCs/>
          <w:color w:val="C25B3D"/>
          <w:sz w:val="24"/>
          <w:szCs w:val="24"/>
        </w:rPr>
        <w:t xml:space="preserve">3.3  </w:t>
      </w:r>
      <w:r>
        <w:rPr>
          <w:b/>
          <w:bCs/>
          <w:color w:val="1B3A4B"/>
          <w:sz w:val="24"/>
          <w:szCs w:val="24"/>
        </w:rPr>
        <w:t xml:space="preserve">Mecanismos de comunicación del cambio</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500"/>
        <w:gridCol w:w="5500"/>
      </w:tblGrid>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Medios de comunicación a utilizar:</w:t>
            </w:r>
          </w:p>
        </w:tc>
        <w:tc>
          <w:tcPr>
            <w:tcW w:type="dxa" w:w="55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Reunión presencial   ☐ Correo electrónico   ☐ Circular impresa   ☐ Intranet   ☐ Otro: _________</w:t>
            </w:r>
          </w:p>
        </w:tc>
      </w:tr>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Frecuencia de comunicación:</w:t>
            </w:r>
          </w:p>
        </w:tc>
        <w:tc>
          <w:tcPr>
            <w:tcW w:type="dxa" w:w="55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Semanal   ☐ Quincenal   ☐ Mensual   ☐ Según hito del cambio   ☐ Otro: _________</w:t>
            </w:r>
          </w:p>
        </w:tc>
      </w:tr>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Momentos de comunicación:</w:t>
            </w:r>
          </w:p>
        </w:tc>
        <w:tc>
          <w:tcPr>
            <w:tcW w:type="dxa" w:w="55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Antes del cambio   ☐ Durante el cambio   ☐ Después del cambio</w:t>
            </w:r>
          </w:p>
        </w:tc>
      </w:tr>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Contenido mínimo de cada comunicación:</w:t>
            </w:r>
          </w:p>
        </w:tc>
        <w:tc>
          <w:tcPr>
            <w:tcW w:type="dxa" w:w="55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tcPr>
          <w:p>
            <w:pPr>
              <w:spacing w:after="60"/>
            </w:pPr>
            <w:r>
              <w:rPr>
                <w:i/>
                <w:iCs/>
                <w:color w:val="595959"/>
                <w:sz w:val="19"/>
                <w:szCs w:val="19"/>
              </w:rPr>
              <w:t xml:space="preserve">· Descripción del tipo de cambio y sus motivos.</w:t>
            </w:r>
          </w:p>
          <w:p>
            <w:pPr>
              <w:spacing w:after="60"/>
            </w:pPr>
            <w:r>
              <w:rPr>
                <w:i/>
                <w:iCs/>
                <w:color w:val="595959"/>
                <w:sz w:val="19"/>
                <w:szCs w:val="19"/>
              </w:rPr>
              <w:t xml:space="preserve">· Tiempos de implementación y ajuste.</w:t>
            </w:r>
          </w:p>
          <w:p>
            <w:pPr>
              <w:spacing w:after="60"/>
            </w:pPr>
            <w:r>
              <w:rPr>
                <w:i/>
                <w:iCs/>
                <w:color w:val="595959"/>
                <w:sz w:val="19"/>
                <w:szCs w:val="19"/>
              </w:rPr>
              <w:t xml:space="preserve">· Alcance de la participación de los trabajadores.</w:t>
            </w:r>
          </w:p>
          <w:p>
            <w:pPr>
              <w:spacing w:after="60"/>
            </w:pPr>
            <w:r>
              <w:rPr>
                <w:i/>
                <w:iCs/>
                <w:color w:val="595959"/>
                <w:sz w:val="19"/>
                <w:szCs w:val="19"/>
              </w:rPr>
              <w:t xml:space="preserve">· Recursos disponibles (capacitación, apoyo).</w:t>
            </w:r>
          </w:p>
          <w:p>
            <w:pPr>
              <w:spacing w:after="60"/>
            </w:pPr>
            <w:r>
              <w:rPr>
                <w:i/>
                <w:iCs/>
                <w:color w:val="595959"/>
                <w:sz w:val="19"/>
                <w:szCs w:val="19"/>
              </w:rPr>
              <w:t xml:space="preserve">· Método de evaluación y seguimiento.</w:t>
            </w:r>
          </w:p>
          <w:p>
            <w:pPr>
              <w:spacing w:after="60"/>
            </w:pPr>
            <w:r>
              <w:rPr>
                <w:i/>
                <w:iCs/>
                <w:color w:val="595959"/>
                <w:sz w:val="19"/>
                <w:szCs w:val="19"/>
              </w:rPr>
              <w:t xml:space="preserve">· Ajustes en el contenido del trabajo (si aplica).</w:t>
            </w:r>
          </w:p>
        </w:tc>
      </w:tr>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Responsable de la comunicación:</w:t>
            </w:r>
          </w:p>
        </w:tc>
        <w:tc>
          <w:tcPr>
            <w:tcW w:type="dxa" w:w="55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w:r>
          </w:p>
        </w:tc>
      </w:tr>
    </w:tbl>
    <w:p>
      <w:pPr>
        <w:spacing w:after="160"/>
      </w:pPr>
      <w:r>
        <w:t xml:space="preserve"/>
      </w:r>
    </w:p>
    <w:p>
      <w:pPr>
        <w:pBdr>
          <w:bottom w:val="single" w:color="2E5F78" w:sz="4"/>
        </w:pBdr>
        <w:spacing w:after="140" w:before="340"/>
      </w:pPr>
      <w:r>
        <w:rPr>
          <w:b/>
          <w:bCs/>
          <w:color w:val="C25B3D"/>
          <w:sz w:val="24"/>
          <w:szCs w:val="24"/>
        </w:rPr>
        <w:t xml:space="preserve">3.4  </w:t>
      </w:r>
      <w:r>
        <w:rPr>
          <w:b/>
          <w:bCs/>
          <w:color w:val="1B3A4B"/>
          <w:sz w:val="24"/>
          <w:szCs w:val="24"/>
        </w:rPr>
        <w:t xml:space="preserve">Criterios y mecanismos de medición de avances</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500"/>
        <w:gridCol w:w="5500"/>
      </w:tblGrid>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Indicador principal de cumplimiento:</w:t>
            </w:r>
          </w:p>
        </w:tc>
        <w:tc>
          <w:tcPr>
            <w:tcW w:type="dxa" w:w="55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N.° actividades realizadas / N.° actividades programadas × 100  (cálculo mensual)</w:t>
            </w:r>
          </w:p>
        </w:tc>
      </w:tr>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Frecuencia de medición:</w:t>
            </w:r>
          </w:p>
        </w:tc>
        <w:tc>
          <w:tcPr>
            <w:tcW w:type="dxa" w:w="55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Semanal   ☐ Mensual   ☐ Al finalizar cada fase   ☐ Otra: _________</w:t>
            </w:r>
          </w:p>
        </w:tc>
      </w:tr>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Meta de cumplimiento definida:</w:t>
            </w:r>
          </w:p>
        </w:tc>
        <w:tc>
          <w:tcPr>
            <w:tcW w:type="dxa" w:w="55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__________ %</w:t>
            </w:r>
          </w:p>
        </w:tc>
      </w:tr>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Criterio para escalar a GLC:</w:t>
            </w:r>
          </w:p>
        </w:tc>
        <w:tc>
          <w:tcPr>
            <w:tcW w:type="dxa" w:w="55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iCs/>
                <w:color w:val="595959"/>
                <w:sz w:val="19"/>
                <w:szCs w:val="19"/>
              </w:rPr>
              <w:t xml:space="preserve">(Ej.: cumplimiento menor a 70%, barreras no resueltas en más de 2 semanas, etc.)</w:t>
            </w:r>
          </w:p>
        </w:tc>
      </w:tr>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Mecanismo de reporte al GLC:</w:t>
            </w:r>
          </w:p>
        </w:tc>
        <w:tc>
          <w:tcPr>
            <w:tcW w:type="dxa" w:w="55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Informe escrito   ☐ Reunión   ☐ Tablero de seguimiento   ☐ Otro: _________</w:t>
            </w:r>
          </w:p>
        </w:tc>
      </w:tr>
    </w:tbl>
    <w:p>
      <w:pPr>
        <w:spacing w:after="2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none" w:color="FFFFFF" w:sz="0"/>
              <w:right w:val="none" w:color="FFFFFF" w:sz="0"/>
            </w:tcBorders>
            <w:shd w:fill="F6E6DF" w:val="clear"/>
            <w:tcMar>
              <w:top w:type="dxa" w:w="100"/>
              <w:left w:type="dxa" w:w="160"/>
              <w:bottom w:type="dxa" w:w="100"/>
              <w:right w:type="dxa" w:w="160"/>
            </w:tcMar>
          </w:tcPr>
          <w:p>
            <w:pPr>
              <w:spacing w:after="0"/>
            </w:pPr>
            <w:r>
              <w:rPr>
                <w:b/>
                <w:bCs/>
                <w:color w:val="8A3A22"/>
                <w:sz w:val="28"/>
                <w:szCs w:val="28"/>
              </w:rPr>
              <w:t xml:space="preserve">HACER  </w:t>
            </w:r>
            <w:r>
              <w:rPr>
                <w:b/>
                <w:bCs/>
                <w:color w:val="8A3A22"/>
                <w:sz w:val="24"/>
                <w:szCs w:val="24"/>
              </w:rPr>
              <w:t xml:space="preserve">— Actividades (i) a (v): Implementación del cambio</w:t>
            </w:r>
          </w:p>
        </w:tc>
      </w:tr>
    </w:tbl>
    <w:p>
      <w:pPr>
        <w:spacing w:after="80"/>
      </w:pPr>
      <w:r>
        <w:t xml:space="preserve"/>
      </w:r>
    </w:p>
    <w:p>
      <w:pPr>
        <w:pBdr>
          <w:bottom w:val="single" w:color="C25B3D" w:sz="4"/>
        </w:pBdr>
        <w:spacing w:after="140" w:before="340"/>
      </w:pPr>
      <w:r>
        <w:rPr>
          <w:b/>
          <w:bCs/>
          <w:color w:val="C25B3D"/>
          <w:sz w:val="24"/>
          <w:szCs w:val="24"/>
        </w:rPr>
        <w:t xml:space="preserve">4.  </w:t>
      </w:r>
      <w:r>
        <w:rPr>
          <w:b/>
          <w:bCs/>
          <w:color w:val="8A3A22"/>
          <w:sz w:val="24"/>
          <w:szCs w:val="24"/>
        </w:rPr>
        <w:t xml:space="preserve">H(i) — Fomentar el liderazgo transformacional y designar el facilitador del cambio</w:t>
      </w:r>
    </w:p>
    <w:p>
      <w:pPr>
        <w:spacing w:after="140"/>
        <w:jc w:val="both"/>
      </w:pPr>
      <w:r>
        <w:rPr>
          <w:b w:val="false"/>
          <w:bCs w:val="false"/>
          <w:i w:val="false"/>
          <w:iCs w:val="false"/>
          <w:color w:val="2C2C2C"/>
          <w:sz w:val="22"/>
          <w:szCs w:val="22"/>
        </w:rPr>
        <w:t xml:space="preserve">El área de Gestión del Talento Humano informa al personal directivo sobre la naturaleza del cambio y los comportamientos esperados de los líderes. Se trabajan los aspectos mínimos para una comunicación efectiva y se inicia el proceso de desarrollo de competencias de liderazgo transformacional.</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800"/>
        <w:gridCol w:w="1200"/>
        <w:gridCol w:w="1200"/>
        <w:gridCol w:w="1800"/>
      </w:tblGrid>
      <w:tr>
        <w:trPr>
          <w:tblHeader/>
        </w:trPr>
        <w:tc>
          <w:tcPr>
            <w:tcW w:type="dxa" w:w="48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Actividad H(i)</w:t>
            </w:r>
          </w:p>
        </w:tc>
        <w:tc>
          <w:tcPr>
            <w:tcW w:type="dxa" w:w="12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Realizada (✓/✗)</w:t>
            </w:r>
          </w:p>
        </w:tc>
        <w:tc>
          <w:tcPr>
            <w:tcW w:type="dxa" w:w="12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Fecha de ejecución</w:t>
            </w:r>
          </w:p>
        </w:tc>
        <w:tc>
          <w:tcPr>
            <w:tcW w:type="dxa" w:w="18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Observaciones / evidencia</w:t>
            </w:r>
          </w:p>
        </w:tc>
      </w:tr>
      <w:tr>
        <w:tc>
          <w:tcPr>
            <w:tcW w:type="dxa" w:w="4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Sesión informativa realizada con el personal directivo (presidente, gerentes, jefes, supervisores) sobre el cambio.</w:t>
            </w:r>
          </w:p>
        </w:tc>
        <w:tc>
          <w:tcPr>
            <w:tcW w:type="dxa" w:w="1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48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Análisis del proceso de ajuste y necesidades de acompañamiento de los equipos de trabajo.</w:t>
            </w:r>
          </w:p>
        </w:tc>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4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Definición de medios, frecuencia y contenido de la comunicación del cambio.</w:t>
            </w:r>
          </w:p>
        </w:tc>
        <w:tc>
          <w:tcPr>
            <w:tcW w:type="dxa" w:w="1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48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Inicio del proceso de desarrollo de competencias como 'líderes transformacionales'.</w:t>
            </w:r>
          </w:p>
        </w:tc>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4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Designación formal del facilitador / coach del proceso de cambio.</w:t>
            </w:r>
          </w:p>
        </w:tc>
        <w:tc>
          <w:tcPr>
            <w:tcW w:type="dxa" w:w="1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bl>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500"/>
        <w:gridCol w:w="5500"/>
      </w:tblGrid>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Nombre del facilitador / coach designado:</w:t>
            </w:r>
          </w:p>
        </w:tc>
        <w:tc>
          <w:tcPr>
            <w:tcW w:type="dxa" w:w="55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w:r>
          </w:p>
        </w:tc>
      </w:tr>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Perfil / idoneidad del facilitador:</w:t>
            </w:r>
          </w:p>
        </w:tc>
        <w:tc>
          <w:tcPr>
            <w:tcW w:type="dxa" w:w="55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w:r>
          </w:p>
        </w:tc>
      </w:tr>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Metodología de desarrollo de liderazgo seleccionada:</w:t>
            </w:r>
          </w:p>
        </w:tc>
        <w:tc>
          <w:tcPr>
            <w:tcW w:type="dxa" w:w="55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Coaching individual   ☐ Coaching grupal   ☐ Taller de competencias   ☐ Mentoring   ☐ Otra: _________</w:t>
            </w:r>
          </w:p>
        </w:tc>
      </w:tr>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Fecha de la sesión informativa con directivos:</w:t>
            </w:r>
          </w:p>
        </w:tc>
        <w:tc>
          <w:tcPr>
            <w:tcW w:type="dxa" w:w="55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w:r>
          </w:p>
        </w:tc>
      </w:tr>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Número de directivos participantes:</w:t>
            </w:r>
          </w:p>
        </w:tc>
        <w:tc>
          <w:tcPr>
            <w:tcW w:type="dxa" w:w="55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w:r>
          </w:p>
        </w:tc>
      </w:tr>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Acta o evidencia de la sesión (referencia):</w:t>
            </w:r>
          </w:p>
        </w:tc>
        <w:tc>
          <w:tcPr>
            <w:tcW w:type="dxa" w:w="55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w:r>
          </w:p>
        </w:tc>
      </w:tr>
    </w:tbl>
    <w:p>
      <w:pPr>
        <w:spacing w:after="200"/>
      </w:pPr>
      <w:r>
        <w:t xml:space="preserve"/>
      </w:r>
    </w:p>
    <w:p>
      <w:pPr>
        <w:pBdr>
          <w:bottom w:val="single" w:color="C25B3D" w:sz="4"/>
        </w:pBdr>
        <w:spacing w:after="140" w:before="340"/>
      </w:pPr>
      <w:r>
        <w:rPr>
          <w:b/>
          <w:bCs/>
          <w:color w:val="C25B3D"/>
          <w:sz w:val="24"/>
          <w:szCs w:val="24"/>
        </w:rPr>
        <w:t xml:space="preserve">5.  </w:t>
      </w:r>
      <w:r>
        <w:rPr>
          <w:b/>
          <w:bCs/>
          <w:color w:val="8A3A22"/>
          <w:sz w:val="24"/>
          <w:szCs w:val="24"/>
        </w:rPr>
        <w:t xml:space="preserve">H(ii) — Formar gestores del cambio</w:t>
      </w:r>
    </w:p>
    <w:p>
      <w:pPr>
        <w:spacing w:after="140"/>
        <w:jc w:val="both"/>
      </w:pPr>
      <w:r>
        <w:rPr>
          <w:b w:val="false"/>
          <w:bCs w:val="false"/>
          <w:i w:val="false"/>
          <w:iCs w:val="false"/>
          <w:color w:val="2C2C2C"/>
          <w:sz w:val="22"/>
          <w:szCs w:val="22"/>
        </w:rPr>
        <w:t xml:space="preserve">Cada jefe de área o departamento involucrado en el cambio designa un trabajador como gestor del cambio, quien recibirá orientación sobre su rol y participará en reuniones de seguimiento con el GLC.</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800"/>
        <w:gridCol w:w="1200"/>
        <w:gridCol w:w="1200"/>
        <w:gridCol w:w="1800"/>
      </w:tblGrid>
      <w:tr>
        <w:trPr>
          <w:tblHeader/>
        </w:trPr>
        <w:tc>
          <w:tcPr>
            <w:tcW w:type="dxa" w:w="48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Actividad H(ii)</w:t>
            </w:r>
          </w:p>
        </w:tc>
        <w:tc>
          <w:tcPr>
            <w:tcW w:type="dxa" w:w="12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Realizada (✓/✗)</w:t>
            </w:r>
          </w:p>
        </w:tc>
        <w:tc>
          <w:tcPr>
            <w:tcW w:type="dxa" w:w="12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Fecha de ejecución</w:t>
            </w:r>
          </w:p>
        </w:tc>
        <w:tc>
          <w:tcPr>
            <w:tcW w:type="dxa" w:w="18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Observaciones / evidencia</w:t>
            </w:r>
          </w:p>
        </w:tc>
      </w:tr>
      <w:tr>
        <w:tc>
          <w:tcPr>
            <w:tcW w:type="dxa" w:w="4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Gestores del cambio designados por área (uno por área impactada).</w:t>
            </w:r>
          </w:p>
        </w:tc>
        <w:tc>
          <w:tcPr>
            <w:tcW w:type="dxa" w:w="1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48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Orientación inicial impartida a todos los gestores (concepto de cambio, estructura, documentación, rol).</w:t>
            </w:r>
          </w:p>
        </w:tc>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4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Los gestores conocen los momentos de verificación y su papel durante el proceso.</w:t>
            </w:r>
          </w:p>
        </w:tc>
        <w:tc>
          <w:tcPr>
            <w:tcW w:type="dxa" w:w="1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48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Los gestores han sido presentados a sus equipos de trabajo.</w:t>
            </w:r>
          </w:p>
        </w:tc>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bl>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1800"/>
        <w:gridCol w:w="1600"/>
        <w:gridCol w:w="1600"/>
      </w:tblGrid>
      <w:tr>
        <w:trPr>
          <w:tblHeader/>
        </w:trPr>
        <w:tc>
          <w:tcPr>
            <w:tcW w:type="dxa" w:w="20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Área / proceso</w:t>
            </w:r>
          </w:p>
        </w:tc>
        <w:tc>
          <w:tcPr>
            <w:tcW w:type="dxa" w:w="20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Nombre del gestor designado</w:t>
            </w:r>
          </w:p>
        </w:tc>
        <w:tc>
          <w:tcPr>
            <w:tcW w:type="dxa" w:w="18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Cargo</w:t>
            </w:r>
          </w:p>
        </w:tc>
        <w:tc>
          <w:tcPr>
            <w:tcW w:type="dxa" w:w="16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Fecha de designación</w:t>
            </w:r>
          </w:p>
        </w:tc>
        <w:tc>
          <w:tcPr>
            <w:tcW w:type="dxa" w:w="16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Firma de aceptación del rol</w:t>
            </w:r>
          </w:p>
        </w:tc>
      </w:tr>
      <w:tr>
        <w:tc>
          <w:tcPr>
            <w:tcW w:type="dxa" w:w="20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0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2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20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0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2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bl>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500"/>
        <w:gridCol w:w="5500"/>
      </w:tblGrid>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Contenidos cubiertos en la orientación a gestores:</w:t>
            </w:r>
          </w:p>
        </w:tc>
        <w:tc>
          <w:tcPr>
            <w:tcW w:type="dxa" w:w="55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tcPr>
          <w:p>
            <w:pPr>
              <w:spacing w:after="60"/>
            </w:pPr>
            <w:r>
              <w:rPr>
                <w:i/>
                <w:iCs/>
                <w:color w:val="595959"/>
                <w:sz w:val="19"/>
                <w:szCs w:val="19"/>
              </w:rPr>
              <w:t xml:space="preserve">☐ Concepto de cambio organizacional</w:t>
            </w:r>
          </w:p>
          <w:p>
            <w:pPr>
              <w:spacing w:after="60"/>
            </w:pPr>
            <w:r>
              <w:rPr>
                <w:i/>
                <w:iCs/>
                <w:color w:val="595959"/>
                <w:sz w:val="19"/>
                <w:szCs w:val="19"/>
              </w:rPr>
              <w:t xml:space="preserve">☐ Estructura del GLC y canales de reporte</w:t>
            </w:r>
          </w:p>
          <w:p>
            <w:pPr>
              <w:spacing w:after="60"/>
            </w:pPr>
            <w:r>
              <w:rPr>
                <w:i/>
                <w:iCs/>
                <w:color w:val="595959"/>
                <w:sz w:val="19"/>
                <w:szCs w:val="19"/>
              </w:rPr>
              <w:t xml:space="preserve">☐ Documentación que debe mantenerse o generarse</w:t>
            </w:r>
          </w:p>
          <w:p>
            <w:pPr>
              <w:spacing w:after="60"/>
            </w:pPr>
            <w:r>
              <w:rPr>
                <w:i/>
                <w:iCs/>
                <w:color w:val="595959"/>
                <w:sz w:val="19"/>
                <w:szCs w:val="19"/>
              </w:rPr>
              <w:t xml:space="preserve">☐ Momentos de verificación del proceso</w:t>
            </w:r>
          </w:p>
          <w:p>
            <w:pPr>
              <w:spacing w:after="60"/>
            </w:pPr>
            <w:r>
              <w:rPr>
                <w:i/>
                <w:iCs/>
                <w:color w:val="595959"/>
                <w:sz w:val="19"/>
                <w:szCs w:val="19"/>
              </w:rPr>
              <w:t xml:space="preserve">☐ Rol del gestor en la implementación</w:t>
            </w:r>
          </w:p>
          <w:p>
            <w:pPr>
              <w:spacing w:after="60"/>
            </w:pPr>
            <w:r>
              <w:rPr>
                <w:i/>
                <w:iCs/>
                <w:color w:val="595959"/>
                <w:sz w:val="19"/>
                <w:szCs w:val="19"/>
              </w:rPr>
              <w:t xml:space="preserve">☐ Manejo de barreras y resistencia al cambio</w:t>
            </w:r>
          </w:p>
        </w:tc>
      </w:tr>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Fecha de la orientación:</w:t>
            </w:r>
          </w:p>
        </w:tc>
        <w:tc>
          <w:tcPr>
            <w:tcW w:type="dxa" w:w="55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w:r>
          </w:p>
        </w:tc>
      </w:tr>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Responsable de impartir la orientación:</w:t>
            </w:r>
          </w:p>
        </w:tc>
        <w:tc>
          <w:tcPr>
            <w:tcW w:type="dxa" w:w="55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w:r>
          </w:p>
        </w:tc>
      </w:tr>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Evidencia de la orientación (acta, lista asistencia):</w:t>
            </w:r>
          </w:p>
        </w:tc>
        <w:tc>
          <w:tcPr>
            <w:tcW w:type="dxa" w:w="55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w:r>
          </w:p>
        </w:tc>
      </w:tr>
    </w:tbl>
    <w:p>
      <w:pPr>
        <w:spacing w:after="200"/>
      </w:pPr>
      <w:r>
        <w:t xml:space="preserve"/>
      </w:r>
    </w:p>
    <w:p>
      <w:pPr>
        <w:pBdr>
          <w:bottom w:val="single" w:color="C25B3D" w:sz="4"/>
        </w:pBdr>
        <w:spacing w:after="140" w:before="340"/>
      </w:pPr>
      <w:r>
        <w:rPr>
          <w:b/>
          <w:bCs/>
          <w:color w:val="C25B3D"/>
          <w:sz w:val="24"/>
          <w:szCs w:val="24"/>
        </w:rPr>
        <w:t xml:space="preserve">6.  </w:t>
      </w:r>
      <w:r>
        <w:rPr>
          <w:b/>
          <w:bCs/>
          <w:color w:val="8A3A22"/>
          <w:sz w:val="24"/>
          <w:szCs w:val="24"/>
        </w:rPr>
        <w:t xml:space="preserve">H(iii) — Delimitar la magnitud del cambio</w:t>
      </w:r>
    </w:p>
    <w:p>
      <w:pPr>
        <w:spacing w:after="140"/>
        <w:jc w:val="both"/>
      </w:pPr>
      <w:r>
        <w:rPr>
          <w:b w:val="false"/>
          <w:bCs w:val="false"/>
          <w:i w:val="false"/>
          <w:iCs w:val="false"/>
          <w:color w:val="2C2C2C"/>
          <w:sz w:val="22"/>
          <w:szCs w:val="22"/>
        </w:rPr>
        <w:t xml:space="preserve">El gestor del cambio participa junto con el jefe de su área en una reunión con el GLC para valorar la magnitud del cambio y definir el plan de trabajo definitivo. Este plan contempla los pasos de implementación, la evaluación del riesgo, las necesidades de formación, la documentación requerida y el análisis de barreras.</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500"/>
        <w:gridCol w:w="5500"/>
      </w:tblGrid>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Fecha de la reunión de valoración con el GLC:</w:t>
            </w:r>
          </w:p>
        </w:tc>
        <w:tc>
          <w:tcPr>
            <w:tcW w:type="dxa" w:w="55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w:r>
          </w:p>
        </w:tc>
      </w:tr>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Participantes presentes (nombre y cargo):</w:t>
            </w:r>
          </w:p>
        </w:tc>
        <w:tc>
          <w:tcPr>
            <w:tcW w:type="dxa" w:w="55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w:r>
          </w:p>
        </w:tc>
      </w:tr>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Magnitud del cambio confirmada por el GLC:</w:t>
            </w:r>
          </w:p>
        </w:tc>
        <w:tc>
          <w:tcPr>
            <w:tcW w:type="dxa" w:w="55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Alto   ☐ Medio   ☐ Bajo</w:t>
            </w:r>
          </w:p>
        </w:tc>
      </w:tr>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Referencia del acta de reunión:</w:t>
            </w:r>
          </w:p>
        </w:tc>
        <w:tc>
          <w:tcPr>
            <w:tcW w:type="dxa" w:w="55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w:r>
          </w:p>
        </w:tc>
      </w:tr>
    </w:tbl>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6000"/>
      </w:tblGrid>
      <w:tr>
        <w:trPr>
          <w:tblHeader/>
        </w:trPr>
        <w:tc>
          <w:tcPr>
            <w:tcW w:type="dxa" w:w="30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Componente del plan</w:t>
            </w:r>
          </w:p>
        </w:tc>
        <w:tc>
          <w:tcPr>
            <w:tcW w:type="dxa" w:w="60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Contenido definido en la reunión</w:t>
            </w:r>
          </w:p>
        </w:tc>
      </w:tr>
      <w:tr>
        <w:tc>
          <w:tcPr>
            <w:tcW w:type="dxa" w:w="30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Pasos de implementación del cambio</w:t>
            </w:r>
          </w:p>
        </w:tc>
        <w:tc>
          <w:tcPr>
            <w:tcW w:type="dxa" w:w="60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3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Evaluación de riesgos del cambio</w:t>
            </w:r>
          </w:p>
        </w:tc>
        <w:tc>
          <w:tcPr>
            <w:tcW w:type="dxa" w:w="6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30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Necesidades de formación identificadas (población y contenidos)</w:t>
            </w:r>
          </w:p>
        </w:tc>
        <w:tc>
          <w:tcPr>
            <w:tcW w:type="dxa" w:w="60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3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Documentación a generar o actualizar</w:t>
            </w:r>
          </w:p>
        </w:tc>
        <w:tc>
          <w:tcPr>
            <w:tcW w:type="dxa" w:w="6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30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Barreras anticipadas y posibles soluciones</w:t>
            </w:r>
          </w:p>
        </w:tc>
        <w:tc>
          <w:tcPr>
            <w:tcW w:type="dxa" w:w="60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3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Otros acuerdos relevantes</w:t>
            </w:r>
          </w:p>
        </w:tc>
        <w:tc>
          <w:tcPr>
            <w:tcW w:type="dxa" w:w="6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bl>
    <w:p>
      <w:pPr>
        <w:spacing w:after="200"/>
      </w:pPr>
      <w:r>
        <w:t xml:space="preserve"/>
      </w:r>
    </w:p>
    <w:p>
      <w:pPr>
        <w:pBdr>
          <w:bottom w:val="single" w:color="C25B3D" w:sz="4"/>
        </w:pBdr>
        <w:spacing w:after="140" w:before="340"/>
      </w:pPr>
      <w:r>
        <w:rPr>
          <w:b/>
          <w:bCs/>
          <w:color w:val="C25B3D"/>
          <w:sz w:val="24"/>
          <w:szCs w:val="24"/>
        </w:rPr>
        <w:t xml:space="preserve">7.  </w:t>
      </w:r>
      <w:r>
        <w:rPr>
          <w:b/>
          <w:bCs/>
          <w:color w:val="8A3A22"/>
          <w:sz w:val="24"/>
          <w:szCs w:val="24"/>
        </w:rPr>
        <w:t xml:space="preserve">H(iv) — Comunicar la implementación del cambio al equipo</w:t>
      </w:r>
    </w:p>
    <w:p>
      <w:pPr>
        <w:spacing w:after="140"/>
        <w:jc w:val="both"/>
      </w:pPr>
      <w:r>
        <w:rPr>
          <w:b w:val="false"/>
          <w:bCs w:val="false"/>
          <w:i w:val="false"/>
          <w:iCs w:val="false"/>
          <w:color w:val="2C2C2C"/>
          <w:sz w:val="22"/>
          <w:szCs w:val="22"/>
        </w:rPr>
        <w:t xml:space="preserve">El gestor del cambio, junto con el líder de su área, socializa al grupo de trabajo el plan de implementación del cambio. La comunicación permite que el equipo conozca el objetivo, los tiempos, el tipo de cambio y los impactos previstos, y haga preguntas para obtener información de primera mano.</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200"/>
        <w:gridCol w:w="2200"/>
        <w:gridCol w:w="1600"/>
        <w:gridCol w:w="1400"/>
        <w:gridCol w:w="2600"/>
      </w:tblGrid>
      <w:tr>
        <w:trPr>
          <w:tblHeader/>
        </w:trPr>
        <w:tc>
          <w:tcPr>
            <w:tcW w:type="dxa" w:w="12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Fecha</w:t>
            </w:r>
          </w:p>
        </w:tc>
        <w:tc>
          <w:tcPr>
            <w:tcW w:type="dxa" w:w="22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Área / grupo impactado</w:t>
            </w:r>
          </w:p>
        </w:tc>
        <w:tc>
          <w:tcPr>
            <w:tcW w:type="dxa" w:w="16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Responsable de la comunicación</w:t>
            </w:r>
          </w:p>
        </w:tc>
        <w:tc>
          <w:tcPr>
            <w:tcW w:type="dxa" w:w="14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N.° asistentes</w:t>
            </w:r>
          </w:p>
        </w:tc>
        <w:tc>
          <w:tcPr>
            <w:tcW w:type="dxa" w:w="26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Preguntas / inquietudes registradas y respuestas dadas</w:t>
            </w:r>
          </w:p>
        </w:tc>
      </w:tr>
      <w:tr>
        <w:tc>
          <w:tcPr>
            <w:tcW w:type="dxa" w:w="1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1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bl>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500"/>
        <w:gridCol w:w="5500"/>
      </w:tblGrid>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Contenidos comunicados al equipo:</w:t>
            </w:r>
          </w:p>
        </w:tc>
        <w:tc>
          <w:tcPr>
            <w:tcW w:type="dxa" w:w="55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tcPr>
          <w:p>
            <w:pPr>
              <w:spacing w:after="60"/>
            </w:pPr>
            <w:r>
              <w:rPr>
                <w:i/>
                <w:iCs/>
                <w:color w:val="595959"/>
                <w:sz w:val="19"/>
                <w:szCs w:val="19"/>
              </w:rPr>
              <w:t xml:space="preserve">☐ Objetivo del cambio y motivos</w:t>
            </w:r>
          </w:p>
          <w:p>
            <w:pPr>
              <w:spacing w:after="60"/>
            </w:pPr>
            <w:r>
              <w:rPr>
                <w:i/>
                <w:iCs/>
                <w:color w:val="595959"/>
                <w:sz w:val="19"/>
                <w:szCs w:val="19"/>
              </w:rPr>
              <w:t xml:space="preserve">☐ Tiempos e hitos de implementación</w:t>
            </w:r>
          </w:p>
          <w:p>
            <w:pPr>
              <w:spacing w:after="60"/>
            </w:pPr>
            <w:r>
              <w:rPr>
                <w:i/>
                <w:iCs/>
                <w:color w:val="595959"/>
                <w:sz w:val="19"/>
                <w:szCs w:val="19"/>
              </w:rPr>
              <w:t xml:space="preserve">☐ Tipo de cambio y áreas afectadas</w:t>
            </w:r>
          </w:p>
          <w:p>
            <w:pPr>
              <w:spacing w:after="60"/>
            </w:pPr>
            <w:r>
              <w:rPr>
                <w:i/>
                <w:iCs/>
                <w:color w:val="595959"/>
                <w:sz w:val="19"/>
                <w:szCs w:val="19"/>
              </w:rPr>
              <w:t xml:space="preserve">☐ Ajustes en el contenido del trabajo (si aplica)</w:t>
            </w:r>
          </w:p>
          <w:p>
            <w:pPr>
              <w:spacing w:after="60"/>
            </w:pPr>
            <w:r>
              <w:rPr>
                <w:i/>
                <w:iCs/>
                <w:color w:val="595959"/>
                <w:sz w:val="19"/>
                <w:szCs w:val="19"/>
              </w:rPr>
              <w:t xml:space="preserve">☐ Mecanismos de participación y consulta</w:t>
            </w:r>
          </w:p>
          <w:p>
            <w:pPr>
              <w:spacing w:after="60"/>
            </w:pPr>
            <w:r>
              <w:rPr>
                <w:i/>
                <w:iCs/>
                <w:color w:val="595959"/>
                <w:sz w:val="19"/>
                <w:szCs w:val="19"/>
              </w:rPr>
              <w:t xml:space="preserve">☐ Recursos de apoyo disponibles (formación, acompañamiento)</w:t>
            </w:r>
          </w:p>
          <w:p>
            <w:pPr>
              <w:spacing w:after="60"/>
            </w:pPr>
            <w:r>
              <w:rPr>
                <w:i/>
                <w:iCs/>
                <w:color w:val="595959"/>
                <w:sz w:val="19"/>
                <w:szCs w:val="19"/>
              </w:rPr>
              <w:t xml:space="preserve">☐ Forma de evaluación y seguimiento</w:t>
            </w:r>
          </w:p>
        </w:tc>
      </w:tr>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Evidencias de la comunicación (referencias):</w:t>
            </w:r>
          </w:p>
        </w:tc>
        <w:tc>
          <w:tcPr>
            <w:tcW w:type="dxa" w:w="55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iCs/>
                <w:color w:val="595959"/>
                <w:sz w:val="19"/>
                <w:szCs w:val="19"/>
              </w:rPr>
              <w:t xml:space="preserve">(Acta de reunión, correo, circular, etc.)</w:t>
            </w:r>
          </w:p>
        </w:tc>
      </w:tr>
    </w:tbl>
    <w:p>
      <w:pPr>
        <w:spacing w:after="200"/>
      </w:pPr>
      <w:r>
        <w:t xml:space="preserve"/>
      </w:r>
    </w:p>
    <w:p>
      <w:pPr>
        <w:pBdr>
          <w:bottom w:val="single" w:color="C25B3D" w:sz="4"/>
        </w:pBdr>
        <w:spacing w:after="140" w:before="340"/>
      </w:pPr>
      <w:r>
        <w:rPr>
          <w:b/>
          <w:bCs/>
          <w:color w:val="C25B3D"/>
          <w:sz w:val="24"/>
          <w:szCs w:val="24"/>
        </w:rPr>
        <w:t xml:space="preserve">8.  </w:t>
      </w:r>
      <w:r>
        <w:rPr>
          <w:b/>
          <w:bCs/>
          <w:color w:val="8A3A22"/>
          <w:sz w:val="24"/>
          <w:szCs w:val="24"/>
        </w:rPr>
        <w:t xml:space="preserve">H(v) — Realizar los cambios y gestionar las barreras</w:t>
      </w:r>
    </w:p>
    <w:p>
      <w:pPr>
        <w:spacing w:after="140"/>
        <w:jc w:val="both"/>
      </w:pPr>
      <w:r>
        <w:rPr>
          <w:b w:val="false"/>
          <w:bCs w:val="false"/>
          <w:i w:val="false"/>
          <w:iCs w:val="false"/>
          <w:color w:val="2C2C2C"/>
          <w:sz w:val="22"/>
          <w:szCs w:val="22"/>
        </w:rPr>
        <w:t xml:space="preserve">El área comienza a implementar el cambio mientras el gestor analiza y documenta las dificultades encontradas y las soluciones propuestas. La gestión de barreras incluye también la formación del personal afectado.</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0"/>
        <w:gridCol w:w="2800"/>
        <w:gridCol w:w="2000"/>
        <w:gridCol w:w="1500"/>
        <w:gridCol w:w="1700"/>
      </w:tblGrid>
      <w:tr>
        <w:trPr>
          <w:tblHeader/>
        </w:trPr>
        <w:tc>
          <w:tcPr>
            <w:tcW w:type="dxa" w:w="10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N.°</w:t>
            </w:r>
          </w:p>
        </w:tc>
        <w:tc>
          <w:tcPr>
            <w:tcW w:type="dxa" w:w="28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Barrera / dificultad identificada</w:t>
            </w:r>
          </w:p>
        </w:tc>
        <w:tc>
          <w:tcPr>
            <w:tcW w:type="dxa" w:w="20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Solución propuesta</w:t>
            </w:r>
          </w:p>
        </w:tc>
        <w:tc>
          <w:tcPr>
            <w:tcW w:type="dxa" w:w="15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Responsable de gestionar</w:t>
            </w:r>
          </w:p>
        </w:tc>
        <w:tc>
          <w:tcPr>
            <w:tcW w:type="dxa" w:w="17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Estado (Resuelta / En proceso / Pendiente)</w:t>
            </w:r>
          </w:p>
        </w:tc>
      </w:tr>
      <w:tr>
        <w:tc>
          <w:tcPr>
            <w:tcW w:type="dxa" w:w="10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bCs/>
                <w:i w:val="false"/>
                <w:iCs w:val="false"/>
                <w:color w:val="2C2C2C"/>
                <w:sz w:val="20"/>
                <w:szCs w:val="20"/>
              </w:rPr>
              <w:t xml:space="preserve">1</w:t>
            </w:r>
          </w:p>
        </w:tc>
        <w:tc>
          <w:tcPr>
            <w:tcW w:type="dxa" w:w="2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0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5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7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r>
      <w:tr>
        <w:tc>
          <w:tcPr>
            <w:tcW w:type="dxa" w:w="1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bCs/>
                <w:i w:val="false"/>
                <w:iCs w:val="false"/>
                <w:color w:val="2C2C2C"/>
                <w:sz w:val="20"/>
                <w:szCs w:val="20"/>
              </w:rPr>
              <w:t xml:space="preserve">2</w:t>
            </w:r>
          </w:p>
        </w:tc>
        <w:tc>
          <w:tcPr>
            <w:tcW w:type="dxa" w:w="28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5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7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r>
      <w:tr>
        <w:tc>
          <w:tcPr>
            <w:tcW w:type="dxa" w:w="10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bCs/>
                <w:i w:val="false"/>
                <w:iCs w:val="false"/>
                <w:color w:val="2C2C2C"/>
                <w:sz w:val="20"/>
                <w:szCs w:val="20"/>
              </w:rPr>
              <w:t xml:space="preserve">3</w:t>
            </w:r>
          </w:p>
        </w:tc>
        <w:tc>
          <w:tcPr>
            <w:tcW w:type="dxa" w:w="2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0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5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7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r>
      <w:tr>
        <w:tc>
          <w:tcPr>
            <w:tcW w:type="dxa" w:w="1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bCs/>
                <w:i w:val="false"/>
                <w:iCs w:val="false"/>
                <w:color w:val="2C2C2C"/>
                <w:sz w:val="20"/>
                <w:szCs w:val="20"/>
              </w:rPr>
              <w:t xml:space="preserve">4</w:t>
            </w:r>
          </w:p>
        </w:tc>
        <w:tc>
          <w:tcPr>
            <w:tcW w:type="dxa" w:w="28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5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7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r>
      <w:tr>
        <w:tc>
          <w:tcPr>
            <w:tcW w:type="dxa" w:w="10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bCs/>
                <w:i w:val="false"/>
                <w:iCs w:val="false"/>
                <w:color w:val="2C2C2C"/>
                <w:sz w:val="20"/>
                <w:szCs w:val="20"/>
              </w:rPr>
              <w:t xml:space="preserve">5</w:t>
            </w:r>
          </w:p>
        </w:tc>
        <w:tc>
          <w:tcPr>
            <w:tcW w:type="dxa" w:w="2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0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5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7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r>
    </w:tbl>
    <w:p>
      <w:pPr>
        <w:spacing w:after="80"/>
      </w:pPr>
      <w:r>
        <w:t xml:space="preserve"/>
      </w:r>
    </w:p>
    <w:p>
      <w:pPr>
        <w:pBdr>
          <w:bottom w:val="single" w:color="2E5F78" w:sz="4"/>
        </w:pBdr>
        <w:spacing w:after="140" w:before="340"/>
      </w:pPr>
      <w:r>
        <w:rPr>
          <w:b/>
          <w:bCs/>
          <w:color w:val="C25B3D"/>
          <w:sz w:val="24"/>
          <w:szCs w:val="24"/>
        </w:rPr>
        <w:t xml:space="preserve">8.1  </w:t>
      </w:r>
      <w:r>
        <w:rPr>
          <w:b/>
          <w:bCs/>
          <w:color w:val="8A3A22"/>
          <w:sz w:val="24"/>
          <w:szCs w:val="24"/>
        </w:rPr>
        <w:t xml:space="preserve">Registro de formación realizada durante la implementación</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600"/>
        <w:gridCol w:w="1800"/>
        <w:gridCol w:w="1600"/>
        <w:gridCol w:w="1200"/>
        <w:gridCol w:w="1400"/>
        <w:gridCol w:w="1400"/>
      </w:tblGrid>
      <w:tr>
        <w:trPr>
          <w:tblHeader/>
        </w:trPr>
        <w:tc>
          <w:tcPr>
            <w:tcW w:type="dxa" w:w="16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Tema de la formación</w:t>
            </w:r>
          </w:p>
        </w:tc>
        <w:tc>
          <w:tcPr>
            <w:tcW w:type="dxa" w:w="18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Población objetivo</w:t>
            </w:r>
          </w:p>
        </w:tc>
        <w:tc>
          <w:tcPr>
            <w:tcW w:type="dxa" w:w="16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Responsable / facilitador</w:t>
            </w:r>
          </w:p>
        </w:tc>
        <w:tc>
          <w:tcPr>
            <w:tcW w:type="dxa" w:w="12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Fecha</w:t>
            </w:r>
          </w:p>
        </w:tc>
        <w:tc>
          <w:tcPr>
            <w:tcW w:type="dxa" w:w="14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N.° asistentes</w:t>
            </w:r>
          </w:p>
        </w:tc>
        <w:tc>
          <w:tcPr>
            <w:tcW w:type="dxa" w:w="14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19"/>
                <w:szCs w:val="19"/>
              </w:rPr>
              <w:t xml:space="preserve">Evidencia (lista asistencia, material)</w:t>
            </w:r>
          </w:p>
        </w:tc>
      </w:tr>
      <w:tr>
        <w:tc>
          <w:tcPr>
            <w:tcW w:type="dxa" w:w="1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1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bl>
    <w:p>
      <w:pPr>
        <w:spacing w:after="2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none" w:color="FFFFFF" w:sz="0"/>
              <w:right w:val="none" w:color="FFFFFF" w:sz="0"/>
            </w:tcBorders>
            <w:shd w:fill="E8F0E8" w:val="clear"/>
            <w:tcMar>
              <w:top w:type="dxa" w:w="100"/>
              <w:left w:type="dxa" w:w="160"/>
              <w:bottom w:type="dxa" w:w="100"/>
              <w:right w:type="dxa" w:w="160"/>
            </w:tcMar>
          </w:tcPr>
          <w:p>
            <w:pPr>
              <w:spacing w:after="0"/>
            </w:pPr>
            <w:r>
              <w:rPr>
                <w:b/>
                <w:bCs/>
                <w:color w:val="3B7A3D"/>
                <w:sz w:val="28"/>
                <w:szCs w:val="28"/>
              </w:rPr>
              <w:t xml:space="preserve">VERIFICAR  </w:t>
            </w:r>
            <w:r>
              <w:rPr>
                <w:b/>
                <w:bCs/>
                <w:color w:val="3B7A3D"/>
                <w:sz w:val="24"/>
                <w:szCs w:val="24"/>
              </w:rPr>
              <w:t xml:space="preserve">— Actividad (i): Medir la eficacia e impacto e identificar necesidades de ajuste</w:t>
            </w:r>
          </w:p>
        </w:tc>
      </w:tr>
    </w:tbl>
    <w:p>
      <w:pPr>
        <w:spacing w:after="80"/>
      </w:pPr>
      <w:r>
        <w:t xml:space="preserve"/>
      </w:r>
    </w:p>
    <w:p>
      <w:pPr>
        <w:pBdr>
          <w:bottom w:val="single" w:color="3B7A3D" w:sz="4"/>
        </w:pBdr>
        <w:spacing w:after="140" w:before="340"/>
      </w:pPr>
      <w:r>
        <w:rPr>
          <w:b/>
          <w:bCs/>
          <w:color w:val="C25B3D"/>
          <w:sz w:val="24"/>
          <w:szCs w:val="24"/>
        </w:rPr>
        <w:t xml:space="preserve">9.  </w:t>
      </w:r>
      <w:r>
        <w:rPr>
          <w:b/>
          <w:bCs/>
          <w:color w:val="3B7A3D"/>
          <w:sz w:val="24"/>
          <w:szCs w:val="24"/>
        </w:rPr>
        <w:t xml:space="preserve">V(i) — Medición de eficacia e impacto del cambio</w:t>
      </w:r>
    </w:p>
    <w:p>
      <w:pPr>
        <w:spacing w:after="140"/>
        <w:jc w:val="both"/>
      </w:pPr>
      <w:r>
        <w:rPr>
          <w:b w:val="false"/>
          <w:bCs w:val="false"/>
          <w:i w:val="false"/>
          <w:iCs w:val="false"/>
          <w:color w:val="2C2C2C"/>
          <w:sz w:val="22"/>
          <w:szCs w:val="22"/>
        </w:rPr>
        <w:t xml:space="preserve">El seguimiento se realiza a nivel organizacional (GLC) y por área (gestor del cambio). Se evalúa el cumplimiento del plan, los comportamientos gerenciales esperados, la adherencia del equipo y se proponen ajustes cuando sea necesario.</w:t>
      </w:r>
    </w:p>
    <w:p>
      <w:pPr>
        <w:spacing w:after="80"/>
      </w:pPr>
      <w:r>
        <w:t xml:space="preserve"/>
      </w:r>
    </w:p>
    <w:p>
      <w:pPr>
        <w:pBdr>
          <w:bottom w:val="single" w:color="2E5F78" w:sz="4"/>
        </w:pBdr>
        <w:spacing w:after="140" w:before="340"/>
      </w:pPr>
      <w:r>
        <w:rPr>
          <w:b/>
          <w:bCs/>
          <w:color w:val="C25B3D"/>
          <w:sz w:val="24"/>
          <w:szCs w:val="24"/>
        </w:rPr>
        <w:t xml:space="preserve">9.1  </w:t>
      </w:r>
      <w:r>
        <w:rPr>
          <w:b/>
          <w:bCs/>
          <w:color w:val="3B7A3D"/>
          <w:sz w:val="24"/>
          <w:szCs w:val="24"/>
        </w:rPr>
        <w:t xml:space="preserve">Seguimiento mensual al plan de trabajo</w:t>
      </w:r>
    </w:p>
    <w:p>
      <w:pPr>
        <w:spacing w:after="6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200"/>
        <w:gridCol w:w="1600"/>
        <w:gridCol w:w="1600"/>
        <w:gridCol w:w="1600"/>
        <w:gridCol w:w="1500"/>
        <w:gridCol w:w="1500"/>
      </w:tblGrid>
      <w:tr>
        <w:trPr>
          <w:tblHeader/>
        </w:trPr>
        <w:tc>
          <w:tcPr>
            <w:tcW w:type="dxa" w:w="1200"/>
            <w:tcBorders>
              <w:top w:val="single" w:color="D0C8B8" w:sz="4"/>
              <w:left w:val="single" w:color="D0C8B8" w:sz="4"/>
              <w:bottom w:val="single" w:color="D0C8B8" w:sz="4"/>
              <w:right w:val="single" w:color="D0C8B8" w:sz="4"/>
            </w:tcBorders>
            <w:shd w:fill="3B7A3D" w:val="clear"/>
            <w:tcMar>
              <w:top w:type="dxa" w:w="100"/>
              <w:left w:type="dxa" w:w="140"/>
              <w:bottom w:type="dxa" w:w="100"/>
              <w:right w:type="dxa" w:w="140"/>
            </w:tcMar>
            <w:vAlign w:val="center"/>
          </w:tcPr>
          <w:p>
            <w:pPr>
              <w:spacing w:after="0"/>
              <w:jc w:val="center"/>
            </w:pPr>
            <w:r>
              <w:rPr>
                <w:b/>
                <w:bCs/>
                <w:color w:val="FFFFFF"/>
                <w:sz w:val="19"/>
                <w:szCs w:val="19"/>
              </w:rPr>
              <w:t xml:space="preserve">Mes / Corte</w:t>
            </w:r>
          </w:p>
        </w:tc>
        <w:tc>
          <w:tcPr>
            <w:tcW w:type="dxa" w:w="1600"/>
            <w:tcBorders>
              <w:top w:val="single" w:color="D0C8B8" w:sz="4"/>
              <w:left w:val="single" w:color="D0C8B8" w:sz="4"/>
              <w:bottom w:val="single" w:color="D0C8B8" w:sz="4"/>
              <w:right w:val="single" w:color="D0C8B8" w:sz="4"/>
            </w:tcBorders>
            <w:shd w:fill="3B7A3D" w:val="clear"/>
            <w:tcMar>
              <w:top w:type="dxa" w:w="100"/>
              <w:left w:type="dxa" w:w="140"/>
              <w:bottom w:type="dxa" w:w="100"/>
              <w:right w:type="dxa" w:w="140"/>
            </w:tcMar>
            <w:vAlign w:val="center"/>
          </w:tcPr>
          <w:p>
            <w:pPr>
              <w:spacing w:after="0"/>
              <w:jc w:val="center"/>
            </w:pPr>
            <w:r>
              <w:rPr>
                <w:b/>
                <w:bCs/>
                <w:color w:val="FFFFFF"/>
                <w:sz w:val="19"/>
                <w:szCs w:val="19"/>
              </w:rPr>
              <w:t xml:space="preserve">N.° actividades programadas</w:t>
            </w:r>
          </w:p>
        </w:tc>
        <w:tc>
          <w:tcPr>
            <w:tcW w:type="dxa" w:w="1600"/>
            <w:tcBorders>
              <w:top w:val="single" w:color="D0C8B8" w:sz="4"/>
              <w:left w:val="single" w:color="D0C8B8" w:sz="4"/>
              <w:bottom w:val="single" w:color="D0C8B8" w:sz="4"/>
              <w:right w:val="single" w:color="D0C8B8" w:sz="4"/>
            </w:tcBorders>
            <w:shd w:fill="3B7A3D" w:val="clear"/>
            <w:tcMar>
              <w:top w:type="dxa" w:w="100"/>
              <w:left w:type="dxa" w:w="140"/>
              <w:bottom w:type="dxa" w:w="100"/>
              <w:right w:type="dxa" w:w="140"/>
            </w:tcMar>
            <w:vAlign w:val="center"/>
          </w:tcPr>
          <w:p>
            <w:pPr>
              <w:spacing w:after="0"/>
              <w:jc w:val="center"/>
            </w:pPr>
            <w:r>
              <w:rPr>
                <w:b/>
                <w:bCs/>
                <w:color w:val="FFFFFF"/>
                <w:sz w:val="19"/>
                <w:szCs w:val="19"/>
              </w:rPr>
              <w:t xml:space="preserve">N.° actividades realizadas</w:t>
            </w:r>
          </w:p>
        </w:tc>
        <w:tc>
          <w:tcPr>
            <w:tcW w:type="dxa" w:w="1600"/>
            <w:tcBorders>
              <w:top w:val="single" w:color="D0C8B8" w:sz="4"/>
              <w:left w:val="single" w:color="D0C8B8" w:sz="4"/>
              <w:bottom w:val="single" w:color="D0C8B8" w:sz="4"/>
              <w:right w:val="single" w:color="D0C8B8" w:sz="4"/>
            </w:tcBorders>
            <w:shd w:fill="3B7A3D" w:val="clear"/>
            <w:tcMar>
              <w:top w:type="dxa" w:w="100"/>
              <w:left w:type="dxa" w:w="140"/>
              <w:bottom w:type="dxa" w:w="100"/>
              <w:right w:type="dxa" w:w="140"/>
            </w:tcMar>
            <w:vAlign w:val="center"/>
          </w:tcPr>
          <w:p>
            <w:pPr>
              <w:spacing w:after="0"/>
              <w:jc w:val="center"/>
            </w:pPr>
            <w:r>
              <w:rPr>
                <w:b/>
                <w:bCs/>
                <w:color w:val="FFFFFF"/>
                <w:sz w:val="19"/>
                <w:szCs w:val="19"/>
              </w:rPr>
              <w:t xml:space="preserve">% Cumplimiento</w:t>
            </w:r>
          </w:p>
        </w:tc>
        <w:tc>
          <w:tcPr>
            <w:tcW w:type="dxa" w:w="1500"/>
            <w:tcBorders>
              <w:top w:val="single" w:color="D0C8B8" w:sz="4"/>
              <w:left w:val="single" w:color="D0C8B8" w:sz="4"/>
              <w:bottom w:val="single" w:color="D0C8B8" w:sz="4"/>
              <w:right w:val="single" w:color="D0C8B8" w:sz="4"/>
            </w:tcBorders>
            <w:shd w:fill="3B7A3D" w:val="clear"/>
            <w:tcMar>
              <w:top w:type="dxa" w:w="100"/>
              <w:left w:type="dxa" w:w="140"/>
              <w:bottom w:type="dxa" w:w="100"/>
              <w:right w:type="dxa" w:w="140"/>
            </w:tcMar>
            <w:vAlign w:val="center"/>
          </w:tcPr>
          <w:p>
            <w:pPr>
              <w:spacing w:after="0"/>
              <w:jc w:val="center"/>
            </w:pPr>
            <w:r>
              <w:rPr>
                <w:b/>
                <w:bCs/>
                <w:color w:val="FFFFFF"/>
                <w:sz w:val="19"/>
                <w:szCs w:val="19"/>
              </w:rPr>
              <w:t xml:space="preserve">Barreras activas</w:t>
            </w:r>
          </w:p>
        </w:tc>
        <w:tc>
          <w:tcPr>
            <w:tcW w:type="dxa" w:w="1500"/>
            <w:tcBorders>
              <w:top w:val="single" w:color="D0C8B8" w:sz="4"/>
              <w:left w:val="single" w:color="D0C8B8" w:sz="4"/>
              <w:bottom w:val="single" w:color="D0C8B8" w:sz="4"/>
              <w:right w:val="single" w:color="D0C8B8" w:sz="4"/>
            </w:tcBorders>
            <w:shd w:fill="3B7A3D" w:val="clear"/>
            <w:tcMar>
              <w:top w:type="dxa" w:w="100"/>
              <w:left w:type="dxa" w:w="140"/>
              <w:bottom w:type="dxa" w:w="100"/>
              <w:right w:type="dxa" w:w="140"/>
            </w:tcMar>
            <w:vAlign w:val="center"/>
          </w:tcPr>
          <w:p>
            <w:pPr>
              <w:spacing w:after="0"/>
              <w:jc w:val="center"/>
            </w:pPr>
            <w:r>
              <w:rPr>
                <w:b/>
                <w:bCs/>
                <w:color w:val="FFFFFF"/>
                <w:sz w:val="19"/>
                <w:szCs w:val="19"/>
              </w:rPr>
              <w:t xml:space="preserve">Decisiones / ajustes tomados</w:t>
            </w:r>
          </w:p>
        </w:tc>
      </w:tr>
      <w:tr>
        <w:tc>
          <w:tcPr>
            <w:tcW w:type="dxa" w:w="12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bCs/>
                <w:i w:val="false"/>
                <w:iCs w:val="false"/>
                <w:color w:val="2C2C2C"/>
                <w:sz w:val="20"/>
                <w:szCs w:val="20"/>
              </w:rPr>
              <w:t xml:space="preserve">Mes 1</w:t>
            </w:r>
          </w:p>
        </w:tc>
        <w:tc>
          <w:tcPr>
            <w:tcW w:type="dxa" w:w="16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5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5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bCs/>
                <w:i w:val="false"/>
                <w:iCs w:val="false"/>
                <w:color w:val="2C2C2C"/>
                <w:sz w:val="20"/>
                <w:szCs w:val="20"/>
              </w:rPr>
              <w:t xml:space="preserve">Mes 2</w:t>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5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5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12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bCs/>
                <w:i w:val="false"/>
                <w:iCs w:val="false"/>
                <w:color w:val="2C2C2C"/>
                <w:sz w:val="20"/>
                <w:szCs w:val="20"/>
              </w:rPr>
              <w:t xml:space="preserve">Mes 3</w:t>
            </w:r>
          </w:p>
        </w:tc>
        <w:tc>
          <w:tcPr>
            <w:tcW w:type="dxa" w:w="16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5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5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bCs/>
                <w:i w:val="false"/>
                <w:iCs w:val="false"/>
                <w:color w:val="2C2C2C"/>
                <w:sz w:val="20"/>
                <w:szCs w:val="20"/>
              </w:rPr>
              <w:t xml:space="preserve">Mes 4</w:t>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5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5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12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bCs/>
                <w:i w:val="false"/>
                <w:iCs w:val="false"/>
                <w:color w:val="2C2C2C"/>
                <w:sz w:val="20"/>
                <w:szCs w:val="20"/>
              </w:rPr>
              <w:t xml:space="preserve">Mes 5</w:t>
            </w:r>
          </w:p>
        </w:tc>
        <w:tc>
          <w:tcPr>
            <w:tcW w:type="dxa" w:w="16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5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5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bCs/>
                <w:i w:val="false"/>
                <w:iCs w:val="false"/>
                <w:color w:val="2C2C2C"/>
                <w:sz w:val="20"/>
                <w:szCs w:val="20"/>
              </w:rPr>
              <w:t xml:space="preserve">Mes 6</w:t>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5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5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bl>
    <w:p>
      <w:pPr>
        <w:spacing w:after="80"/>
      </w:pPr>
      <w:r>
        <w:t xml:space="preserve"/>
      </w:r>
    </w:p>
    <w:p>
      <w:pPr>
        <w:pBdr>
          <w:bottom w:val="single" w:color="2E5F78" w:sz="4"/>
        </w:pBdr>
        <w:spacing w:after="140" w:before="340"/>
      </w:pPr>
      <w:r>
        <w:rPr>
          <w:b/>
          <w:bCs/>
          <w:color w:val="C25B3D"/>
          <w:sz w:val="24"/>
          <w:szCs w:val="24"/>
        </w:rPr>
        <w:t xml:space="preserve">9.2  </w:t>
      </w:r>
      <w:r>
        <w:rPr>
          <w:b/>
          <w:bCs/>
          <w:color w:val="3B7A3D"/>
          <w:sz w:val="24"/>
          <w:szCs w:val="24"/>
        </w:rPr>
        <w:t xml:space="preserve">Seguimiento organizacional — Comportamientos gerenciales esperados</w:t>
      </w:r>
    </w:p>
    <w:p>
      <w:pPr>
        <w:spacing w:after="6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800"/>
        <w:gridCol w:w="1400"/>
        <w:gridCol w:w="1400"/>
        <w:gridCol w:w="2400"/>
      </w:tblGrid>
      <w:tr>
        <w:trPr>
          <w:tblHeader/>
        </w:trPr>
        <w:tc>
          <w:tcPr>
            <w:tcW w:type="dxa" w:w="3800"/>
            <w:tcBorders>
              <w:top w:val="single" w:color="D0C8B8" w:sz="4"/>
              <w:left w:val="single" w:color="D0C8B8" w:sz="4"/>
              <w:bottom w:val="single" w:color="D0C8B8" w:sz="4"/>
              <w:right w:val="single" w:color="D0C8B8" w:sz="4"/>
            </w:tcBorders>
            <w:shd w:fill="3B7A3D" w:val="clear"/>
            <w:tcMar>
              <w:top w:type="dxa" w:w="100"/>
              <w:left w:type="dxa" w:w="140"/>
              <w:bottom w:type="dxa" w:w="100"/>
              <w:right w:type="dxa" w:w="140"/>
            </w:tcMar>
            <w:vAlign w:val="center"/>
          </w:tcPr>
          <w:p>
            <w:pPr>
              <w:spacing w:after="0"/>
              <w:jc w:val="center"/>
            </w:pPr>
            <w:r>
              <w:rPr>
                <w:b/>
                <w:bCs/>
                <w:color w:val="FFFFFF"/>
                <w:sz w:val="19"/>
                <w:szCs w:val="19"/>
              </w:rPr>
              <w:t xml:space="preserve">Comportamiento esperado del directivo / jefe</w:t>
            </w:r>
          </w:p>
        </w:tc>
        <w:tc>
          <w:tcPr>
            <w:tcW w:type="dxa" w:w="1400"/>
            <w:tcBorders>
              <w:top w:val="single" w:color="D0C8B8" w:sz="4"/>
              <w:left w:val="single" w:color="D0C8B8" w:sz="4"/>
              <w:bottom w:val="single" w:color="D0C8B8" w:sz="4"/>
              <w:right w:val="single" w:color="D0C8B8" w:sz="4"/>
            </w:tcBorders>
            <w:shd w:fill="3B7A3D" w:val="clear"/>
            <w:tcMar>
              <w:top w:type="dxa" w:w="100"/>
              <w:left w:type="dxa" w:w="140"/>
              <w:bottom w:type="dxa" w:w="100"/>
              <w:right w:type="dxa" w:w="140"/>
            </w:tcMar>
            <w:vAlign w:val="center"/>
          </w:tcPr>
          <w:p>
            <w:pPr>
              <w:spacing w:after="0"/>
              <w:jc w:val="center"/>
            </w:pPr>
            <w:r>
              <w:rPr>
                <w:b/>
                <w:bCs/>
                <w:color w:val="FFFFFF"/>
                <w:sz w:val="19"/>
                <w:szCs w:val="19"/>
              </w:rPr>
              <w:t xml:space="preserve">Cumple (Sí/Parcial/No)</w:t>
            </w:r>
          </w:p>
        </w:tc>
        <w:tc>
          <w:tcPr>
            <w:tcW w:type="dxa" w:w="1400"/>
            <w:tcBorders>
              <w:top w:val="single" w:color="D0C8B8" w:sz="4"/>
              <w:left w:val="single" w:color="D0C8B8" w:sz="4"/>
              <w:bottom w:val="single" w:color="D0C8B8" w:sz="4"/>
              <w:right w:val="single" w:color="D0C8B8" w:sz="4"/>
            </w:tcBorders>
            <w:shd w:fill="3B7A3D" w:val="clear"/>
            <w:tcMar>
              <w:top w:type="dxa" w:w="100"/>
              <w:left w:type="dxa" w:w="140"/>
              <w:bottom w:type="dxa" w:w="100"/>
              <w:right w:type="dxa" w:w="140"/>
            </w:tcMar>
            <w:vAlign w:val="center"/>
          </w:tcPr>
          <w:p>
            <w:pPr>
              <w:spacing w:after="0"/>
              <w:jc w:val="center"/>
            </w:pPr>
            <w:r>
              <w:rPr>
                <w:b/>
                <w:bCs/>
                <w:color w:val="FFFFFF"/>
                <w:sz w:val="19"/>
                <w:szCs w:val="19"/>
              </w:rPr>
              <w:t xml:space="preserve">Jefe evaluado</w:t>
            </w:r>
          </w:p>
        </w:tc>
        <w:tc>
          <w:tcPr>
            <w:tcW w:type="dxa" w:w="2400"/>
            <w:tcBorders>
              <w:top w:val="single" w:color="D0C8B8" w:sz="4"/>
              <w:left w:val="single" w:color="D0C8B8" w:sz="4"/>
              <w:bottom w:val="single" w:color="D0C8B8" w:sz="4"/>
              <w:right w:val="single" w:color="D0C8B8" w:sz="4"/>
            </w:tcBorders>
            <w:shd w:fill="3B7A3D" w:val="clear"/>
            <w:tcMar>
              <w:top w:type="dxa" w:w="100"/>
              <w:left w:type="dxa" w:w="140"/>
              <w:bottom w:type="dxa" w:w="100"/>
              <w:right w:type="dxa" w:w="140"/>
            </w:tcMar>
            <w:vAlign w:val="center"/>
          </w:tcPr>
          <w:p>
            <w:pPr>
              <w:spacing w:after="0"/>
              <w:jc w:val="center"/>
            </w:pPr>
            <w:r>
              <w:rPr>
                <w:b/>
                <w:bCs/>
                <w:color w:val="FFFFFF"/>
                <w:sz w:val="19"/>
                <w:szCs w:val="19"/>
              </w:rPr>
              <w:t xml:space="preserve">Observaciones / evidencia</w:t>
            </w:r>
          </w:p>
        </w:tc>
      </w:tr>
      <w:tr>
        <w:tc>
          <w:tcPr>
            <w:tcW w:type="dxa" w:w="38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Comunica de forma clara y oportuna el cambio a sus equipos.</w:t>
            </w:r>
          </w:p>
        </w:tc>
        <w:tc>
          <w:tcPr>
            <w:tcW w:type="dxa" w:w="1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38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Demuestra apertura y confianza ante las inquietudes del equipo.</w:t>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38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Apoya activamente la implementación (no delega y desaparece).</w:t>
            </w:r>
          </w:p>
        </w:tc>
        <w:tc>
          <w:tcPr>
            <w:tcW w:type="dxa" w:w="1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38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Participa en las reuniones de seguimiento con el GLC.</w:t>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38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Identifica y reporta barreras al gestor del cambio o al GLC.</w:t>
            </w:r>
          </w:p>
        </w:tc>
        <w:tc>
          <w:tcPr>
            <w:tcW w:type="dxa" w:w="1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38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Fomenta la participación y propone soluciones creativas.</w:t>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38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Reconoce los avances y logros del equipo en el proceso.</w:t>
            </w:r>
          </w:p>
        </w:tc>
        <w:tc>
          <w:tcPr>
            <w:tcW w:type="dxa" w:w="1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bl>
    <w:p>
      <w:pPr>
        <w:spacing w:after="80"/>
      </w:pPr>
      <w:r>
        <w:t xml:space="preserve"/>
      </w:r>
    </w:p>
    <w:p>
      <w:pPr>
        <w:pBdr>
          <w:bottom w:val="single" w:color="2E5F78" w:sz="4"/>
        </w:pBdr>
        <w:spacing w:after="140" w:before="340"/>
      </w:pPr>
      <w:r>
        <w:rPr>
          <w:b/>
          <w:bCs/>
          <w:color w:val="C25B3D"/>
          <w:sz w:val="24"/>
          <w:szCs w:val="24"/>
        </w:rPr>
        <w:t xml:space="preserve">9.3  </w:t>
      </w:r>
      <w:r>
        <w:rPr>
          <w:b/>
          <w:bCs/>
          <w:color w:val="3B7A3D"/>
          <w:sz w:val="24"/>
          <w:szCs w:val="24"/>
        </w:rPr>
        <w:t xml:space="preserve">Seguimiento por área — Adherencia y compromiso del equipo</w:t>
      </w:r>
    </w:p>
    <w:p>
      <w:pPr>
        <w:spacing w:after="6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1400"/>
        <w:gridCol w:w="1400"/>
        <w:gridCol w:w="2400"/>
      </w:tblGrid>
      <w:tr>
        <w:trPr>
          <w:tblHeader/>
        </w:trPr>
        <w:tc>
          <w:tcPr>
            <w:tcW w:type="dxa" w:w="2400"/>
            <w:tcBorders>
              <w:top w:val="single" w:color="D0C8B8" w:sz="4"/>
              <w:left w:val="single" w:color="D0C8B8" w:sz="4"/>
              <w:bottom w:val="single" w:color="D0C8B8" w:sz="4"/>
              <w:right w:val="single" w:color="D0C8B8" w:sz="4"/>
            </w:tcBorders>
            <w:shd w:fill="3B7A3D" w:val="clear"/>
            <w:tcMar>
              <w:top w:type="dxa" w:w="100"/>
              <w:left w:type="dxa" w:w="140"/>
              <w:bottom w:type="dxa" w:w="100"/>
              <w:right w:type="dxa" w:w="140"/>
            </w:tcMar>
            <w:vAlign w:val="center"/>
          </w:tcPr>
          <w:p>
            <w:pPr>
              <w:spacing w:after="0"/>
              <w:jc w:val="center"/>
            </w:pPr>
            <w:r>
              <w:rPr>
                <w:b/>
                <w:bCs/>
                <w:color w:val="FFFFFF"/>
                <w:sz w:val="19"/>
                <w:szCs w:val="19"/>
              </w:rPr>
              <w:t xml:space="preserve">Aspecto evaluado</w:t>
            </w:r>
          </w:p>
        </w:tc>
        <w:tc>
          <w:tcPr>
            <w:tcW w:type="dxa" w:w="1400"/>
            <w:tcBorders>
              <w:top w:val="single" w:color="D0C8B8" w:sz="4"/>
              <w:left w:val="single" w:color="D0C8B8" w:sz="4"/>
              <w:bottom w:val="single" w:color="D0C8B8" w:sz="4"/>
              <w:right w:val="single" w:color="D0C8B8" w:sz="4"/>
            </w:tcBorders>
            <w:shd w:fill="3B7A3D" w:val="clear"/>
            <w:tcMar>
              <w:top w:type="dxa" w:w="100"/>
              <w:left w:type="dxa" w:w="140"/>
              <w:bottom w:type="dxa" w:w="100"/>
              <w:right w:type="dxa" w:w="140"/>
            </w:tcMar>
            <w:vAlign w:val="center"/>
          </w:tcPr>
          <w:p>
            <w:pPr>
              <w:spacing w:after="0"/>
              <w:jc w:val="center"/>
            </w:pPr>
            <w:r>
              <w:rPr>
                <w:b/>
                <w:bCs/>
                <w:color w:val="FFFFFF"/>
                <w:sz w:val="19"/>
                <w:szCs w:val="19"/>
              </w:rPr>
              <w:t xml:space="preserve">Área 1</w:t>
            </w:r>
          </w:p>
        </w:tc>
        <w:tc>
          <w:tcPr>
            <w:tcW w:type="dxa" w:w="1400"/>
            <w:tcBorders>
              <w:top w:val="single" w:color="D0C8B8" w:sz="4"/>
              <w:left w:val="single" w:color="D0C8B8" w:sz="4"/>
              <w:bottom w:val="single" w:color="D0C8B8" w:sz="4"/>
              <w:right w:val="single" w:color="D0C8B8" w:sz="4"/>
            </w:tcBorders>
            <w:shd w:fill="3B7A3D" w:val="clear"/>
            <w:tcMar>
              <w:top w:type="dxa" w:w="100"/>
              <w:left w:type="dxa" w:w="140"/>
              <w:bottom w:type="dxa" w:w="100"/>
              <w:right w:type="dxa" w:w="140"/>
            </w:tcMar>
            <w:vAlign w:val="center"/>
          </w:tcPr>
          <w:p>
            <w:pPr>
              <w:spacing w:after="0"/>
              <w:jc w:val="center"/>
            </w:pPr>
            <w:r>
              <w:rPr>
                <w:b/>
                <w:bCs/>
                <w:color w:val="FFFFFF"/>
                <w:sz w:val="19"/>
                <w:szCs w:val="19"/>
              </w:rPr>
              <w:t xml:space="preserve">Área 2</w:t>
            </w:r>
          </w:p>
        </w:tc>
        <w:tc>
          <w:tcPr>
            <w:tcW w:type="dxa" w:w="1400"/>
            <w:tcBorders>
              <w:top w:val="single" w:color="D0C8B8" w:sz="4"/>
              <w:left w:val="single" w:color="D0C8B8" w:sz="4"/>
              <w:bottom w:val="single" w:color="D0C8B8" w:sz="4"/>
              <w:right w:val="single" w:color="D0C8B8" w:sz="4"/>
            </w:tcBorders>
            <w:shd w:fill="3B7A3D" w:val="clear"/>
            <w:tcMar>
              <w:top w:type="dxa" w:w="100"/>
              <w:left w:type="dxa" w:w="140"/>
              <w:bottom w:type="dxa" w:w="100"/>
              <w:right w:type="dxa" w:w="140"/>
            </w:tcMar>
            <w:vAlign w:val="center"/>
          </w:tcPr>
          <w:p>
            <w:pPr>
              <w:spacing w:after="0"/>
              <w:jc w:val="center"/>
            </w:pPr>
            <w:r>
              <w:rPr>
                <w:b/>
                <w:bCs/>
                <w:color w:val="FFFFFF"/>
                <w:sz w:val="19"/>
                <w:szCs w:val="19"/>
              </w:rPr>
              <w:t xml:space="preserve">Área 3</w:t>
            </w:r>
          </w:p>
        </w:tc>
        <w:tc>
          <w:tcPr>
            <w:tcW w:type="dxa" w:w="2400"/>
            <w:tcBorders>
              <w:top w:val="single" w:color="D0C8B8" w:sz="4"/>
              <w:left w:val="single" w:color="D0C8B8" w:sz="4"/>
              <w:bottom w:val="single" w:color="D0C8B8" w:sz="4"/>
              <w:right w:val="single" w:color="D0C8B8" w:sz="4"/>
            </w:tcBorders>
            <w:shd w:fill="3B7A3D" w:val="clear"/>
            <w:tcMar>
              <w:top w:type="dxa" w:w="100"/>
              <w:left w:type="dxa" w:w="140"/>
              <w:bottom w:type="dxa" w:w="100"/>
              <w:right w:type="dxa" w:w="140"/>
            </w:tcMar>
            <w:vAlign w:val="center"/>
          </w:tcPr>
          <w:p>
            <w:pPr>
              <w:spacing w:after="0"/>
              <w:jc w:val="center"/>
            </w:pPr>
            <w:r>
              <w:rPr>
                <w:b/>
                <w:bCs/>
                <w:color w:val="FFFFFF"/>
                <w:sz w:val="19"/>
                <w:szCs w:val="19"/>
              </w:rPr>
              <w:t xml:space="preserve">Acciones requeridas</w:t>
            </w:r>
          </w:p>
        </w:tc>
      </w:tr>
      <w:tr>
        <w:tc>
          <w:tcPr>
            <w:tcW w:type="dxa" w:w="2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Los trabajadores conocen el cambio y su razón de ser.</w:t>
            </w:r>
          </w:p>
        </w:tc>
        <w:tc>
          <w:tcPr>
            <w:tcW w:type="dxa" w:w="1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2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Los trabajadores aplican los nuevos procedimientos / herramientas.</w:t>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2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Se percibe apertura y disposición positiva hacia el cambio.</w:t>
            </w:r>
          </w:p>
        </w:tc>
        <w:tc>
          <w:tcPr>
            <w:tcW w:type="dxa" w:w="1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2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Las dudas e inquietudes se resuelven oportunamente.</w:t>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2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La productividad del área se mantiene en niveles aceptables.</w:t>
            </w:r>
          </w:p>
        </w:tc>
        <w:tc>
          <w:tcPr>
            <w:tcW w:type="dxa" w:w="1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2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No se observan señales de riesgo psicosocial asociado al cambio.</w:t>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bl>
    <w:p>
      <w:pPr>
        <w:spacing w:after="80"/>
      </w:pPr>
      <w:r>
        <w:t xml:space="preserve"/>
      </w:r>
    </w:p>
    <w:p>
      <w:pPr>
        <w:pBdr>
          <w:bottom w:val="single" w:color="2E5F78" w:sz="4"/>
        </w:pBdr>
        <w:spacing w:after="140" w:before="340"/>
      </w:pPr>
      <w:r>
        <w:rPr>
          <w:b/>
          <w:bCs/>
          <w:color w:val="C25B3D"/>
          <w:sz w:val="24"/>
          <w:szCs w:val="24"/>
        </w:rPr>
        <w:t xml:space="preserve">9.4  </w:t>
      </w:r>
      <w:r>
        <w:rPr>
          <w:b/>
          <w:bCs/>
          <w:color w:val="3B7A3D"/>
          <w:sz w:val="24"/>
          <w:szCs w:val="24"/>
        </w:rPr>
        <w:t xml:space="preserve">Registro de reuniones del gestor del cambio con el GLC</w:t>
      </w:r>
    </w:p>
    <w:p>
      <w:pPr>
        <w:spacing w:after="6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200"/>
        <w:gridCol w:w="1600"/>
        <w:gridCol w:w="1200"/>
        <w:gridCol w:w="2600"/>
        <w:gridCol w:w="2400"/>
      </w:tblGrid>
      <w:tr>
        <w:trPr>
          <w:tblHeader/>
        </w:trPr>
        <w:tc>
          <w:tcPr>
            <w:tcW w:type="dxa" w:w="1200"/>
            <w:tcBorders>
              <w:top w:val="single" w:color="D0C8B8" w:sz="4"/>
              <w:left w:val="single" w:color="D0C8B8" w:sz="4"/>
              <w:bottom w:val="single" w:color="D0C8B8" w:sz="4"/>
              <w:right w:val="single" w:color="D0C8B8" w:sz="4"/>
            </w:tcBorders>
            <w:shd w:fill="3B7A3D" w:val="clear"/>
            <w:tcMar>
              <w:top w:type="dxa" w:w="100"/>
              <w:left w:type="dxa" w:w="140"/>
              <w:bottom w:type="dxa" w:w="100"/>
              <w:right w:type="dxa" w:w="140"/>
            </w:tcMar>
            <w:vAlign w:val="center"/>
          </w:tcPr>
          <w:p>
            <w:pPr>
              <w:spacing w:after="0"/>
              <w:jc w:val="center"/>
            </w:pPr>
            <w:r>
              <w:rPr>
                <w:b/>
                <w:bCs/>
                <w:color w:val="FFFFFF"/>
                <w:sz w:val="19"/>
                <w:szCs w:val="19"/>
              </w:rPr>
              <w:t xml:space="preserve">Fecha</w:t>
            </w:r>
          </w:p>
        </w:tc>
        <w:tc>
          <w:tcPr>
            <w:tcW w:type="dxa" w:w="1600"/>
            <w:tcBorders>
              <w:top w:val="single" w:color="D0C8B8" w:sz="4"/>
              <w:left w:val="single" w:color="D0C8B8" w:sz="4"/>
              <w:bottom w:val="single" w:color="D0C8B8" w:sz="4"/>
              <w:right w:val="single" w:color="D0C8B8" w:sz="4"/>
            </w:tcBorders>
            <w:shd w:fill="3B7A3D" w:val="clear"/>
            <w:tcMar>
              <w:top w:type="dxa" w:w="100"/>
              <w:left w:type="dxa" w:w="140"/>
              <w:bottom w:type="dxa" w:w="100"/>
              <w:right w:type="dxa" w:w="140"/>
            </w:tcMar>
            <w:vAlign w:val="center"/>
          </w:tcPr>
          <w:p>
            <w:pPr>
              <w:spacing w:after="0"/>
              <w:jc w:val="center"/>
            </w:pPr>
            <w:r>
              <w:rPr>
                <w:b/>
                <w:bCs/>
                <w:color w:val="FFFFFF"/>
                <w:sz w:val="19"/>
                <w:szCs w:val="19"/>
              </w:rPr>
              <w:t xml:space="preserve">Asistentes</w:t>
            </w:r>
          </w:p>
        </w:tc>
        <w:tc>
          <w:tcPr>
            <w:tcW w:type="dxa" w:w="1200"/>
            <w:tcBorders>
              <w:top w:val="single" w:color="D0C8B8" w:sz="4"/>
              <w:left w:val="single" w:color="D0C8B8" w:sz="4"/>
              <w:bottom w:val="single" w:color="D0C8B8" w:sz="4"/>
              <w:right w:val="single" w:color="D0C8B8" w:sz="4"/>
            </w:tcBorders>
            <w:shd w:fill="3B7A3D" w:val="clear"/>
            <w:tcMar>
              <w:top w:type="dxa" w:w="100"/>
              <w:left w:type="dxa" w:w="140"/>
              <w:bottom w:type="dxa" w:w="100"/>
              <w:right w:type="dxa" w:w="140"/>
            </w:tcMar>
            <w:vAlign w:val="center"/>
          </w:tcPr>
          <w:p>
            <w:pPr>
              <w:spacing w:after="0"/>
              <w:jc w:val="center"/>
            </w:pPr>
            <w:r>
              <w:rPr>
                <w:b/>
                <w:bCs/>
                <w:color w:val="FFFFFF"/>
                <w:sz w:val="19"/>
                <w:szCs w:val="19"/>
              </w:rPr>
              <w:t xml:space="preserve">N.° barreras reportadas</w:t>
            </w:r>
          </w:p>
        </w:tc>
        <w:tc>
          <w:tcPr>
            <w:tcW w:type="dxa" w:w="2600"/>
            <w:tcBorders>
              <w:top w:val="single" w:color="D0C8B8" w:sz="4"/>
              <w:left w:val="single" w:color="D0C8B8" w:sz="4"/>
              <w:bottom w:val="single" w:color="D0C8B8" w:sz="4"/>
              <w:right w:val="single" w:color="D0C8B8" w:sz="4"/>
            </w:tcBorders>
            <w:shd w:fill="3B7A3D" w:val="clear"/>
            <w:tcMar>
              <w:top w:type="dxa" w:w="100"/>
              <w:left w:type="dxa" w:w="140"/>
              <w:bottom w:type="dxa" w:w="100"/>
              <w:right w:type="dxa" w:w="140"/>
            </w:tcMar>
            <w:vAlign w:val="center"/>
          </w:tcPr>
          <w:p>
            <w:pPr>
              <w:spacing w:after="0"/>
              <w:jc w:val="center"/>
            </w:pPr>
            <w:r>
              <w:rPr>
                <w:b/>
                <w:bCs/>
                <w:color w:val="FFFFFF"/>
                <w:sz w:val="19"/>
                <w:szCs w:val="19"/>
              </w:rPr>
              <w:t xml:space="preserve">Barreras identificadas</w:t>
            </w:r>
          </w:p>
        </w:tc>
        <w:tc>
          <w:tcPr>
            <w:tcW w:type="dxa" w:w="2400"/>
            <w:tcBorders>
              <w:top w:val="single" w:color="D0C8B8" w:sz="4"/>
              <w:left w:val="single" w:color="D0C8B8" w:sz="4"/>
              <w:bottom w:val="single" w:color="D0C8B8" w:sz="4"/>
              <w:right w:val="single" w:color="D0C8B8" w:sz="4"/>
            </w:tcBorders>
            <w:shd w:fill="3B7A3D" w:val="clear"/>
            <w:tcMar>
              <w:top w:type="dxa" w:w="100"/>
              <w:left w:type="dxa" w:w="140"/>
              <w:bottom w:type="dxa" w:w="100"/>
              <w:right w:type="dxa" w:w="140"/>
            </w:tcMar>
            <w:vAlign w:val="center"/>
          </w:tcPr>
          <w:p>
            <w:pPr>
              <w:spacing w:after="0"/>
              <w:jc w:val="center"/>
            </w:pPr>
            <w:r>
              <w:rPr>
                <w:b/>
                <w:bCs/>
                <w:color w:val="FFFFFF"/>
                <w:sz w:val="19"/>
                <w:szCs w:val="19"/>
              </w:rPr>
              <w:t xml:space="preserve">Soluciones / acuerdos alcanzados</w:t>
            </w:r>
          </w:p>
        </w:tc>
      </w:tr>
      <w:tr>
        <w:tc>
          <w:tcPr>
            <w:tcW w:type="dxa" w:w="12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6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12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6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12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6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bl>
    <w:p>
      <w:pPr>
        <w:spacing w:after="2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none" w:color="FFFFFF" w:sz="0"/>
              <w:right w:val="none" w:color="FFFFFF" w:sz="0"/>
            </w:tcBorders>
            <w:shd w:fill="FEF4DC" w:val="clear"/>
            <w:tcMar>
              <w:top w:type="dxa" w:w="100"/>
              <w:left w:type="dxa" w:w="160"/>
              <w:bottom w:type="dxa" w:w="100"/>
              <w:right w:type="dxa" w:w="160"/>
            </w:tcMar>
          </w:tcPr>
          <w:p>
            <w:pPr>
              <w:spacing w:after="0"/>
            </w:pPr>
            <w:r>
              <w:rPr>
                <w:b/>
                <w:bCs/>
                <w:color w:val="7B5400"/>
                <w:sz w:val="28"/>
                <w:szCs w:val="28"/>
              </w:rPr>
              <w:t xml:space="preserve">ACTUAR  </w:t>
            </w:r>
            <w:r>
              <w:rPr>
                <w:b/>
                <w:bCs/>
                <w:color w:val="7B5400"/>
                <w:sz w:val="24"/>
                <w:szCs w:val="24"/>
              </w:rPr>
              <w:t xml:space="preserve">— Actividad (i): Realizar mejoras y ajustes organizacionales en la gestión del cambio</w:t>
            </w:r>
          </w:p>
        </w:tc>
      </w:tr>
    </w:tbl>
    <w:p>
      <w:pPr>
        <w:spacing w:after="80"/>
      </w:pPr>
      <w:r>
        <w:t xml:space="preserve"/>
      </w:r>
    </w:p>
    <w:p>
      <w:pPr>
        <w:pBdr>
          <w:bottom w:val="single" w:color="7B5400" w:sz="4"/>
        </w:pBdr>
        <w:spacing w:after="140" w:before="340"/>
      </w:pPr>
      <w:r>
        <w:rPr>
          <w:b/>
          <w:bCs/>
          <w:color w:val="C25B3D"/>
          <w:sz w:val="24"/>
          <w:szCs w:val="24"/>
        </w:rPr>
        <w:t xml:space="preserve">10.  </w:t>
      </w:r>
      <w:r>
        <w:rPr>
          <w:b/>
          <w:bCs/>
          <w:color w:val="7B5400"/>
          <w:sz w:val="24"/>
          <w:szCs w:val="24"/>
        </w:rPr>
        <w:t xml:space="preserve">A(i) — Mejoras y ajustes a la gestión del cambio</w:t>
      </w:r>
    </w:p>
    <w:p>
      <w:pPr>
        <w:spacing w:after="140"/>
        <w:jc w:val="both"/>
      </w:pPr>
      <w:r>
        <w:rPr>
          <w:b w:val="false"/>
          <w:bCs w:val="false"/>
          <w:i w:val="false"/>
          <w:iCs w:val="false"/>
          <w:color w:val="2C2C2C"/>
          <w:sz w:val="22"/>
          <w:szCs w:val="22"/>
        </w:rPr>
        <w:t xml:space="preserve">Una vez analizados los resultados del proceso de seguimiento, el GLC acuerda e implementa los ajustes necesarios para instaurar el cambio de forma definitiva y fortalecer el procedimiento organizacional de gestión del cambio para el futuro.</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2000"/>
        <w:gridCol w:w="2000"/>
        <w:gridCol w:w="2000"/>
      </w:tblGrid>
      <w:tr>
        <w:trPr>
          <w:tblHeader/>
        </w:trPr>
        <w:tc>
          <w:tcPr>
            <w:tcW w:type="dxa" w:w="3000"/>
            <w:tcBorders>
              <w:top w:val="single" w:color="D0C8B8" w:sz="4"/>
              <w:left w:val="single" w:color="D0C8B8" w:sz="4"/>
              <w:bottom w:val="single" w:color="D0C8B8" w:sz="4"/>
              <w:right w:val="single" w:color="D0C8B8" w:sz="4"/>
            </w:tcBorders>
            <w:shd w:fill="7B5400" w:val="clear"/>
            <w:tcMar>
              <w:top w:type="dxa" w:w="100"/>
              <w:left w:type="dxa" w:w="140"/>
              <w:bottom w:type="dxa" w:w="100"/>
              <w:right w:type="dxa" w:w="140"/>
            </w:tcMar>
            <w:vAlign w:val="center"/>
          </w:tcPr>
          <w:p>
            <w:pPr>
              <w:spacing w:after="0"/>
              <w:jc w:val="center"/>
            </w:pPr>
            <w:r>
              <w:rPr>
                <w:b/>
                <w:bCs/>
                <w:color w:val="FFFFFF"/>
                <w:sz w:val="19"/>
                <w:szCs w:val="19"/>
              </w:rPr>
              <w:t xml:space="preserve">Mejora / ajuste acordado</w:t>
            </w:r>
          </w:p>
        </w:tc>
        <w:tc>
          <w:tcPr>
            <w:tcW w:type="dxa" w:w="2000"/>
            <w:tcBorders>
              <w:top w:val="single" w:color="D0C8B8" w:sz="4"/>
              <w:left w:val="single" w:color="D0C8B8" w:sz="4"/>
              <w:bottom w:val="single" w:color="D0C8B8" w:sz="4"/>
              <w:right w:val="single" w:color="D0C8B8" w:sz="4"/>
            </w:tcBorders>
            <w:shd w:fill="7B5400" w:val="clear"/>
            <w:tcMar>
              <w:top w:type="dxa" w:w="100"/>
              <w:left w:type="dxa" w:w="140"/>
              <w:bottom w:type="dxa" w:w="100"/>
              <w:right w:type="dxa" w:w="140"/>
            </w:tcMar>
            <w:vAlign w:val="center"/>
          </w:tcPr>
          <w:p>
            <w:pPr>
              <w:spacing w:after="0"/>
              <w:jc w:val="center"/>
            </w:pPr>
            <w:r>
              <w:rPr>
                <w:b/>
                <w:bCs/>
                <w:color w:val="FFFFFF"/>
                <w:sz w:val="19"/>
                <w:szCs w:val="19"/>
              </w:rPr>
              <w:t xml:space="preserve">Responsable</w:t>
            </w:r>
          </w:p>
        </w:tc>
        <w:tc>
          <w:tcPr>
            <w:tcW w:type="dxa" w:w="2000"/>
            <w:tcBorders>
              <w:top w:val="single" w:color="D0C8B8" w:sz="4"/>
              <w:left w:val="single" w:color="D0C8B8" w:sz="4"/>
              <w:bottom w:val="single" w:color="D0C8B8" w:sz="4"/>
              <w:right w:val="single" w:color="D0C8B8" w:sz="4"/>
            </w:tcBorders>
            <w:shd w:fill="7B5400" w:val="clear"/>
            <w:tcMar>
              <w:top w:type="dxa" w:w="100"/>
              <w:left w:type="dxa" w:w="140"/>
              <w:bottom w:type="dxa" w:w="100"/>
              <w:right w:type="dxa" w:w="140"/>
            </w:tcMar>
            <w:vAlign w:val="center"/>
          </w:tcPr>
          <w:p>
            <w:pPr>
              <w:spacing w:after="0"/>
              <w:jc w:val="center"/>
            </w:pPr>
            <w:r>
              <w:rPr>
                <w:b/>
                <w:bCs/>
                <w:color w:val="FFFFFF"/>
                <w:sz w:val="19"/>
                <w:szCs w:val="19"/>
              </w:rPr>
              <w:t xml:space="preserve">Fecha comprometida</w:t>
            </w:r>
          </w:p>
        </w:tc>
        <w:tc>
          <w:tcPr>
            <w:tcW w:type="dxa" w:w="2000"/>
            <w:tcBorders>
              <w:top w:val="single" w:color="D0C8B8" w:sz="4"/>
              <w:left w:val="single" w:color="D0C8B8" w:sz="4"/>
              <w:bottom w:val="single" w:color="D0C8B8" w:sz="4"/>
              <w:right w:val="single" w:color="D0C8B8" w:sz="4"/>
            </w:tcBorders>
            <w:shd w:fill="7B5400" w:val="clear"/>
            <w:tcMar>
              <w:top w:type="dxa" w:w="100"/>
              <w:left w:type="dxa" w:w="140"/>
              <w:bottom w:type="dxa" w:w="100"/>
              <w:right w:type="dxa" w:w="140"/>
            </w:tcMar>
            <w:vAlign w:val="center"/>
          </w:tcPr>
          <w:p>
            <w:pPr>
              <w:spacing w:after="0"/>
              <w:jc w:val="center"/>
            </w:pPr>
            <w:r>
              <w:rPr>
                <w:b/>
                <w:bCs/>
                <w:color w:val="FFFFFF"/>
                <w:sz w:val="19"/>
                <w:szCs w:val="19"/>
              </w:rPr>
              <w:t xml:space="preserve">Estado</w:t>
            </w:r>
          </w:p>
        </w:tc>
      </w:tr>
      <w:tr>
        <w:tc>
          <w:tcPr>
            <w:tcW w:type="dxa" w:w="3000"/>
            <w:tcBorders>
              <w:top w:val="single" w:color="D0C8B8" w:sz="4"/>
              <w:left w:val="single" w:color="D0C8B8" w:sz="4"/>
              <w:bottom w:val="single" w:color="D0C8B8" w:sz="4"/>
              <w:right w:val="single" w:color="D0C8B8" w:sz="4"/>
            </w:tcBorders>
            <w:shd w:fill="FEF4DC"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000"/>
            <w:tcBorders>
              <w:top w:val="single" w:color="D0C8B8" w:sz="4"/>
              <w:left w:val="single" w:color="D0C8B8" w:sz="4"/>
              <w:bottom w:val="single" w:color="D0C8B8" w:sz="4"/>
              <w:right w:val="single" w:color="D0C8B8" w:sz="4"/>
            </w:tcBorders>
            <w:shd w:fill="FEF4DC"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000"/>
            <w:tcBorders>
              <w:top w:val="single" w:color="D0C8B8" w:sz="4"/>
              <w:left w:val="single" w:color="D0C8B8" w:sz="4"/>
              <w:bottom w:val="single" w:color="D0C8B8" w:sz="4"/>
              <w:right w:val="single" w:color="D0C8B8" w:sz="4"/>
            </w:tcBorders>
            <w:shd w:fill="FEF4DC"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000"/>
            <w:tcBorders>
              <w:top w:val="single" w:color="D0C8B8" w:sz="4"/>
              <w:left w:val="single" w:color="D0C8B8" w:sz="4"/>
              <w:bottom w:val="single" w:color="D0C8B8" w:sz="4"/>
              <w:right w:val="single" w:color="D0C8B8" w:sz="4"/>
            </w:tcBorders>
            <w:shd w:fill="FEF4DC"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r>
      <w:tr>
        <w:tc>
          <w:tcPr>
            <w:tcW w:type="dxa" w:w="3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r>
      <w:tr>
        <w:tc>
          <w:tcPr>
            <w:tcW w:type="dxa" w:w="3000"/>
            <w:tcBorders>
              <w:top w:val="single" w:color="D0C8B8" w:sz="4"/>
              <w:left w:val="single" w:color="D0C8B8" w:sz="4"/>
              <w:bottom w:val="single" w:color="D0C8B8" w:sz="4"/>
              <w:right w:val="single" w:color="D0C8B8" w:sz="4"/>
            </w:tcBorders>
            <w:shd w:fill="FEF4DC"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000"/>
            <w:tcBorders>
              <w:top w:val="single" w:color="D0C8B8" w:sz="4"/>
              <w:left w:val="single" w:color="D0C8B8" w:sz="4"/>
              <w:bottom w:val="single" w:color="D0C8B8" w:sz="4"/>
              <w:right w:val="single" w:color="D0C8B8" w:sz="4"/>
            </w:tcBorders>
            <w:shd w:fill="FEF4DC"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000"/>
            <w:tcBorders>
              <w:top w:val="single" w:color="D0C8B8" w:sz="4"/>
              <w:left w:val="single" w:color="D0C8B8" w:sz="4"/>
              <w:bottom w:val="single" w:color="D0C8B8" w:sz="4"/>
              <w:right w:val="single" w:color="D0C8B8" w:sz="4"/>
            </w:tcBorders>
            <w:shd w:fill="FEF4DC"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000"/>
            <w:tcBorders>
              <w:top w:val="single" w:color="D0C8B8" w:sz="4"/>
              <w:left w:val="single" w:color="D0C8B8" w:sz="4"/>
              <w:bottom w:val="single" w:color="D0C8B8" w:sz="4"/>
              <w:right w:val="single" w:color="D0C8B8" w:sz="4"/>
            </w:tcBorders>
            <w:shd w:fill="FEF4DC"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r>
      <w:tr>
        <w:tc>
          <w:tcPr>
            <w:tcW w:type="dxa" w:w="3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2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r>
    </w:tbl>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500"/>
        <w:gridCol w:w="5500"/>
      </w:tblGrid>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Procedimientos actualizados:</w:t>
            </w:r>
          </w:p>
        </w:tc>
        <w:tc>
          <w:tcPr>
            <w:tcW w:type="dxa" w:w="55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iCs/>
                <w:color w:val="595959"/>
                <w:sz w:val="19"/>
                <w:szCs w:val="19"/>
              </w:rPr>
              <w:t xml:space="preserve">(Listar número o nombre del procedimiento actualizado)</w:t>
            </w:r>
          </w:p>
        </w:tc>
      </w:tr>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Perfiles redefinidos (si aplica):</w:t>
            </w:r>
          </w:p>
        </w:tc>
        <w:tc>
          <w:tcPr>
            <w:tcW w:type="dxa" w:w="55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w:r>
          </w:p>
        </w:tc>
      </w:tr>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Otros cambios instaurados de forma definitiva:</w:t>
            </w:r>
          </w:p>
        </w:tc>
        <w:tc>
          <w:tcPr>
            <w:tcW w:type="dxa" w:w="55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w:r>
          </w:p>
        </w:tc>
      </w:tr>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¿Se instauró la gestión del cambio como procedimiento organizacional estandarizado?</w:t>
            </w:r>
          </w:p>
        </w:tc>
        <w:tc>
          <w:tcPr>
            <w:tcW w:type="dxa" w:w="55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Sí, ya es un procedimiento validado   ☐ En proceso   ☐ No aplica</w:t>
            </w:r>
          </w:p>
        </w:tc>
      </w:tr>
    </w:tbl>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500"/>
        <w:gridCol w:w="5500"/>
      </w:tblGrid>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Lecciones aprendidas para futuros cambios:</w:t>
            </w:r>
          </w:p>
        </w:tc>
        <w:tc>
          <w:tcPr>
            <w:tcW w:type="dxa" w:w="55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tcPr>
          <w:p>
            <w:pPr>
              <w:spacing w:after="60"/>
            </w:pPr>
            <w:r>
              <w:rPr>
                <w:i/>
                <w:iCs/>
                <w:color w:val="595959"/>
                <w:sz w:val="19"/>
                <w:szCs w:val="19"/>
              </w:rPr>
              <w:t xml:space="preserve">·</w:t>
            </w:r>
          </w:p>
          <w:p>
            <w:pPr>
              <w:spacing w:after="60"/>
            </w:pPr>
            <w:r>
              <w:rPr>
                <w:i/>
                <w:iCs/>
                <w:color w:val="595959"/>
                <w:sz w:val="19"/>
                <w:szCs w:val="19"/>
              </w:rPr>
              <w:t xml:space="preserve">·</w:t>
            </w:r>
          </w:p>
          <w:p>
            <w:pPr>
              <w:spacing w:after="60"/>
            </w:pPr>
            <w:r>
              <w:rPr>
                <w:i/>
                <w:iCs/>
                <w:color w:val="595959"/>
                <w:sz w:val="19"/>
                <w:szCs w:val="19"/>
              </w:rPr>
              <w:t xml:space="preserve">·</w:t>
            </w:r>
          </w:p>
        </w:tc>
      </w:tr>
      <w:tr>
        <w:tc>
          <w:tcPr>
            <w:tcW w:type="dxa" w:w="35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Ajustes al ciclo PHVA de gestión del cambio para la próxima aplicación:</w:t>
            </w:r>
          </w:p>
        </w:tc>
        <w:tc>
          <w:tcPr>
            <w:tcW w:type="dxa" w:w="55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595959"/>
                <w:sz w:val="19"/>
                <w:szCs w:val="19"/>
              </w:rPr>
              <w:t xml:space="preserve"/>
            </w:r>
          </w:p>
        </w:tc>
      </w:tr>
    </w:tbl>
    <w:p>
      <w:pPr>
        <w:spacing w:after="200"/>
      </w:pPr>
      <w:r>
        <w:t xml:space="preserve"/>
      </w:r>
    </w:p>
    <w:p>
      <w:pPr>
        <w:pBdr>
          <w:bottom w:val="single" w:color="2E5F78" w:sz="4"/>
        </w:pBdr>
        <w:spacing w:after="140" w:before="340"/>
      </w:pPr>
      <w:r>
        <w:rPr>
          <w:b/>
          <w:bCs/>
          <w:color w:val="C25B3D"/>
          <w:sz w:val="24"/>
          <w:szCs w:val="24"/>
        </w:rPr>
        <w:t xml:space="preserve">11.  </w:t>
      </w:r>
      <w:r>
        <w:rPr>
          <w:b/>
          <w:bCs/>
          <w:color w:val="1B3A4B"/>
          <w:sz w:val="24"/>
          <w:szCs w:val="24"/>
        </w:rPr>
        <w:t xml:space="preserve">Validación final y firmas</w:t>
      </w:r>
    </w:p>
    <w:p>
      <w:pPr>
        <w:spacing w:after="140"/>
        <w:jc w:val="both"/>
      </w:pPr>
      <w:r>
        <w:rPr>
          <w:b w:val="false"/>
          <w:bCs w:val="false"/>
          <w:i w:val="false"/>
          <w:iCs w:val="false"/>
          <w:color w:val="2C2C2C"/>
          <w:sz w:val="22"/>
          <w:szCs w:val="22"/>
        </w:rPr>
        <w:t xml:space="preserve">Las personas abajo firmantes certifican que el ciclo PHVA de la acción "Gestión del Cambio" fue desarrollado de manera sistemática, que los registros son veraz y completos, y que los compromisos de mejora quedan formalizados en este documento como parte del SG-SST de la empresa.</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c>
          <w:tcPr>
            <w:tcW w:type="dxa" w:w="30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center"/>
            </w:pPr>
            <w:r>
              <w:rPr>
                <w:b/>
                <w:bCs/>
                <w:i w:val="false"/>
                <w:iCs w:val="false"/>
                <w:color w:val="2C2C2C"/>
                <w:sz w:val="19"/>
                <w:szCs w:val="19"/>
              </w:rPr>
              <w:t xml:space="preserve">Gestor del cambio</w:t>
            </w:r>
          </w:p>
        </w:tc>
        <w:tc>
          <w:tcPr>
            <w:tcW w:type="dxa" w:w="30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center"/>
            </w:pPr>
            <w:r>
              <w:rPr>
                <w:b/>
                <w:bCs/>
                <w:i w:val="false"/>
                <w:iCs w:val="false"/>
                <w:color w:val="2C2C2C"/>
                <w:sz w:val="19"/>
                <w:szCs w:val="19"/>
              </w:rPr>
              <w:t xml:space="preserve">Responsable de SST</w:t>
            </w:r>
          </w:p>
        </w:tc>
        <w:tc>
          <w:tcPr>
            <w:tcW w:type="dxa" w:w="30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center"/>
            </w:pPr>
            <w:r>
              <w:rPr>
                <w:b/>
                <w:bCs/>
                <w:i w:val="false"/>
                <w:iCs w:val="false"/>
                <w:color w:val="2C2C2C"/>
                <w:sz w:val="19"/>
                <w:szCs w:val="19"/>
              </w:rPr>
              <w:t xml:space="preserve">Representante Alta Dirección</w:t>
            </w:r>
          </w:p>
        </w:tc>
      </w:tr>
      <w:tr>
        <w:tc>
          <w:tcPr>
            <w:tcW w:type="dxa" w:w="3000"/>
            <w:tcBorders>
              <w:top w:val="single" w:color="D0C8B8" w:sz="4"/>
              <w:left w:val="single" w:color="D0C8B8" w:sz="4"/>
              <w:bottom w:val="single" w:color="D0C8B8" w:sz="4"/>
              <w:right w:val="single" w:color="D0C8B8" w:sz="4"/>
            </w:tcBorders>
            <w:shd w:fill="FFFFFF" w:val="clear"/>
            <w:tcMar>
              <w:top w:type="dxa" w:w="8"/>
              <w:left w:type="dxa" w:w="140"/>
              <w:bottom w:type="dxa" w:w="8"/>
              <w:right w:type="dxa" w:w="140"/>
            </w:tcMar>
          </w:tcPr>
          <w:p>
            <w:pPr>
              <w:spacing w:after="260"/>
            </w:pPr>
            <w:r>
              <w:t xml:space="preserve"/>
            </w:r>
          </w:p>
          <w:p>
            <w:pPr>
              <w:spacing w:after="0"/>
              <w:jc w:val="center"/>
            </w:pPr>
            <w:r>
              <w:rPr>
                <w:i/>
                <w:iCs/>
                <w:color w:val="595959"/>
                <w:sz w:val="18"/>
                <w:szCs w:val="18"/>
              </w:rPr>
              <w:t xml:space="preserve">Firma</w:t>
            </w:r>
          </w:p>
        </w:tc>
        <w:tc>
          <w:tcPr>
            <w:tcW w:type="dxa" w:w="3000"/>
            <w:tcBorders>
              <w:top w:val="single" w:color="D0C8B8" w:sz="4"/>
              <w:left w:val="single" w:color="D0C8B8" w:sz="4"/>
              <w:bottom w:val="single" w:color="D0C8B8" w:sz="4"/>
              <w:right w:val="single" w:color="D0C8B8" w:sz="4"/>
            </w:tcBorders>
            <w:shd w:fill="FFFFFF" w:val="clear"/>
            <w:tcMar>
              <w:top w:type="dxa" w:w="8"/>
              <w:left w:type="dxa" w:w="140"/>
              <w:bottom w:type="dxa" w:w="8"/>
              <w:right w:type="dxa" w:w="140"/>
            </w:tcMar>
          </w:tcPr>
          <w:p>
            <w:pPr>
              <w:spacing w:after="260"/>
            </w:pPr>
            <w:r>
              <w:t xml:space="preserve"/>
            </w:r>
          </w:p>
          <w:p>
            <w:pPr>
              <w:spacing w:after="0"/>
              <w:jc w:val="center"/>
            </w:pPr>
            <w:r>
              <w:rPr>
                <w:i/>
                <w:iCs/>
                <w:color w:val="595959"/>
                <w:sz w:val="18"/>
                <w:szCs w:val="18"/>
              </w:rPr>
              <w:t xml:space="preserve">Firma</w:t>
            </w:r>
          </w:p>
        </w:tc>
        <w:tc>
          <w:tcPr>
            <w:tcW w:type="dxa" w:w="3000"/>
            <w:tcBorders>
              <w:top w:val="single" w:color="D0C8B8" w:sz="4"/>
              <w:left w:val="single" w:color="D0C8B8" w:sz="4"/>
              <w:bottom w:val="single" w:color="D0C8B8" w:sz="4"/>
              <w:right w:val="single" w:color="D0C8B8" w:sz="4"/>
            </w:tcBorders>
            <w:shd w:fill="FFFFFF" w:val="clear"/>
            <w:tcMar>
              <w:top w:type="dxa" w:w="8"/>
              <w:left w:type="dxa" w:w="140"/>
              <w:bottom w:type="dxa" w:w="8"/>
              <w:right w:type="dxa" w:w="140"/>
            </w:tcMar>
          </w:tcPr>
          <w:p>
            <w:pPr>
              <w:spacing w:after="260"/>
            </w:pPr>
            <w:r>
              <w:t xml:space="preserve"/>
            </w:r>
          </w:p>
          <w:p>
            <w:pPr>
              <w:spacing w:after="0"/>
              <w:jc w:val="center"/>
            </w:pPr>
            <w:r>
              <w:rPr>
                <w:i/>
                <w:iCs/>
                <w:color w:val="595959"/>
                <w:sz w:val="18"/>
                <w:szCs w:val="18"/>
              </w:rPr>
              <w:t xml:space="preserve">Firma</w:t>
            </w:r>
          </w:p>
        </w:tc>
      </w:tr>
      <w:tr>
        <w:tc>
          <w:tcPr>
            <w:tcW w:type="dxa" w:w="30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595959"/>
                <w:sz w:val="18"/>
                <w:szCs w:val="18"/>
              </w:rPr>
              <w:t xml:space="preserve">Nombre: ___________________________</w:t>
            </w:r>
          </w:p>
        </w:tc>
        <w:tc>
          <w:tcPr>
            <w:tcW w:type="dxa" w:w="30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595959"/>
                <w:sz w:val="18"/>
                <w:szCs w:val="18"/>
              </w:rPr>
              <w:t xml:space="preserve">Nombre: ___________________________</w:t>
            </w:r>
          </w:p>
        </w:tc>
        <w:tc>
          <w:tcPr>
            <w:tcW w:type="dxa" w:w="30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595959"/>
                <w:sz w:val="18"/>
                <w:szCs w:val="18"/>
              </w:rPr>
              <w:t xml:space="preserve">Nombre: ___________________________</w:t>
            </w:r>
          </w:p>
        </w:tc>
      </w:tr>
      <w:tr>
        <w:tc>
          <w:tcPr>
            <w:tcW w:type="dxa" w:w="3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595959"/>
                <w:sz w:val="18"/>
                <w:szCs w:val="18"/>
              </w:rPr>
              <w:t xml:space="preserve">Fecha: ____________________________</w:t>
            </w:r>
          </w:p>
        </w:tc>
        <w:tc>
          <w:tcPr>
            <w:tcW w:type="dxa" w:w="3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595959"/>
                <w:sz w:val="18"/>
                <w:szCs w:val="18"/>
              </w:rPr>
              <w:t xml:space="preserve">Fecha: ____________________________</w:t>
            </w:r>
          </w:p>
        </w:tc>
        <w:tc>
          <w:tcPr>
            <w:tcW w:type="dxa" w:w="3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595959"/>
                <w:sz w:val="18"/>
                <w:szCs w:val="18"/>
              </w:rPr>
              <w:t xml:space="preserve">Fecha: ____________________________</w:t>
            </w:r>
          </w:p>
        </w:tc>
      </w:tr>
    </w:tbl>
    <w:p>
      <w:pPr>
        <w:spacing w:after="80"/>
      </w:pPr>
      <w:r>
        <w:t xml:space="preserve"/>
      </w:r>
    </w:p>
    <w:p>
      <w:pPr>
        <w:pBdr>
          <w:bottom w:val="single" w:color="D0C8B8" w:sz="6"/>
        </w:pBdr>
        <w:spacing w:after="200"/>
      </w:pPr>
      <w:r>
        <w:t xml:space="preserve"/>
      </w:r>
    </w:p>
    <w:p>
      <w:pPr>
        <w:spacing w:after="60"/>
        <w:jc w:val="center"/>
      </w:pPr>
      <w:r>
        <w:rPr>
          <w:b w:val="false"/>
          <w:bCs w:val="false"/>
          <w:i/>
          <w:iCs/>
          <w:color w:val="595959"/>
          <w:sz w:val="17"/>
          <w:szCs w:val="17"/>
        </w:rPr>
        <w:t xml:space="preserve">PREVENTICA S.A.S.  ·  Gestión del Cambio — Ciclo PHVA completo  ·  Código: GC-PHVA-01  ·  Versión 1.0</w:t>
      </w:r>
    </w:p>
    <w:p>
      <w:pPr>
        <w:spacing w:after="0"/>
        <w:jc w:val="center"/>
      </w:pPr>
      <w:r>
        <w:rPr>
          <w:b w:val="false"/>
          <w:bCs w:val="false"/>
          <w:i/>
          <w:iCs/>
          <w:color w:val="595959"/>
          <w:sz w:val="17"/>
          <w:szCs w:val="17"/>
        </w:rPr>
        <w:t xml:space="preserve">Documento de trazabilidad para el SG-SST — Uso interno y confidencial</w:t>
      </w:r>
    </w:p>
    <w:sectPr>
      <w:pgSz w:w="11906" w:h="16838" w:orient="portrait"/>
      <w:pgMar w:top="1000" w:right="1000" w:bottom="10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40" w:hanging="32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C2C2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B3A4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2026-06-18T22:26:38.943Z</dcterms:created>
  <dcterms:modified xsi:type="dcterms:W3CDTF">2026-06-18T22:26:38.959Z</dcterms:modified>
</cp:coreProperties>
</file>

<file path=docProps/custom.xml><?xml version="1.0" encoding="utf-8"?>
<Properties xmlns="http://schemas.openxmlformats.org/officeDocument/2006/custom-properties" xmlns:vt="http://schemas.openxmlformats.org/officeDocument/2006/docPropsVTypes"/>
</file>