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89A88" w14:textId="77777777" w:rsidR="00FD230F" w:rsidRPr="00FF24F5" w:rsidRDefault="008E446D" w:rsidP="00FD230F">
      <w:pPr>
        <w:spacing w:line="360" w:lineRule="auto"/>
        <w:ind w:left="1704" w:right="-312" w:firstLine="1128"/>
        <w:jc w:val="both"/>
        <w:rPr>
          <w:rFonts w:ascii="Comic Sans MS" w:hAnsi="Comic Sans MS" w:cs="Tahoma"/>
          <w:b/>
          <w:sz w:val="20"/>
          <w:szCs w:val="20"/>
        </w:rPr>
      </w:pPr>
      <w:bookmarkStart w:id="0" w:name="_GoBack"/>
      <w:bookmarkEnd w:id="0"/>
      <w:r w:rsidRPr="00FF24F5">
        <w:rPr>
          <w:rFonts w:ascii="Comic Sans MS" w:hAnsi="Comic Sans MS" w:cs="Tahoma"/>
          <w:b/>
          <w:sz w:val="20"/>
          <w:szCs w:val="20"/>
        </w:rPr>
        <w:t xml:space="preserve">KALİTE, ÇEVRE ve GIDA </w:t>
      </w:r>
      <w:r w:rsidR="006E1C51" w:rsidRPr="00FF24F5">
        <w:rPr>
          <w:rFonts w:ascii="Comic Sans MS" w:hAnsi="Comic Sans MS" w:cs="Tahoma"/>
          <w:b/>
          <w:sz w:val="20"/>
          <w:szCs w:val="20"/>
        </w:rPr>
        <w:t>POLİTİKAMIZ</w:t>
      </w:r>
    </w:p>
    <w:p w14:paraId="2A348AB3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ind w:right="173"/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 xml:space="preserve">Müşteri ihtiyaçları doğrultusunda ürün ve hizmet sunmak için su kaynaklarımızdan başlayarak son ürüne kadar gıda güvenliği ve kalite şartlarına, yasal ve mevzuat şartlarına, müşterilerle karşılıklı olarak kabul edilecek şartlara uymak, </w:t>
      </w:r>
    </w:p>
    <w:p w14:paraId="3CB9C3DA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ind w:left="720" w:right="173"/>
        <w:rPr>
          <w:rFonts w:ascii="Comic Sans MS" w:hAnsi="Comic Sans MS" w:cs="Tahoma"/>
          <w:bCs/>
          <w:sz w:val="20"/>
          <w:szCs w:val="20"/>
        </w:rPr>
      </w:pPr>
    </w:p>
    <w:p w14:paraId="3D9B5F55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tabs>
          <w:tab w:val="left" w:pos="8009"/>
        </w:tabs>
        <w:ind w:right="173"/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>Gıda güvenliği zincirindeki diğer pozisyonlar ile etkin iletişim sağlayarak, perakendeci ve tüketicilere kaliteli güvenli ürün sağlamak ve her durumda halk sağlığını ön planda tutarak ISO 9001:2015/ ISO 14001:2015/ ISO 45001:2018/ ISO 22000:2018, FSSC 22000 sistemlerinin yasal gerekliliklere uygun olacak şekilde risk bazlı yaklaşım ile etkin uygulamak,</w:t>
      </w:r>
    </w:p>
    <w:p w14:paraId="0CA51141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tabs>
          <w:tab w:val="left" w:pos="8009"/>
        </w:tabs>
        <w:ind w:right="173"/>
        <w:rPr>
          <w:rFonts w:ascii="Comic Sans MS" w:hAnsi="Comic Sans MS" w:cs="Tahoma"/>
          <w:bCs/>
          <w:sz w:val="20"/>
          <w:szCs w:val="20"/>
        </w:rPr>
      </w:pPr>
    </w:p>
    <w:p w14:paraId="3393A821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tabs>
          <w:tab w:val="left" w:pos="8009"/>
        </w:tabs>
        <w:ind w:right="173"/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>ISO 9001:2015/ ISO 14001:2015/ ISO 45001:2018/ ISO 22000:2018, FSSC 22000 Yönetim sistemlerin de çalışanların farkındalık niteliklerini arttırıp, katılımlarını sağlayarak deneyimlerini sistemin etkinliği içerisinde yüksek verime dönüştürmek,</w:t>
      </w:r>
    </w:p>
    <w:p w14:paraId="42A5D8B3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 w:cs="Tahoma"/>
          <w:bCs/>
          <w:sz w:val="20"/>
          <w:szCs w:val="20"/>
        </w:rPr>
      </w:pPr>
    </w:p>
    <w:p w14:paraId="6F771547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>ISO 9001:2015/ ISO 14001:2015/ ISO 45001:2018/ ISO 22000:2018, FSSC 22000 Gıda Güvenliği Sisteminin uygulanması, devam ettirilmesi, gözden geçirilmesi ve sürekli iyileştirilmesini sağlamak,</w:t>
      </w:r>
    </w:p>
    <w:p w14:paraId="46784538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 w:cs="Tahoma"/>
          <w:bCs/>
          <w:sz w:val="20"/>
          <w:szCs w:val="20"/>
        </w:rPr>
      </w:pPr>
    </w:p>
    <w:p w14:paraId="0F045BED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 xml:space="preserve">Müşteri şartlarına uygunluğu sağlayarak, hızlı müşteri geri dönüşleri ve etkin düzeltici faaliyetler ile müşteri memnuniyetini en üst seviyede tutmak, </w:t>
      </w:r>
    </w:p>
    <w:p w14:paraId="354739C3" w14:textId="77777777" w:rsidR="00503752" w:rsidRPr="00503752" w:rsidRDefault="00503752" w:rsidP="00503752">
      <w:pPr>
        <w:spacing w:after="120"/>
        <w:rPr>
          <w:rFonts w:ascii="Comic Sans MS" w:hAnsi="Comic Sans MS" w:cs="Tahoma"/>
          <w:bCs/>
          <w:sz w:val="20"/>
          <w:szCs w:val="20"/>
        </w:rPr>
      </w:pPr>
    </w:p>
    <w:p w14:paraId="087FBD31" w14:textId="77777777" w:rsidR="00503752" w:rsidRPr="00503752" w:rsidRDefault="00503752" w:rsidP="00503752">
      <w:pPr>
        <w:spacing w:after="120"/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>Çalışanlarımızın güvenliğini sağlamak, sağlığını korumak ve çalışma ortamının iyileşmesi için sürekli geliştirmeye çalışmak.</w:t>
      </w:r>
    </w:p>
    <w:p w14:paraId="2789C1FD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 w:cs="Tahoma"/>
          <w:bCs/>
          <w:sz w:val="20"/>
          <w:szCs w:val="20"/>
        </w:rPr>
      </w:pPr>
    </w:p>
    <w:p w14:paraId="6AE3E1CC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>FSSC 22000 Sistem uygulamalarımız kapsamında gıda israfının önlenmesi amacı ile firmamız tarafından hedefler belirlenecek ve bu hedeflere ulaşılması için gereken faaliyetler yürütmek,</w:t>
      </w:r>
    </w:p>
    <w:p w14:paraId="435A359D" w14:textId="77777777" w:rsidR="00503752" w:rsidRPr="00503752" w:rsidRDefault="00503752" w:rsidP="00503752">
      <w:pPr>
        <w:tabs>
          <w:tab w:val="center" w:pos="7655"/>
        </w:tabs>
        <w:spacing w:after="120"/>
        <w:ind w:left="567"/>
        <w:rPr>
          <w:rFonts w:ascii="Comic Sans MS" w:hAnsi="Comic Sans MS" w:cs="Tahoma"/>
          <w:bCs/>
          <w:sz w:val="20"/>
          <w:szCs w:val="20"/>
        </w:rPr>
      </w:pPr>
    </w:p>
    <w:p w14:paraId="76C78E17" w14:textId="77777777" w:rsidR="00503752" w:rsidRPr="00503752" w:rsidRDefault="00503752" w:rsidP="00503752">
      <w:pPr>
        <w:tabs>
          <w:tab w:val="center" w:pos="7655"/>
        </w:tabs>
        <w:spacing w:after="120"/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>Doğaya saygımızı göstermek için;</w:t>
      </w:r>
    </w:p>
    <w:p w14:paraId="60A30230" w14:textId="77777777" w:rsidR="00503752" w:rsidRPr="00503752" w:rsidRDefault="00503752" w:rsidP="00503752">
      <w:pPr>
        <w:tabs>
          <w:tab w:val="center" w:pos="7655"/>
        </w:tabs>
        <w:spacing w:after="120"/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>İşletmemizde ve çalışanlarımızda çevre bilincinin oluşmasını sağlamak, doğanın kirletilmesini engellemek ve doğal kaynak kullanımına dikkat etmek, yasal mevzuat ve gerekliliklere uymak, çevreye ve insan sağlığına zarar vermeden üretimi iyileştirmeyi sağlamak,</w:t>
      </w:r>
    </w:p>
    <w:p w14:paraId="6897D29D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 w:cs="Tahoma"/>
          <w:bCs/>
          <w:sz w:val="20"/>
          <w:szCs w:val="20"/>
        </w:rPr>
      </w:pPr>
    </w:p>
    <w:p w14:paraId="2377AF72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 w:cs="Tahoma"/>
          <w:bCs/>
          <w:sz w:val="20"/>
          <w:szCs w:val="20"/>
        </w:rPr>
      </w:pPr>
      <w:r w:rsidRPr="00503752">
        <w:rPr>
          <w:rFonts w:ascii="Comic Sans MS" w:hAnsi="Comic Sans MS" w:cs="Tahoma"/>
          <w:bCs/>
          <w:sz w:val="20"/>
          <w:szCs w:val="20"/>
        </w:rPr>
        <w:t xml:space="preserve">Firmamızın Entegre Yönetim Sistemi Politikası olarak belirlenmiş ve yetkinlikler sağlanarak çalışanlarımız tarafından benimsenmiştir. </w:t>
      </w:r>
    </w:p>
    <w:p w14:paraId="41927D28" w14:textId="77777777" w:rsidR="00503752" w:rsidRPr="00503752" w:rsidRDefault="00503752" w:rsidP="0050375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omic Sans MS" w:hAnsi="Comic Sans MS" w:cs="Tahoma"/>
          <w:bCs/>
          <w:sz w:val="20"/>
          <w:szCs w:val="20"/>
        </w:rPr>
      </w:pPr>
    </w:p>
    <w:p w14:paraId="2503FAFA" w14:textId="7359292A" w:rsidR="00FD230F" w:rsidRPr="00EE37FA" w:rsidRDefault="00503752" w:rsidP="00503752">
      <w:pPr>
        <w:spacing w:line="360" w:lineRule="auto"/>
        <w:ind w:left="1704" w:right="-312" w:firstLine="1128"/>
        <w:jc w:val="both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>GENEL MÜDÜR / İMZA</w:t>
      </w:r>
    </w:p>
    <w:sectPr w:rsidR="00FD230F" w:rsidRPr="00EE37FA" w:rsidSect="004B2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259" w:left="1418" w:header="360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E5E62" w14:textId="77777777" w:rsidR="0083092F" w:rsidRDefault="0083092F">
      <w:r>
        <w:separator/>
      </w:r>
    </w:p>
  </w:endnote>
  <w:endnote w:type="continuationSeparator" w:id="0">
    <w:p w14:paraId="2A9F1895" w14:textId="77777777" w:rsidR="0083092F" w:rsidRDefault="0083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06038" w14:textId="77777777" w:rsidR="006738A6" w:rsidRDefault="00673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3" w:type="dxa"/>
      <w:tblInd w:w="-31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3639"/>
      <w:gridCol w:w="3497"/>
      <w:gridCol w:w="3497"/>
    </w:tblGrid>
    <w:tr w:rsidR="00FD230F" w:rsidRPr="008F463B" w14:paraId="0C91EE41" w14:textId="77777777" w:rsidTr="00993224">
      <w:trPr>
        <w:cantSplit/>
      </w:trPr>
      <w:tc>
        <w:tcPr>
          <w:tcW w:w="3639" w:type="dxa"/>
          <w:vAlign w:val="center"/>
        </w:tcPr>
        <w:p w14:paraId="3171BB1C" w14:textId="77777777" w:rsidR="00FD230F" w:rsidRPr="008F463B" w:rsidRDefault="00FD230F" w:rsidP="00993224">
          <w:pPr>
            <w:pStyle w:val="AltBilgi"/>
            <w:jc w:val="center"/>
            <w:rPr>
              <w:rFonts w:ascii="Comic Sans MS" w:hAnsi="Comic Sans MS" w:cs="Tahoma"/>
            </w:rPr>
          </w:pPr>
          <w:r w:rsidRPr="008F463B">
            <w:rPr>
              <w:rFonts w:ascii="Comic Sans MS" w:hAnsi="Comic Sans MS" w:cs="Tahoma"/>
            </w:rPr>
            <w:t>HAZIRLAYAN</w:t>
          </w:r>
        </w:p>
      </w:tc>
      <w:tc>
        <w:tcPr>
          <w:tcW w:w="3497" w:type="dxa"/>
          <w:vMerge w:val="restart"/>
        </w:tcPr>
        <w:p w14:paraId="7323E461" w14:textId="77777777" w:rsidR="00FD230F" w:rsidRPr="008F463B" w:rsidRDefault="00FD230F" w:rsidP="00993224">
          <w:pPr>
            <w:pStyle w:val="AltBilgi"/>
            <w:jc w:val="center"/>
            <w:rPr>
              <w:rFonts w:ascii="Comic Sans MS" w:hAnsi="Comic Sans MS" w:cs="Tahoma"/>
            </w:rPr>
          </w:pPr>
        </w:p>
      </w:tc>
      <w:tc>
        <w:tcPr>
          <w:tcW w:w="3497" w:type="dxa"/>
        </w:tcPr>
        <w:p w14:paraId="42FD5AD1" w14:textId="77777777" w:rsidR="00FD230F" w:rsidRPr="008F463B" w:rsidRDefault="00FD230F" w:rsidP="00993224">
          <w:pPr>
            <w:pStyle w:val="AltBilgi"/>
            <w:jc w:val="center"/>
            <w:rPr>
              <w:rFonts w:ascii="Comic Sans MS" w:hAnsi="Comic Sans MS" w:cs="Tahoma"/>
            </w:rPr>
          </w:pPr>
          <w:r w:rsidRPr="008F463B">
            <w:rPr>
              <w:rFonts w:ascii="Comic Sans MS" w:hAnsi="Comic Sans MS" w:cs="Tahoma"/>
            </w:rPr>
            <w:t>ONAYLAYAN</w:t>
          </w:r>
        </w:p>
      </w:tc>
    </w:tr>
    <w:tr w:rsidR="00FD230F" w:rsidRPr="008F463B" w14:paraId="405D4CE5" w14:textId="77777777" w:rsidTr="00993224">
      <w:trPr>
        <w:cantSplit/>
      </w:trPr>
      <w:tc>
        <w:tcPr>
          <w:tcW w:w="3639" w:type="dxa"/>
        </w:tcPr>
        <w:p w14:paraId="556DDD6C" w14:textId="77777777" w:rsidR="00FD230F" w:rsidRPr="008F463B" w:rsidRDefault="008E446D" w:rsidP="00CD6199">
          <w:pPr>
            <w:pStyle w:val="AltBilgi"/>
            <w:jc w:val="center"/>
            <w:rPr>
              <w:rFonts w:ascii="Comic Sans MS" w:hAnsi="Comic Sans MS" w:cs="Tahoma"/>
            </w:rPr>
          </w:pPr>
          <w:r>
            <w:rPr>
              <w:rFonts w:ascii="Comic Sans MS" w:hAnsi="Comic Sans MS" w:cs="Tahoma"/>
            </w:rPr>
            <w:t>YÖNETİM TEMSİLCİSİ</w:t>
          </w:r>
          <w:r w:rsidR="00FD230F">
            <w:rPr>
              <w:rFonts w:ascii="Comic Sans MS" w:hAnsi="Comic Sans MS" w:cs="Tahoma"/>
            </w:rPr>
            <w:t xml:space="preserve"> </w:t>
          </w:r>
        </w:p>
      </w:tc>
      <w:tc>
        <w:tcPr>
          <w:tcW w:w="3497" w:type="dxa"/>
          <w:vMerge/>
        </w:tcPr>
        <w:p w14:paraId="72D45FB5" w14:textId="77777777" w:rsidR="00FD230F" w:rsidRPr="008F463B" w:rsidRDefault="00FD230F" w:rsidP="00993224">
          <w:pPr>
            <w:pStyle w:val="AltBilgi"/>
            <w:rPr>
              <w:rFonts w:ascii="Comic Sans MS" w:hAnsi="Comic Sans MS" w:cs="Tahoma"/>
            </w:rPr>
          </w:pPr>
        </w:p>
      </w:tc>
      <w:tc>
        <w:tcPr>
          <w:tcW w:w="3497" w:type="dxa"/>
        </w:tcPr>
        <w:p w14:paraId="58689D09" w14:textId="77777777" w:rsidR="00FD230F" w:rsidRPr="008F463B" w:rsidRDefault="00CD6199" w:rsidP="00993224">
          <w:pPr>
            <w:pStyle w:val="AltBilgi"/>
            <w:jc w:val="center"/>
            <w:rPr>
              <w:rFonts w:ascii="Comic Sans MS" w:hAnsi="Comic Sans MS" w:cs="Tahoma"/>
            </w:rPr>
          </w:pPr>
          <w:r>
            <w:rPr>
              <w:rFonts w:ascii="Comic Sans MS" w:hAnsi="Comic Sans MS" w:cs="Tahoma"/>
            </w:rPr>
            <w:t>GENEL MÜDÜR</w:t>
          </w:r>
        </w:p>
      </w:tc>
    </w:tr>
  </w:tbl>
  <w:p w14:paraId="565BB2E0" w14:textId="77777777" w:rsidR="00DB5B18" w:rsidRPr="00FD230F" w:rsidRDefault="00DB5B18" w:rsidP="00FD230F">
    <w:pPr>
      <w:pStyle w:val="AltBilgi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F7F33" w14:textId="77777777" w:rsidR="006738A6" w:rsidRDefault="00673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177DE" w14:textId="77777777" w:rsidR="0083092F" w:rsidRDefault="0083092F">
      <w:r>
        <w:separator/>
      </w:r>
    </w:p>
  </w:footnote>
  <w:footnote w:type="continuationSeparator" w:id="0">
    <w:p w14:paraId="7A7A2688" w14:textId="77777777" w:rsidR="0083092F" w:rsidRDefault="0083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084A" w14:textId="77777777" w:rsidR="006738A6" w:rsidRDefault="00673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1" w:type="dxa"/>
      <w:tblInd w:w="-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5"/>
      <w:gridCol w:w="106"/>
      <w:gridCol w:w="2317"/>
      <w:gridCol w:w="2728"/>
      <w:gridCol w:w="2485"/>
    </w:tblGrid>
    <w:tr w:rsidR="00451936" w14:paraId="58ABDEFD" w14:textId="77777777" w:rsidTr="006738A6">
      <w:trPr>
        <w:trHeight w:val="715"/>
      </w:trPr>
      <w:tc>
        <w:tcPr>
          <w:tcW w:w="30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323623" w14:textId="232F6904" w:rsidR="00451936" w:rsidRPr="005702BF" w:rsidRDefault="006738A6" w:rsidP="000D29F1">
          <w:pPr>
            <w:pStyle w:val="stBilgi"/>
            <w:jc w:val="center"/>
            <w:rPr>
              <w:rFonts w:ascii="Times New Roman" w:hAnsi="Times New Roman"/>
              <w:bCs/>
              <w:color w:val="auto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6CDC74EC" wp14:editId="607E83F5">
                <wp:extent cx="1492250" cy="561975"/>
                <wp:effectExtent l="0" t="0" r="0" b="9525"/>
                <wp:docPr id="2" name="Resim 1" descr="gdg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gdg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6C838" w14:textId="77777777" w:rsidR="00451936" w:rsidRPr="00D72DB7" w:rsidRDefault="00451936">
          <w:pPr>
            <w:pStyle w:val="stBilgi"/>
            <w:jc w:val="center"/>
            <w:rPr>
              <w:rFonts w:ascii="Comic Sans MS" w:hAnsi="Comic Sans MS" w:cs="Tahoma"/>
              <w:color w:val="000000"/>
              <w:sz w:val="28"/>
            </w:rPr>
          </w:pPr>
          <w:r w:rsidRPr="008E446D">
            <w:rPr>
              <w:rFonts w:ascii="Comic Sans MS" w:hAnsi="Comic Sans MS" w:cs="Tahoma"/>
              <w:color w:val="auto"/>
              <w:sz w:val="28"/>
            </w:rPr>
            <w:t xml:space="preserve">KALİTE, ÇEVRE </w:t>
          </w:r>
          <w:r>
            <w:rPr>
              <w:rFonts w:ascii="Comic Sans MS" w:hAnsi="Comic Sans MS" w:cs="Tahoma"/>
              <w:color w:val="auto"/>
              <w:sz w:val="28"/>
            </w:rPr>
            <w:t xml:space="preserve">ve </w:t>
          </w:r>
          <w:r w:rsidRPr="008E446D">
            <w:rPr>
              <w:rFonts w:ascii="Comic Sans MS" w:hAnsi="Comic Sans MS" w:cs="Tahoma"/>
              <w:color w:val="auto"/>
              <w:sz w:val="28"/>
            </w:rPr>
            <w:t>GIDA</w:t>
          </w:r>
          <w:r>
            <w:rPr>
              <w:rFonts w:ascii="Comic Sans MS" w:hAnsi="Comic Sans MS" w:cs="Tahoma"/>
              <w:color w:val="auto"/>
              <w:sz w:val="28"/>
            </w:rPr>
            <w:t xml:space="preserve"> GÜVENLİĞİ POLİTİKASI</w:t>
          </w:r>
        </w:p>
      </w:tc>
    </w:tr>
    <w:tr w:rsidR="00FD230F" w14:paraId="0B70FE49" w14:textId="77777777" w:rsidTr="00451936">
      <w:trPr>
        <w:trHeight w:val="572"/>
      </w:trPr>
      <w:tc>
        <w:tcPr>
          <w:tcW w:w="3171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4967729" w14:textId="77777777" w:rsidR="00FD230F" w:rsidRDefault="00FD230F" w:rsidP="00993224">
          <w:pPr>
            <w:jc w:val="center"/>
            <w:rPr>
              <w:rFonts w:ascii="Comic Sans MS" w:hAnsi="Comic Sans MS" w:cs="Tahoma"/>
              <w:sz w:val="18"/>
              <w:szCs w:val="18"/>
            </w:rPr>
          </w:pPr>
          <w:r>
            <w:rPr>
              <w:rFonts w:ascii="Comic Sans MS" w:hAnsi="Comic Sans MS" w:cs="Tahoma"/>
              <w:sz w:val="18"/>
              <w:szCs w:val="18"/>
            </w:rPr>
            <w:t>DÖKÜMAN</w:t>
          </w:r>
          <w:r w:rsidRPr="008F463B">
            <w:rPr>
              <w:rFonts w:ascii="Comic Sans MS" w:hAnsi="Comic Sans MS" w:cs="Tahoma"/>
              <w:sz w:val="18"/>
              <w:szCs w:val="18"/>
            </w:rPr>
            <w:t xml:space="preserve"> NO :</w:t>
          </w:r>
        </w:p>
        <w:p w14:paraId="2B664546" w14:textId="77777777" w:rsidR="00FD230F" w:rsidRPr="008F463B" w:rsidRDefault="00FD230F" w:rsidP="00993224">
          <w:pPr>
            <w:jc w:val="center"/>
            <w:rPr>
              <w:rFonts w:ascii="Comic Sans MS" w:hAnsi="Comic Sans MS" w:cs="Tahoma"/>
              <w:sz w:val="18"/>
              <w:szCs w:val="18"/>
            </w:rPr>
          </w:pPr>
          <w:r>
            <w:rPr>
              <w:rFonts w:ascii="Comic Sans MS" w:hAnsi="Comic Sans MS" w:cs="Tahoma"/>
              <w:sz w:val="18"/>
              <w:szCs w:val="18"/>
            </w:rPr>
            <w:t>POL-01</w:t>
          </w:r>
        </w:p>
      </w:tc>
      <w:tc>
        <w:tcPr>
          <w:tcW w:w="23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D7C5F0E" w14:textId="77777777" w:rsidR="00FD230F" w:rsidRPr="001332C0" w:rsidRDefault="00FD230F" w:rsidP="00993224">
          <w:pPr>
            <w:pStyle w:val="Balk4"/>
            <w:jc w:val="center"/>
            <w:rPr>
              <w:rFonts w:ascii="Comic Sans MS" w:hAnsi="Comic Sans MS" w:cs="Tahoma"/>
              <w:b w:val="0"/>
              <w:i w:val="0"/>
              <w:sz w:val="18"/>
              <w:szCs w:val="18"/>
            </w:rPr>
          </w:pPr>
          <w:r w:rsidRPr="008F463B">
            <w:rPr>
              <w:rFonts w:ascii="Comic Sans MS" w:hAnsi="Comic Sans MS" w:cs="Tahoma"/>
              <w:b w:val="0"/>
              <w:i w:val="0"/>
              <w:sz w:val="18"/>
              <w:szCs w:val="18"/>
            </w:rPr>
            <w:t xml:space="preserve">REVİZYON </w:t>
          </w:r>
          <w:r>
            <w:rPr>
              <w:rFonts w:ascii="Comic Sans MS" w:hAnsi="Comic Sans MS" w:cs="Tahoma"/>
              <w:b w:val="0"/>
              <w:i w:val="0"/>
              <w:sz w:val="18"/>
              <w:szCs w:val="18"/>
            </w:rPr>
            <w:t xml:space="preserve">NO/TARİHİ </w:t>
          </w:r>
          <w:r w:rsidRPr="008F463B">
            <w:rPr>
              <w:rFonts w:ascii="Comic Sans MS" w:hAnsi="Comic Sans MS" w:cs="Tahoma"/>
              <w:b w:val="0"/>
              <w:i w:val="0"/>
              <w:sz w:val="18"/>
              <w:szCs w:val="18"/>
            </w:rPr>
            <w:t>:</w:t>
          </w:r>
          <w:r w:rsidR="008E446D">
            <w:rPr>
              <w:rFonts w:ascii="Comic Sans MS" w:hAnsi="Comic Sans MS" w:cs="Tahoma"/>
              <w:b w:val="0"/>
              <w:i w:val="0"/>
              <w:sz w:val="18"/>
              <w:szCs w:val="18"/>
            </w:rPr>
            <w:t xml:space="preserve">      00</w:t>
          </w:r>
          <w:r>
            <w:rPr>
              <w:rFonts w:ascii="Comic Sans MS" w:hAnsi="Comic Sans MS" w:cs="Tahoma"/>
              <w:b w:val="0"/>
              <w:i w:val="0"/>
              <w:sz w:val="18"/>
              <w:szCs w:val="18"/>
            </w:rPr>
            <w:t xml:space="preserve"> / </w:t>
          </w:r>
          <w:r w:rsidR="008E446D">
            <w:rPr>
              <w:rFonts w:ascii="Comic Sans MS" w:hAnsi="Comic Sans MS" w:cs="Tahoma"/>
              <w:b w:val="0"/>
              <w:i w:val="0"/>
              <w:sz w:val="18"/>
              <w:szCs w:val="18"/>
            </w:rPr>
            <w:t>--</w:t>
          </w:r>
        </w:p>
        <w:p w14:paraId="775760A4" w14:textId="77777777" w:rsidR="00FD230F" w:rsidRPr="008F463B" w:rsidRDefault="00FD230F" w:rsidP="00993224">
          <w:pPr>
            <w:pStyle w:val="Balk4"/>
            <w:jc w:val="center"/>
            <w:rPr>
              <w:rFonts w:ascii="Comic Sans MS" w:hAnsi="Comic Sans MS" w:cs="Tahoma"/>
              <w:b w:val="0"/>
              <w:i w:val="0"/>
              <w:sz w:val="18"/>
              <w:szCs w:val="18"/>
            </w:rPr>
          </w:pPr>
        </w:p>
      </w:tc>
      <w:tc>
        <w:tcPr>
          <w:tcW w:w="27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E237B7F" w14:textId="77777777" w:rsidR="00FD230F" w:rsidRDefault="00FD230F" w:rsidP="00993224">
          <w:pPr>
            <w:jc w:val="center"/>
            <w:rPr>
              <w:rFonts w:ascii="Comic Sans MS" w:hAnsi="Comic Sans MS" w:cs="Tahoma"/>
              <w:sz w:val="18"/>
              <w:szCs w:val="18"/>
            </w:rPr>
          </w:pPr>
          <w:r w:rsidRPr="008F463B">
            <w:rPr>
              <w:rFonts w:ascii="Comic Sans MS" w:hAnsi="Comic Sans MS" w:cs="Tahoma"/>
              <w:sz w:val="18"/>
              <w:szCs w:val="18"/>
            </w:rPr>
            <w:t xml:space="preserve">YAYIN TARİHİ : </w:t>
          </w:r>
        </w:p>
        <w:p w14:paraId="6245A428" w14:textId="36062313" w:rsidR="00FD230F" w:rsidRPr="008F463B" w:rsidRDefault="006738A6" w:rsidP="00993224">
          <w:pPr>
            <w:jc w:val="center"/>
            <w:rPr>
              <w:rFonts w:ascii="Comic Sans MS" w:hAnsi="Comic Sans MS" w:cs="Tahoma"/>
              <w:sz w:val="18"/>
              <w:szCs w:val="18"/>
            </w:rPr>
          </w:pPr>
          <w:r>
            <w:rPr>
              <w:rFonts w:ascii="Comic Sans MS" w:hAnsi="Comic Sans MS" w:cs="Tahoma"/>
              <w:sz w:val="18"/>
              <w:szCs w:val="18"/>
            </w:rPr>
            <w:t>27</w:t>
          </w:r>
          <w:r w:rsidR="00EE37FA">
            <w:rPr>
              <w:rFonts w:ascii="Comic Sans MS" w:hAnsi="Comic Sans MS" w:cs="Tahoma"/>
              <w:sz w:val="18"/>
              <w:szCs w:val="18"/>
            </w:rPr>
            <w:t>.09</w:t>
          </w:r>
          <w:r w:rsidR="005702BF">
            <w:rPr>
              <w:rFonts w:ascii="Comic Sans MS" w:hAnsi="Comic Sans MS" w:cs="Tahoma"/>
              <w:sz w:val="18"/>
              <w:szCs w:val="18"/>
            </w:rPr>
            <w:t>.2021</w:t>
          </w:r>
        </w:p>
      </w:tc>
      <w:tc>
        <w:tcPr>
          <w:tcW w:w="248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4B77776" w14:textId="77777777" w:rsidR="00FD230F" w:rsidRDefault="00FD230F" w:rsidP="00993224">
          <w:pPr>
            <w:jc w:val="center"/>
            <w:rPr>
              <w:rFonts w:ascii="Comic Sans MS" w:hAnsi="Comic Sans MS" w:cs="Tahoma"/>
              <w:sz w:val="18"/>
              <w:szCs w:val="18"/>
            </w:rPr>
          </w:pPr>
          <w:r w:rsidRPr="008F463B">
            <w:rPr>
              <w:rFonts w:ascii="Comic Sans MS" w:hAnsi="Comic Sans MS" w:cs="Tahoma"/>
              <w:sz w:val="18"/>
              <w:szCs w:val="18"/>
            </w:rPr>
            <w:t>SAYFA NO :</w:t>
          </w:r>
        </w:p>
        <w:p w14:paraId="2D6EB70B" w14:textId="34F76109" w:rsidR="00FD230F" w:rsidRPr="008F463B" w:rsidRDefault="00FD230F" w:rsidP="00FD230F">
          <w:pPr>
            <w:jc w:val="center"/>
            <w:rPr>
              <w:rFonts w:ascii="Comic Sans MS" w:hAnsi="Comic Sans MS" w:cs="Tahoma"/>
              <w:sz w:val="18"/>
              <w:szCs w:val="18"/>
            </w:rPr>
          </w:pPr>
          <w:r w:rsidRPr="008F463B">
            <w:rPr>
              <w:rFonts w:ascii="Comic Sans MS" w:hAnsi="Comic Sans MS" w:cs="Tahoma"/>
              <w:sz w:val="18"/>
              <w:szCs w:val="18"/>
            </w:rPr>
            <w:t xml:space="preserve"> </w:t>
          </w:r>
          <w:r w:rsidRPr="008F463B">
            <w:rPr>
              <w:rFonts w:ascii="Comic Sans MS" w:hAnsi="Comic Sans MS" w:cs="Tahoma"/>
              <w:sz w:val="18"/>
              <w:szCs w:val="18"/>
            </w:rPr>
            <w:fldChar w:fldCharType="begin"/>
          </w:r>
          <w:r w:rsidRPr="008F463B">
            <w:rPr>
              <w:rFonts w:ascii="Comic Sans MS" w:hAnsi="Comic Sans MS" w:cs="Tahoma"/>
              <w:sz w:val="18"/>
              <w:szCs w:val="18"/>
            </w:rPr>
            <w:instrText xml:space="preserve"> PAGE </w:instrText>
          </w:r>
          <w:r w:rsidRPr="008F463B">
            <w:rPr>
              <w:rFonts w:ascii="Comic Sans MS" w:hAnsi="Comic Sans MS" w:cs="Tahoma"/>
              <w:sz w:val="18"/>
              <w:szCs w:val="18"/>
            </w:rPr>
            <w:fldChar w:fldCharType="separate"/>
          </w:r>
          <w:r w:rsidR="005623A1">
            <w:rPr>
              <w:rFonts w:ascii="Comic Sans MS" w:hAnsi="Comic Sans MS" w:cs="Tahoma"/>
              <w:noProof/>
              <w:sz w:val="18"/>
              <w:szCs w:val="18"/>
            </w:rPr>
            <w:t>1</w:t>
          </w:r>
          <w:r w:rsidRPr="008F463B">
            <w:rPr>
              <w:rFonts w:ascii="Comic Sans MS" w:hAnsi="Comic Sans MS" w:cs="Tahoma"/>
              <w:sz w:val="18"/>
              <w:szCs w:val="18"/>
            </w:rPr>
            <w:fldChar w:fldCharType="end"/>
          </w:r>
          <w:r w:rsidRPr="008F463B">
            <w:rPr>
              <w:rFonts w:ascii="Comic Sans MS" w:hAnsi="Comic Sans MS" w:cs="Tahoma"/>
              <w:sz w:val="18"/>
              <w:szCs w:val="18"/>
            </w:rPr>
            <w:t xml:space="preserve"> / </w:t>
          </w:r>
          <w:r>
            <w:rPr>
              <w:rFonts w:ascii="Comic Sans MS" w:hAnsi="Comic Sans MS" w:cs="Tahoma"/>
              <w:sz w:val="18"/>
              <w:szCs w:val="18"/>
            </w:rPr>
            <w:t>1</w:t>
          </w:r>
        </w:p>
      </w:tc>
    </w:tr>
  </w:tbl>
  <w:p w14:paraId="08D7EF78" w14:textId="77777777" w:rsidR="00DB5B18" w:rsidRPr="00337E13" w:rsidRDefault="00DB5B18">
    <w:pPr>
      <w:pStyle w:val="stBilgi"/>
      <w:rPr>
        <w:rFonts w:ascii="Tahoma" w:hAnsi="Tahoma" w:cs="Tahoma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F58E" w14:textId="77777777" w:rsidR="006738A6" w:rsidRDefault="006738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0EFE"/>
    <w:multiLevelType w:val="hybridMultilevel"/>
    <w:tmpl w:val="91EA5B32"/>
    <w:lvl w:ilvl="0" w:tplc="041F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" w15:restartNumberingAfterBreak="0">
    <w:nsid w:val="706052A7"/>
    <w:multiLevelType w:val="hybridMultilevel"/>
    <w:tmpl w:val="467C80AC"/>
    <w:lvl w:ilvl="0" w:tplc="C1F0AE3A">
      <w:start w:val="1"/>
      <w:numFmt w:val="decimalZero"/>
      <w:lvlText w:val="AB-F-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78802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04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AC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6D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27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1EF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2B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0F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B7"/>
    <w:rsid w:val="000119CD"/>
    <w:rsid w:val="00017D46"/>
    <w:rsid w:val="00023CDF"/>
    <w:rsid w:val="00024B2E"/>
    <w:rsid w:val="000350B5"/>
    <w:rsid w:val="000505C7"/>
    <w:rsid w:val="000D29F1"/>
    <w:rsid w:val="000F0033"/>
    <w:rsid w:val="000F5974"/>
    <w:rsid w:val="001038FE"/>
    <w:rsid w:val="0011067D"/>
    <w:rsid w:val="00137A5D"/>
    <w:rsid w:val="00142B69"/>
    <w:rsid w:val="00160D63"/>
    <w:rsid w:val="001D3DD1"/>
    <w:rsid w:val="0020476E"/>
    <w:rsid w:val="0024764A"/>
    <w:rsid w:val="00277331"/>
    <w:rsid w:val="002F5608"/>
    <w:rsid w:val="00304B15"/>
    <w:rsid w:val="00315D1A"/>
    <w:rsid w:val="003264CE"/>
    <w:rsid w:val="00337E13"/>
    <w:rsid w:val="00350A00"/>
    <w:rsid w:val="003B362C"/>
    <w:rsid w:val="00412093"/>
    <w:rsid w:val="00426F95"/>
    <w:rsid w:val="004427B0"/>
    <w:rsid w:val="00446A18"/>
    <w:rsid w:val="00451936"/>
    <w:rsid w:val="004B2179"/>
    <w:rsid w:val="004D1094"/>
    <w:rsid w:val="004F7771"/>
    <w:rsid w:val="00503752"/>
    <w:rsid w:val="00562006"/>
    <w:rsid w:val="005623A1"/>
    <w:rsid w:val="005702BF"/>
    <w:rsid w:val="005A6883"/>
    <w:rsid w:val="005B48FC"/>
    <w:rsid w:val="00612C6A"/>
    <w:rsid w:val="0061434D"/>
    <w:rsid w:val="00667963"/>
    <w:rsid w:val="00672622"/>
    <w:rsid w:val="006738A6"/>
    <w:rsid w:val="0068512D"/>
    <w:rsid w:val="006E1C51"/>
    <w:rsid w:val="0072061B"/>
    <w:rsid w:val="0075021C"/>
    <w:rsid w:val="0076015B"/>
    <w:rsid w:val="00774BE6"/>
    <w:rsid w:val="00787D1E"/>
    <w:rsid w:val="007A1F8F"/>
    <w:rsid w:val="007A41BD"/>
    <w:rsid w:val="007F4E15"/>
    <w:rsid w:val="00824532"/>
    <w:rsid w:val="0083092F"/>
    <w:rsid w:val="008E446D"/>
    <w:rsid w:val="00982CEA"/>
    <w:rsid w:val="00993224"/>
    <w:rsid w:val="009B09E7"/>
    <w:rsid w:val="009C557B"/>
    <w:rsid w:val="009D3573"/>
    <w:rsid w:val="009D53CB"/>
    <w:rsid w:val="00A068FF"/>
    <w:rsid w:val="00A755B7"/>
    <w:rsid w:val="00AD0D41"/>
    <w:rsid w:val="00AE0865"/>
    <w:rsid w:val="00AE2B05"/>
    <w:rsid w:val="00AE68C6"/>
    <w:rsid w:val="00B0391D"/>
    <w:rsid w:val="00B7367E"/>
    <w:rsid w:val="00B8067E"/>
    <w:rsid w:val="00B9326F"/>
    <w:rsid w:val="00B972C8"/>
    <w:rsid w:val="00BD67DD"/>
    <w:rsid w:val="00BE72C3"/>
    <w:rsid w:val="00C06044"/>
    <w:rsid w:val="00C158B2"/>
    <w:rsid w:val="00C16470"/>
    <w:rsid w:val="00CD5AC7"/>
    <w:rsid w:val="00CD6199"/>
    <w:rsid w:val="00CD6D16"/>
    <w:rsid w:val="00D06754"/>
    <w:rsid w:val="00D17FFC"/>
    <w:rsid w:val="00D200FC"/>
    <w:rsid w:val="00D42BB5"/>
    <w:rsid w:val="00D72DB7"/>
    <w:rsid w:val="00D76449"/>
    <w:rsid w:val="00DB5B18"/>
    <w:rsid w:val="00DC2422"/>
    <w:rsid w:val="00DF5EB4"/>
    <w:rsid w:val="00E12B3C"/>
    <w:rsid w:val="00E266BC"/>
    <w:rsid w:val="00E87B20"/>
    <w:rsid w:val="00EC6801"/>
    <w:rsid w:val="00EE37FA"/>
    <w:rsid w:val="00FD230F"/>
    <w:rsid w:val="00FE6471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A0E7B"/>
  <w15:docId w15:val="{87722C4E-3554-4D3B-902A-563C5D51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Balk4">
    <w:name w:val="heading 4"/>
    <w:basedOn w:val="Normal"/>
    <w:next w:val="Normal"/>
    <w:link w:val="Balk4Char"/>
    <w:qFormat/>
    <w:rsid w:val="00FD230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cs="Tahoma"/>
      <w:b/>
      <w:bCs/>
      <w:sz w:val="32"/>
      <w:szCs w:val="20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cs="Tahoma"/>
      <w:b/>
      <w:bCs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color w:val="0000FF"/>
      <w:kern w:val="28"/>
      <w:sz w:val="18"/>
      <w:szCs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cs="Tahoma"/>
      <w:color w:val="0000FF"/>
      <w:kern w:val="28"/>
      <w:sz w:val="18"/>
      <w:szCs w:val="20"/>
    </w:rPr>
  </w:style>
  <w:style w:type="paragraph" w:styleId="GvdeMetni">
    <w:name w:val="Body Text"/>
    <w:basedOn w:val="Normal"/>
    <w:pPr>
      <w:spacing w:line="360" w:lineRule="auto"/>
      <w:ind w:right="-102"/>
      <w:jc w:val="center"/>
    </w:pPr>
    <w:rPr>
      <w:color w:val="000000"/>
      <w:kern w:val="28"/>
      <w:sz w:val="20"/>
      <w:szCs w:val="20"/>
    </w:rPr>
  </w:style>
  <w:style w:type="paragraph" w:styleId="GvdeMetni2">
    <w:name w:val="Body Text 2"/>
    <w:basedOn w:val="Normal"/>
    <w:pPr>
      <w:spacing w:before="120"/>
      <w:ind w:left="1134" w:hanging="567"/>
      <w:jc w:val="both"/>
    </w:pPr>
    <w:rPr>
      <w:rFonts w:ascii="Arial" w:hAnsi="Arial"/>
      <w:sz w:val="24"/>
      <w:szCs w:val="20"/>
      <w:lang w:val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color w:val="0000FF"/>
      <w:kern w:val="28"/>
      <w:sz w:val="18"/>
      <w:szCs w:val="20"/>
    </w:r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rsid w:val="00337E13"/>
    <w:pPr>
      <w:spacing w:after="120"/>
    </w:pPr>
    <w:rPr>
      <w:sz w:val="16"/>
      <w:szCs w:val="16"/>
    </w:rPr>
  </w:style>
  <w:style w:type="character" w:customStyle="1" w:styleId="Balk4Char">
    <w:name w:val="Başlık 4 Char"/>
    <w:link w:val="Balk4"/>
    <w:rsid w:val="00FD230F"/>
    <w:rPr>
      <w:rFonts w:ascii="Arial" w:hAnsi="Arial"/>
      <w:b/>
      <w:i/>
    </w:rPr>
  </w:style>
  <w:style w:type="paragraph" w:styleId="BalonMetni">
    <w:name w:val="Balloon Text"/>
    <w:basedOn w:val="Normal"/>
    <w:link w:val="BalonMetniChar"/>
    <w:rsid w:val="0072061B"/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061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E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TAYFUN TEMELTAŞ</vt:lpstr>
    </vt:vector>
  </TitlesOfParts>
  <Company>HP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TAYFUN TEMELTAŞ</dc:title>
  <dc:creator>Mutlu bir Microsoft Office Kullanıcısı</dc:creator>
  <cp:lastModifiedBy>PC</cp:lastModifiedBy>
  <cp:revision>2</cp:revision>
  <cp:lastPrinted>2003-10-06T06:09:00Z</cp:lastPrinted>
  <dcterms:created xsi:type="dcterms:W3CDTF">2025-08-19T04:45:00Z</dcterms:created>
  <dcterms:modified xsi:type="dcterms:W3CDTF">2025-08-19T04:45:00Z</dcterms:modified>
</cp:coreProperties>
</file>