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61567" w14:textId="7AADC403" w:rsidR="004A2EF1" w:rsidRDefault="004A2EF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D0C72" wp14:editId="494CD77C">
                <wp:simplePos x="0" y="0"/>
                <wp:positionH relativeFrom="page">
                  <wp:posOffset>171039</wp:posOffset>
                </wp:positionH>
                <wp:positionV relativeFrom="paragraph">
                  <wp:posOffset>152945</wp:posOffset>
                </wp:positionV>
                <wp:extent cx="7216048" cy="328920"/>
                <wp:effectExtent l="0" t="0" r="4445" b="0"/>
                <wp:wrapNone/>
                <wp:docPr id="13445062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048" cy="328920"/>
                        </a:xfrm>
                        <a:prstGeom prst="rect">
                          <a:avLst/>
                        </a:prstGeom>
                        <a:solidFill>
                          <a:srgbClr val="E1F7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E12E2" w14:textId="4D3E90BE" w:rsidR="00FF08ED" w:rsidRPr="000D2B5F" w:rsidRDefault="006F3C96" w:rsidP="0032186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eastAsia="Times New Roman" w:hAnsi="Lucida Calligraphy" w:cs="Times New Roman"/>
                                <w:b/>
                                <w:bCs/>
                                <w:smallCaps/>
                                <w:kern w:val="0"/>
                                <w:sz w:val="32"/>
                                <w:szCs w:val="32"/>
                                <w:lang w:eastAsia="en-AU"/>
                                <w14:ligatures w14:val="none"/>
                              </w:rPr>
                            </w:pPr>
                            <w:bookmarkStart w:id="0" w:name="_Hlk177536907"/>
                            <w:r w:rsidRPr="000D2B5F">
                              <w:rPr>
                                <w:rFonts w:ascii="Lucida Calligraphy" w:eastAsia="Times New Roman" w:hAnsi="Lucida Calligraphy" w:cs="Times New Roman"/>
                                <w:b/>
                                <w:bCs/>
                                <w:smallCaps/>
                                <w:kern w:val="0"/>
                                <w:sz w:val="32"/>
                                <w:szCs w:val="32"/>
                                <w:lang w:eastAsia="en-AU"/>
                                <w14:ligatures w14:val="none"/>
                              </w:rPr>
                              <w:t>Tea for Two</w:t>
                            </w:r>
                            <w:r w:rsidR="008A29A1" w:rsidRPr="000D2B5F">
                              <w:rPr>
                                <w:rFonts w:ascii="Lucida Calligraphy" w:eastAsia="Times New Roman" w:hAnsi="Lucida Calligraphy" w:cs="Times New Roman"/>
                                <w:b/>
                                <w:bCs/>
                                <w:smallCaps/>
                                <w:kern w:val="0"/>
                                <w:sz w:val="32"/>
                                <w:szCs w:val="32"/>
                                <w:lang w:eastAsia="en-AU"/>
                                <w14:ligatures w14:val="none"/>
                              </w:rPr>
                              <w:t xml:space="preserve"> P</w:t>
                            </w:r>
                            <w:r w:rsidR="00FF08ED" w:rsidRPr="000D2B5F">
                              <w:rPr>
                                <w:rFonts w:ascii="Lucida Calligraphy" w:eastAsia="Times New Roman" w:hAnsi="Lucida Calligraphy" w:cs="Times New Roman"/>
                                <w:b/>
                                <w:bCs/>
                                <w:smallCaps/>
                                <w:kern w:val="0"/>
                                <w:sz w:val="32"/>
                                <w:szCs w:val="32"/>
                                <w:lang w:eastAsia="en-AU"/>
                                <w14:ligatures w14:val="none"/>
                              </w:rPr>
                              <w:t>ackage</w:t>
                            </w:r>
                          </w:p>
                          <w:bookmarkEnd w:id="0"/>
                          <w:p w14:paraId="2A110191" w14:textId="77777777" w:rsidR="00840ECF" w:rsidRDefault="00840E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D0C7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3.45pt;margin-top:12.05pt;width:568.2pt;height:25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" fillcolor="#e1f7f5" stroked="f" strokeweight=".5pt">
                <v:textbox>
                  <w:txbxContent>
                    <w:p w14:paraId="78BE12E2" w14:textId="4D3E90BE" w:rsidR="00FF08ED" w:rsidRPr="000D2B5F" w:rsidRDefault="006F3C96" w:rsidP="0032186C">
                      <w:pPr>
                        <w:spacing w:after="0" w:line="240" w:lineRule="auto"/>
                        <w:jc w:val="center"/>
                        <w:rPr>
                          <w:rFonts w:ascii="Lucida Calligraphy" w:eastAsia="Times New Roman" w:hAnsi="Lucida Calligraphy" w:cs="Times New Roman"/>
                          <w:b/>
                          <w:bCs/>
                          <w:smallCaps/>
                          <w:kern w:val="0"/>
                          <w:sz w:val="32"/>
                          <w:szCs w:val="32"/>
                          <w:lang w:eastAsia="en-AU"/>
                          <w14:ligatures w14:val="none"/>
                        </w:rPr>
                      </w:pPr>
                      <w:bookmarkStart w:id="1" w:name="_Hlk177536907"/>
                      <w:r w:rsidRPr="000D2B5F">
                        <w:rPr>
                          <w:rFonts w:ascii="Lucida Calligraphy" w:eastAsia="Times New Roman" w:hAnsi="Lucida Calligraphy" w:cs="Times New Roman"/>
                          <w:b/>
                          <w:bCs/>
                          <w:smallCaps/>
                          <w:kern w:val="0"/>
                          <w:sz w:val="32"/>
                          <w:szCs w:val="32"/>
                          <w:lang w:eastAsia="en-AU"/>
                          <w14:ligatures w14:val="none"/>
                        </w:rPr>
                        <w:t>Tea for Two</w:t>
                      </w:r>
                      <w:r w:rsidR="008A29A1" w:rsidRPr="000D2B5F">
                        <w:rPr>
                          <w:rFonts w:ascii="Lucida Calligraphy" w:eastAsia="Times New Roman" w:hAnsi="Lucida Calligraphy" w:cs="Times New Roman"/>
                          <w:b/>
                          <w:bCs/>
                          <w:smallCaps/>
                          <w:kern w:val="0"/>
                          <w:sz w:val="32"/>
                          <w:szCs w:val="32"/>
                          <w:lang w:eastAsia="en-AU"/>
                          <w14:ligatures w14:val="none"/>
                        </w:rPr>
                        <w:t xml:space="preserve"> </w:t>
                      </w:r>
                      <w:proofErr w:type="gramStart"/>
                      <w:r w:rsidR="008A29A1" w:rsidRPr="000D2B5F">
                        <w:rPr>
                          <w:rFonts w:ascii="Lucida Calligraphy" w:eastAsia="Times New Roman" w:hAnsi="Lucida Calligraphy" w:cs="Times New Roman"/>
                          <w:b/>
                          <w:bCs/>
                          <w:smallCaps/>
                          <w:kern w:val="0"/>
                          <w:sz w:val="32"/>
                          <w:szCs w:val="32"/>
                          <w:lang w:eastAsia="en-AU"/>
                          <w14:ligatures w14:val="none"/>
                        </w:rPr>
                        <w:t>P</w:t>
                      </w:r>
                      <w:r w:rsidR="00FF08ED" w:rsidRPr="000D2B5F">
                        <w:rPr>
                          <w:rFonts w:ascii="Lucida Calligraphy" w:eastAsia="Times New Roman" w:hAnsi="Lucida Calligraphy" w:cs="Times New Roman"/>
                          <w:b/>
                          <w:bCs/>
                          <w:smallCaps/>
                          <w:kern w:val="0"/>
                          <w:sz w:val="32"/>
                          <w:szCs w:val="32"/>
                          <w:lang w:eastAsia="en-AU"/>
                          <w14:ligatures w14:val="none"/>
                        </w:rPr>
                        <w:t>ackage</w:t>
                      </w:r>
                      <w:proofErr w:type="gramEnd"/>
                    </w:p>
                    <w:bookmarkEnd w:id="1"/>
                    <w:p w14:paraId="2A110191" w14:textId="77777777" w:rsidR="00840ECF" w:rsidRDefault="00840ECF"/>
                  </w:txbxContent>
                </v:textbox>
                <w10:wrap anchorx="page"/>
              </v:shape>
            </w:pict>
          </mc:Fallback>
        </mc:AlternateContent>
      </w:r>
    </w:p>
    <w:p w14:paraId="15547D84" w14:textId="57873FF7" w:rsidR="005741EF" w:rsidRDefault="005741EF"/>
    <w:p w14:paraId="1A5A0B89" w14:textId="3359962D" w:rsidR="00840ECF" w:rsidRPr="00D6383F" w:rsidRDefault="00840ECF" w:rsidP="00840ECF">
      <w:pPr>
        <w:rPr>
          <w:sz w:val="16"/>
          <w:szCs w:val="16"/>
        </w:rPr>
      </w:pPr>
    </w:p>
    <w:p w14:paraId="25F9412B" w14:textId="77777777" w:rsidR="00284863" w:rsidRDefault="00184FC8" w:rsidP="00D6383F">
      <w:pPr>
        <w:spacing w:after="0" w:line="240" w:lineRule="auto"/>
        <w:jc w:val="center"/>
        <w:rPr>
          <w:rFonts w:ascii="Book Antiqua" w:hAnsi="Book Antiqua"/>
          <w:i/>
          <w:iCs/>
          <w:sz w:val="24"/>
          <w:szCs w:val="24"/>
        </w:rPr>
      </w:pPr>
      <w:r w:rsidRPr="00BC32F5">
        <w:rPr>
          <w:rFonts w:ascii="Book Antiqua" w:hAnsi="Book Antiqua"/>
          <w:i/>
          <w:iCs/>
          <w:sz w:val="24"/>
          <w:szCs w:val="24"/>
        </w:rPr>
        <w:t>Our High Tea for Two Package is about the entire experience</w:t>
      </w:r>
      <w:r>
        <w:rPr>
          <w:rFonts w:ascii="Book Antiqua" w:hAnsi="Book Antiqua"/>
          <w:i/>
          <w:iCs/>
          <w:sz w:val="24"/>
          <w:szCs w:val="24"/>
        </w:rPr>
        <w:t xml:space="preserve"> whether </w:t>
      </w:r>
      <w:r w:rsidR="00BC32F5" w:rsidRPr="00BC32F5">
        <w:rPr>
          <w:rFonts w:ascii="Book Antiqua" w:hAnsi="Book Antiqua"/>
          <w:i/>
          <w:iCs/>
          <w:sz w:val="24"/>
          <w:szCs w:val="24"/>
        </w:rPr>
        <w:t>you are celebrating a special occasion or simply indulging in a quiet afternoon with a loved one, our High Tea for Two is the perfect choice.</w:t>
      </w:r>
    </w:p>
    <w:p w14:paraId="6F09DB22" w14:textId="77777777" w:rsidR="00D6383F" w:rsidRPr="00D6383F" w:rsidRDefault="00D6383F" w:rsidP="00D6383F">
      <w:pPr>
        <w:spacing w:after="0" w:line="240" w:lineRule="auto"/>
        <w:jc w:val="center"/>
        <w:rPr>
          <w:rFonts w:ascii="Book Antiqua" w:hAnsi="Book Antiqua"/>
          <w:sz w:val="16"/>
          <w:szCs w:val="16"/>
        </w:rPr>
      </w:pPr>
    </w:p>
    <w:p w14:paraId="10F279AB" w14:textId="0934F560" w:rsidR="00BC32F5" w:rsidRDefault="00BC32F5" w:rsidP="00D6383F">
      <w:pPr>
        <w:spacing w:after="0" w:line="240" w:lineRule="auto"/>
        <w:jc w:val="center"/>
        <w:rPr>
          <w:rFonts w:ascii="Book Antiqua" w:hAnsi="Book Antiqua"/>
          <w:i/>
          <w:iCs/>
          <w:sz w:val="24"/>
          <w:szCs w:val="24"/>
        </w:rPr>
      </w:pPr>
      <w:r w:rsidRPr="00BC32F5">
        <w:rPr>
          <w:rFonts w:ascii="Book Antiqua" w:hAnsi="Book Antiqua"/>
          <w:i/>
          <w:iCs/>
          <w:sz w:val="24"/>
          <w:szCs w:val="24"/>
        </w:rPr>
        <w:t>It offers an opportunity to reconnect and enjoy each other's company in a serene and elegant setting</w:t>
      </w:r>
      <w:r w:rsidR="00284863">
        <w:rPr>
          <w:rFonts w:ascii="Book Antiqua" w:hAnsi="Book Antiqua"/>
          <w:i/>
          <w:iCs/>
          <w:sz w:val="24"/>
          <w:szCs w:val="24"/>
        </w:rPr>
        <w:t xml:space="preserve"> either</w:t>
      </w:r>
      <w:r>
        <w:rPr>
          <w:rFonts w:ascii="Book Antiqua" w:hAnsi="Book Antiqua"/>
          <w:i/>
          <w:iCs/>
          <w:sz w:val="24"/>
          <w:szCs w:val="24"/>
        </w:rPr>
        <w:t xml:space="preserve"> in a park, </w:t>
      </w:r>
      <w:r w:rsidR="00284863">
        <w:rPr>
          <w:rFonts w:ascii="Book Antiqua" w:hAnsi="Book Antiqua"/>
          <w:i/>
          <w:iCs/>
          <w:sz w:val="24"/>
          <w:szCs w:val="24"/>
        </w:rPr>
        <w:t>at</w:t>
      </w:r>
      <w:r>
        <w:rPr>
          <w:rFonts w:ascii="Book Antiqua" w:hAnsi="Book Antiqua"/>
          <w:i/>
          <w:iCs/>
          <w:sz w:val="24"/>
          <w:szCs w:val="24"/>
        </w:rPr>
        <w:t xml:space="preserve"> the beach or in your hom</w:t>
      </w:r>
      <w:r w:rsidR="00A05DD9">
        <w:rPr>
          <w:rFonts w:ascii="Book Antiqua" w:hAnsi="Book Antiqua"/>
          <w:i/>
          <w:iCs/>
          <w:sz w:val="24"/>
          <w:szCs w:val="24"/>
        </w:rPr>
        <w:t>e.</w:t>
      </w:r>
      <w:r w:rsidR="008219B9">
        <w:rPr>
          <w:rFonts w:ascii="Book Antiqua" w:hAnsi="Book Antiqua"/>
          <w:i/>
          <w:iCs/>
          <w:sz w:val="24"/>
          <w:szCs w:val="24"/>
        </w:rPr>
        <w:t xml:space="preserve"> </w:t>
      </w:r>
    </w:p>
    <w:p w14:paraId="6D27F88E" w14:textId="77777777" w:rsidR="00C31D10" w:rsidRPr="00BC32F5" w:rsidRDefault="00C31D10" w:rsidP="00D6383F">
      <w:pPr>
        <w:spacing w:after="0" w:line="240" w:lineRule="auto"/>
        <w:jc w:val="center"/>
        <w:rPr>
          <w:rFonts w:ascii="Book Antiqua" w:hAnsi="Book Antiqua"/>
          <w:i/>
          <w:iCs/>
          <w:sz w:val="24"/>
          <w:szCs w:val="24"/>
        </w:rPr>
      </w:pPr>
    </w:p>
    <w:p w14:paraId="673F80DB" w14:textId="77777777" w:rsidR="00284863" w:rsidRDefault="00284863" w:rsidP="008C27F0">
      <w:pPr>
        <w:spacing w:after="0" w:line="240" w:lineRule="auto"/>
        <w:rPr>
          <w:rFonts w:ascii="Book Antiqua" w:eastAsia="Times New Roman" w:hAnsi="Book Antiqua" w:cs="Times New Roman"/>
          <w:b/>
          <w:bCs/>
          <w:kern w:val="0"/>
          <w:sz w:val="24"/>
          <w:szCs w:val="24"/>
          <w:lang w:eastAsia="en-AU"/>
          <w14:ligatures w14:val="none"/>
        </w:rPr>
      </w:pPr>
    </w:p>
    <w:p w14:paraId="6BB29123" w14:textId="3438D696" w:rsidR="000D2B5F" w:rsidRDefault="008A264E" w:rsidP="000D2B5F">
      <w:pPr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8"/>
          <w:szCs w:val="28"/>
          <w:lang w:eastAsia="en-AU"/>
          <w14:ligatures w14:val="none"/>
        </w:rPr>
      </w:pPr>
      <w:r w:rsidRPr="00FC6B95"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4"/>
          <w:szCs w:val="24"/>
          <w:lang w:eastAsia="en-AU"/>
          <w14:ligatures w14:val="none"/>
        </w:rPr>
        <w:t xml:space="preserve"> </w:t>
      </w:r>
      <w:r w:rsidR="00FC6B95" w:rsidRPr="00FC6B95"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4"/>
          <w:szCs w:val="24"/>
          <w:lang w:eastAsia="en-AU"/>
          <w14:ligatures w14:val="none"/>
        </w:rPr>
        <w:t xml:space="preserve">From </w:t>
      </w:r>
      <w:r w:rsidR="00FC6B95"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4"/>
          <w:szCs w:val="24"/>
          <w:lang w:eastAsia="en-AU"/>
          <w14:ligatures w14:val="none"/>
        </w:rPr>
        <w:t xml:space="preserve">- </w:t>
      </w:r>
      <w:r w:rsidR="00FC6B95" w:rsidRPr="00FC6B95"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4"/>
          <w:szCs w:val="24"/>
          <w:lang w:eastAsia="en-AU"/>
          <w14:ligatures w14:val="none"/>
        </w:rPr>
        <w:t>$</w:t>
      </w:r>
      <w:r w:rsidR="000D2B5F" w:rsidRPr="00FC6B95"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8"/>
          <w:szCs w:val="28"/>
          <w:lang w:eastAsia="en-AU"/>
          <w14:ligatures w14:val="none"/>
        </w:rPr>
        <w:t>50</w:t>
      </w:r>
      <w:r w:rsidR="000D2B5F"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8"/>
          <w:szCs w:val="28"/>
          <w:lang w:eastAsia="en-AU"/>
          <w14:ligatures w14:val="none"/>
        </w:rPr>
        <w:t>.00</w:t>
      </w:r>
      <w:r w:rsidR="000D2B5F" w:rsidRPr="009D59C7"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8"/>
          <w:szCs w:val="28"/>
          <w:lang w:eastAsia="en-AU"/>
          <w14:ligatures w14:val="none"/>
        </w:rPr>
        <w:t xml:space="preserve"> Per </w:t>
      </w:r>
      <w:r w:rsidR="000D2B5F" w:rsidRPr="00FC6B95"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8"/>
          <w:szCs w:val="28"/>
          <w:lang w:eastAsia="en-AU"/>
          <w14:ligatures w14:val="none"/>
        </w:rPr>
        <w:t>Person</w:t>
      </w:r>
    </w:p>
    <w:p w14:paraId="21FAF716" w14:textId="77777777" w:rsidR="00D736E9" w:rsidRPr="009D59C7" w:rsidRDefault="00D736E9" w:rsidP="000D2B5F">
      <w:pPr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i/>
          <w:iCs/>
          <w:color w:val="3A7C22" w:themeColor="accent6" w:themeShade="BF"/>
          <w:kern w:val="0"/>
          <w:sz w:val="28"/>
          <w:szCs w:val="28"/>
          <w:lang w:eastAsia="en-AU"/>
          <w14:ligatures w14:val="none"/>
        </w:rPr>
      </w:pPr>
    </w:p>
    <w:p w14:paraId="2072615D" w14:textId="77777777" w:rsidR="003B3053" w:rsidRDefault="003B3053" w:rsidP="000D2B5F">
      <w:pPr>
        <w:spacing w:after="0" w:line="240" w:lineRule="auto"/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</w:pPr>
    </w:p>
    <w:p w14:paraId="77720F13" w14:textId="3596928A" w:rsidR="000D2B5F" w:rsidRPr="000D2B5F" w:rsidRDefault="000D2B5F" w:rsidP="000D2B5F">
      <w:pPr>
        <w:spacing w:after="0" w:line="240" w:lineRule="auto"/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sectPr w:rsidR="000D2B5F" w:rsidRPr="000D2B5F" w:rsidSect="001A2DEE">
          <w:headerReference w:type="default" r:id="rId7"/>
          <w:footerReference w:type="default" r:id="rId8"/>
          <w:pgSz w:w="11906" w:h="16838" w:code="9"/>
          <w:pgMar w:top="567" w:right="720" w:bottom="567" w:left="454" w:header="454" w:footer="709" w:gutter="0"/>
          <w:cols w:space="708"/>
          <w:docGrid w:linePitch="360"/>
        </w:sectPr>
      </w:pPr>
    </w:p>
    <w:p w14:paraId="1D4F3EA1" w14:textId="63CEE084" w:rsidR="00962293" w:rsidRPr="00CF1A23" w:rsidRDefault="008C27F0" w:rsidP="00962293">
      <w:pPr>
        <w:pStyle w:val="ListParagraph"/>
        <w:numPr>
          <w:ilvl w:val="0"/>
          <w:numId w:val="6"/>
        </w:numPr>
        <w:spacing w:after="0" w:line="360" w:lineRule="auto"/>
        <w:jc w:val="center"/>
        <w:rPr>
          <w:rFonts w:ascii="Book Antiqua" w:hAnsi="Book Antiqua"/>
        </w:rPr>
      </w:pPr>
      <w:r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Teacup, Saucer &amp; Cake Plate</w:t>
      </w:r>
      <w:r w:rsidRPr="00CF1A23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</w:t>
      </w:r>
      <w:r w:rsidR="00962293" w:rsidRPr="00CF1A23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 xml:space="preserve">- (Per </w:t>
      </w:r>
      <w:r w:rsidR="008308AE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Person</w:t>
      </w:r>
      <w:r w:rsidR="00962293" w:rsidRPr="00CF1A23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)</w:t>
      </w:r>
      <w:r w:rsidR="00962293" w:rsidRPr="00CF1A23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</w:t>
      </w:r>
    </w:p>
    <w:p w14:paraId="4E4993D6" w14:textId="77777777" w:rsidR="00962293" w:rsidRPr="00CF1A23" w:rsidRDefault="00E46A22" w:rsidP="00962293">
      <w:pPr>
        <w:pStyle w:val="ListParagraph"/>
        <w:numPr>
          <w:ilvl w:val="0"/>
          <w:numId w:val="6"/>
        </w:numPr>
        <w:spacing w:after="0" w:line="360" w:lineRule="auto"/>
        <w:jc w:val="center"/>
        <w:rPr>
          <w:rFonts w:ascii="Book Antiqua" w:hAnsi="Book Antiqua"/>
        </w:rPr>
      </w:pPr>
      <w:r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Silver Teaspoons &amp; Cake Fork</w:t>
      </w:r>
      <w:r w:rsidRPr="00CF1A23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</w:t>
      </w:r>
      <w:r w:rsidR="00962293" w:rsidRPr="00CF1A23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- (Per Guest)</w:t>
      </w:r>
      <w:r w:rsidR="00962293" w:rsidRPr="00CF1A23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</w:t>
      </w:r>
    </w:p>
    <w:p w14:paraId="10F58AD6" w14:textId="6E643FA7" w:rsidR="00D736E9" w:rsidRPr="00D736E9" w:rsidRDefault="008C27F0" w:rsidP="00962293">
      <w:pPr>
        <w:pStyle w:val="ListParagraph"/>
        <w:numPr>
          <w:ilvl w:val="0"/>
          <w:numId w:val="6"/>
        </w:numPr>
        <w:spacing w:after="0" w:line="360" w:lineRule="auto"/>
        <w:jc w:val="center"/>
        <w:rPr>
          <w:rFonts w:ascii="Book Antiqua" w:hAnsi="Book Antiqua"/>
        </w:rPr>
      </w:pPr>
      <w:r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Teapot</w:t>
      </w:r>
      <w:r w:rsidR="00E46A22"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 China/Silver </w:t>
      </w:r>
      <w:r w:rsidR="00283AB6"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– </w:t>
      </w:r>
      <w:r w:rsidR="00283AB6" w:rsidRPr="00283AB6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(1)</w:t>
      </w:r>
    </w:p>
    <w:p w14:paraId="30AF3B6B" w14:textId="164C5219" w:rsidR="00962293" w:rsidRPr="00CF1A23" w:rsidRDefault="006034AA" w:rsidP="00962293">
      <w:pPr>
        <w:pStyle w:val="ListParagraph"/>
        <w:numPr>
          <w:ilvl w:val="0"/>
          <w:numId w:val="6"/>
        </w:numPr>
        <w:spacing w:after="0" w:line="360" w:lineRule="auto"/>
        <w:jc w:val="center"/>
        <w:rPr>
          <w:rFonts w:ascii="Book Antiqua" w:hAnsi="Book Antiqua"/>
        </w:rPr>
      </w:pPr>
      <w:r w:rsidRPr="00645510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Tea Strainer</w:t>
      </w:r>
      <w:r w:rsidR="00E46A22" w:rsidRPr="00CF1A23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</w:t>
      </w:r>
      <w:r w:rsidR="00283AB6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</w:t>
      </w:r>
      <w:r w:rsidR="00962293" w:rsidRPr="00CF1A23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 xml:space="preserve"> </w:t>
      </w:r>
      <w:r w:rsidR="00283AB6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(1)</w:t>
      </w:r>
      <w:r w:rsidR="00962293" w:rsidRPr="00CF1A23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</w:t>
      </w:r>
    </w:p>
    <w:p w14:paraId="473BD034" w14:textId="27E4EC98" w:rsidR="008C27F0" w:rsidRPr="00CF1A23" w:rsidRDefault="006034AA" w:rsidP="00FC6B95">
      <w:pPr>
        <w:pStyle w:val="ListParagraph"/>
        <w:numPr>
          <w:ilvl w:val="0"/>
          <w:numId w:val="5"/>
        </w:numPr>
        <w:spacing w:after="0" w:line="360" w:lineRule="auto"/>
        <w:jc w:val="center"/>
        <w:rPr>
          <w:rFonts w:ascii="Book Antiqua" w:hAnsi="Book Antiqua"/>
          <w:sz w:val="16"/>
          <w:szCs w:val="16"/>
        </w:rPr>
      </w:pPr>
      <w:r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China </w:t>
      </w:r>
      <w:r w:rsidR="008C27F0"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Milk Jug</w:t>
      </w:r>
      <w:r w:rsidR="00E46A22" w:rsidRPr="00CF1A23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</w:t>
      </w:r>
      <w:r w:rsidR="008C27F0" w:rsidRPr="00CF1A23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 xml:space="preserve">– </w:t>
      </w:r>
      <w:bookmarkStart w:id="3" w:name="_Hlk180651273"/>
      <w:r w:rsidR="008C27F0" w:rsidRPr="00CF1A23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(</w:t>
      </w:r>
      <w:r w:rsidR="008A264E" w:rsidRPr="00CF1A23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1</w:t>
      </w:r>
      <w:r w:rsidR="008C27F0" w:rsidRPr="00CF1A23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)</w:t>
      </w:r>
      <w:bookmarkEnd w:id="3"/>
      <w:r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 xml:space="preserve"> </w:t>
      </w:r>
    </w:p>
    <w:p w14:paraId="4C3A6BF8" w14:textId="143EC756" w:rsidR="00E46A22" w:rsidRPr="006034AA" w:rsidRDefault="00E46A22" w:rsidP="00FC6B95">
      <w:pPr>
        <w:pStyle w:val="ListParagraph"/>
        <w:numPr>
          <w:ilvl w:val="0"/>
          <w:numId w:val="5"/>
        </w:numPr>
        <w:spacing w:after="0" w:line="360" w:lineRule="auto"/>
        <w:jc w:val="center"/>
        <w:rPr>
          <w:rFonts w:ascii="Book Antiqua" w:hAnsi="Book Antiqua"/>
          <w:sz w:val="16"/>
          <w:szCs w:val="16"/>
        </w:rPr>
      </w:pPr>
      <w:r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Sugar Bowl &amp; Tongs/Spoon</w:t>
      </w:r>
      <w:r w:rsidRPr="00CF1A23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</w:t>
      </w:r>
      <w:r w:rsidRPr="006034AA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(1)</w:t>
      </w:r>
    </w:p>
    <w:p w14:paraId="053D32E0" w14:textId="3F1DF377" w:rsidR="008219B9" w:rsidRPr="006034AA" w:rsidRDefault="008219B9" w:rsidP="00FC6B95">
      <w:pPr>
        <w:pStyle w:val="ListParagraph"/>
        <w:numPr>
          <w:ilvl w:val="0"/>
          <w:numId w:val="5"/>
        </w:numPr>
        <w:spacing w:after="0" w:line="360" w:lineRule="auto"/>
        <w:jc w:val="center"/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</w:pPr>
      <w:r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Butter Dish</w:t>
      </w:r>
      <w:r w:rsidRPr="00CF1A23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</w:t>
      </w:r>
      <w:bookmarkStart w:id="4" w:name="_Hlk180731577"/>
      <w:r w:rsidRPr="006034AA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(1)</w:t>
      </w:r>
    </w:p>
    <w:p w14:paraId="4C6D0E78" w14:textId="7F6CC0E4" w:rsidR="00E46A22" w:rsidRPr="006034AA" w:rsidRDefault="00323398" w:rsidP="00FC6B95">
      <w:pPr>
        <w:pStyle w:val="ListParagraph"/>
        <w:numPr>
          <w:ilvl w:val="0"/>
          <w:numId w:val="5"/>
        </w:numPr>
        <w:spacing w:after="0" w:line="360" w:lineRule="auto"/>
        <w:jc w:val="center"/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</w:pPr>
      <w:r w:rsidRPr="00645510">
        <w:rPr>
          <w:rFonts w:ascii="Book Antiqua" w:hAnsi="Book Antiqua"/>
          <w:sz w:val="24"/>
          <w:szCs w:val="24"/>
        </w:rPr>
        <w:t xml:space="preserve">Cream and Jam Bowls with Spoons </w:t>
      </w:r>
      <w:r w:rsidR="00E46A22" w:rsidRPr="006034AA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(1)</w:t>
      </w:r>
    </w:p>
    <w:p w14:paraId="15452DC0" w14:textId="5824577D" w:rsidR="008C27F0" w:rsidRPr="00CF1A23" w:rsidRDefault="0032186C" w:rsidP="00FC6B95">
      <w:pPr>
        <w:pStyle w:val="ListParagraph"/>
        <w:numPr>
          <w:ilvl w:val="0"/>
          <w:numId w:val="5"/>
        </w:numPr>
        <w:spacing w:after="0" w:line="360" w:lineRule="auto"/>
        <w:jc w:val="center"/>
        <w:rPr>
          <w:rFonts w:ascii="Book Antiqua" w:eastAsia="Times New Roman" w:hAnsi="Book Antiqua" w:cs="Times New Roman"/>
          <w:kern w:val="0"/>
          <w:lang w:eastAsia="en-AU"/>
          <w14:ligatures w14:val="none"/>
        </w:rPr>
      </w:pPr>
      <w:r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China/Silver </w:t>
      </w:r>
      <w:bookmarkEnd w:id="4"/>
      <w:r w:rsidR="008C27F0"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Tiered Cake Stands</w:t>
      </w:r>
      <w:r w:rsidR="008C27F0" w:rsidRPr="00CF1A23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</w:t>
      </w:r>
      <w:r w:rsidR="008C27F0" w:rsidRPr="006034AA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 xml:space="preserve">– </w:t>
      </w:r>
      <w:r w:rsidR="00DE5CEE" w:rsidRPr="006034AA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(</w:t>
      </w:r>
      <w:r w:rsidR="008A264E" w:rsidRPr="006034AA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1</w:t>
      </w:r>
      <w:r w:rsidR="00DE5CEE" w:rsidRPr="006034AA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)</w:t>
      </w:r>
    </w:p>
    <w:p w14:paraId="19F8D0BB" w14:textId="16948703" w:rsidR="008C27F0" w:rsidRPr="00CF1A23" w:rsidRDefault="008C27F0" w:rsidP="00FC6B95">
      <w:pPr>
        <w:pStyle w:val="ListParagraph"/>
        <w:numPr>
          <w:ilvl w:val="0"/>
          <w:numId w:val="5"/>
        </w:numPr>
        <w:spacing w:line="360" w:lineRule="auto"/>
        <w:jc w:val="center"/>
        <w:rPr>
          <w:rFonts w:ascii="Book Antiqua" w:hAnsi="Book Antiqua"/>
        </w:rPr>
      </w:pPr>
      <w:r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Serving Tongs</w:t>
      </w:r>
      <w:r w:rsidRPr="00CF1A23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</w:t>
      </w:r>
      <w:bookmarkStart w:id="5" w:name="_Hlk181769057"/>
      <w:r w:rsidRPr="006034AA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</w:t>
      </w:r>
      <w:r w:rsidR="008A264E" w:rsidRPr="006034AA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1</w:t>
      </w:r>
      <w:r w:rsidRPr="006034AA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)</w:t>
      </w:r>
      <w:bookmarkEnd w:id="5"/>
      <w:r w:rsidR="00323398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 xml:space="preserve"> </w:t>
      </w:r>
    </w:p>
    <w:p w14:paraId="62128A7C" w14:textId="60A29F12" w:rsidR="0010388F" w:rsidRPr="0010388F" w:rsidRDefault="008219B9" w:rsidP="0028707B">
      <w:pPr>
        <w:pStyle w:val="ListParagraph"/>
        <w:numPr>
          <w:ilvl w:val="0"/>
          <w:numId w:val="5"/>
        </w:numPr>
        <w:spacing w:line="360" w:lineRule="auto"/>
        <w:jc w:val="center"/>
        <w:rPr>
          <w:rFonts w:ascii="Book Antiqua" w:hAnsi="Book Antiqua"/>
        </w:rPr>
      </w:pPr>
      <w:r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Champagne Glasses</w:t>
      </w:r>
      <w:r w:rsidR="00283AB6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-</w:t>
      </w:r>
      <w:r w:rsidRPr="008308AE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</w:t>
      </w:r>
      <w:r w:rsidR="008308AE" w:rsidRPr="00CF1A23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 xml:space="preserve">(Per </w:t>
      </w:r>
      <w:r w:rsidR="008308AE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Person</w:t>
      </w:r>
      <w:r w:rsidR="008308AE" w:rsidRPr="00CF1A23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)</w:t>
      </w:r>
      <w:r w:rsidR="008308AE" w:rsidRPr="00CF1A23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</w:t>
      </w:r>
    </w:p>
    <w:p w14:paraId="47161DDC" w14:textId="4E30B2B2" w:rsidR="0010388F" w:rsidRPr="0010388F" w:rsidRDefault="008219B9" w:rsidP="0028707B">
      <w:pPr>
        <w:pStyle w:val="ListParagraph"/>
        <w:numPr>
          <w:ilvl w:val="0"/>
          <w:numId w:val="5"/>
        </w:numPr>
        <w:spacing w:line="360" w:lineRule="auto"/>
        <w:jc w:val="center"/>
        <w:rPr>
          <w:rFonts w:ascii="Book Antiqua" w:hAnsi="Book Antiqua"/>
        </w:rPr>
      </w:pPr>
      <w:r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Embossed </w:t>
      </w:r>
      <w:r w:rsidR="00DE5CEE"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Water Glasses</w:t>
      </w:r>
      <w:r w:rsidR="00DE5CEE" w:rsidRPr="008308AE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</w:t>
      </w:r>
      <w:r w:rsidR="00283AB6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- </w:t>
      </w:r>
      <w:r w:rsidR="008308AE" w:rsidRPr="008308AE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(Per Person)</w:t>
      </w:r>
      <w:r w:rsidR="008308AE" w:rsidRPr="008308AE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</w:t>
      </w:r>
    </w:p>
    <w:p w14:paraId="0E7511AF" w14:textId="7C5795AE" w:rsidR="008A29A1" w:rsidRPr="0010388F" w:rsidRDefault="008A29A1" w:rsidP="0028707B">
      <w:pPr>
        <w:pStyle w:val="ListParagraph"/>
        <w:numPr>
          <w:ilvl w:val="0"/>
          <w:numId w:val="5"/>
        </w:numPr>
        <w:spacing w:line="360" w:lineRule="auto"/>
        <w:jc w:val="center"/>
        <w:rPr>
          <w:rFonts w:ascii="Book Antiqua" w:hAnsi="Book Antiqua"/>
          <w:sz w:val="16"/>
          <w:szCs w:val="16"/>
        </w:rPr>
      </w:pPr>
      <w:r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Water </w:t>
      </w:r>
      <w:r w:rsidR="008219B9"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Jug</w:t>
      </w:r>
      <w:r w:rsidRPr="008308AE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</w:t>
      </w:r>
      <w:r w:rsidRPr="0010388F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 (</w:t>
      </w:r>
      <w:r w:rsidR="008219B9" w:rsidRPr="0010388F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1</w:t>
      </w:r>
      <w:r w:rsidRPr="0010388F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)</w:t>
      </w:r>
    </w:p>
    <w:p w14:paraId="4D466AAF" w14:textId="038A2EBB" w:rsidR="006D3EB5" w:rsidRPr="0010388F" w:rsidRDefault="006D3EB5" w:rsidP="00FC6B95">
      <w:pPr>
        <w:pStyle w:val="ListParagraph"/>
        <w:numPr>
          <w:ilvl w:val="0"/>
          <w:numId w:val="5"/>
        </w:numPr>
        <w:spacing w:line="360" w:lineRule="auto"/>
        <w:jc w:val="center"/>
        <w:rPr>
          <w:rFonts w:ascii="Book Antiqua" w:hAnsi="Book Antiqua"/>
          <w:sz w:val="16"/>
          <w:szCs w:val="16"/>
        </w:rPr>
      </w:pPr>
      <w:r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Wine Holder</w:t>
      </w:r>
      <w:r w:rsidR="007A055C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</w:t>
      </w:r>
      <w:r w:rsidRPr="0010388F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</w:t>
      </w:r>
      <w:r w:rsidRPr="0010388F">
        <w:rPr>
          <w:rFonts w:ascii="Book Antiqua" w:hAnsi="Book Antiqua"/>
          <w:sz w:val="16"/>
          <w:szCs w:val="16"/>
        </w:rPr>
        <w:t xml:space="preserve"> (1)</w:t>
      </w:r>
    </w:p>
    <w:p w14:paraId="22CFCE03" w14:textId="33B82454" w:rsidR="00AB4D6D" w:rsidRPr="00CF1A23" w:rsidRDefault="00AB4D6D" w:rsidP="00FC6B95">
      <w:pPr>
        <w:pStyle w:val="ListParagraph"/>
        <w:numPr>
          <w:ilvl w:val="0"/>
          <w:numId w:val="5"/>
        </w:numPr>
        <w:spacing w:line="360" w:lineRule="auto"/>
        <w:jc w:val="center"/>
        <w:rPr>
          <w:rFonts w:ascii="Book Antiqua" w:hAnsi="Book Antiqua"/>
        </w:rPr>
      </w:pPr>
      <w:r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White </w:t>
      </w:r>
      <w:r w:rsidR="00E46A22"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Linen </w:t>
      </w:r>
      <w:r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Table</w:t>
      </w:r>
      <w:r w:rsidR="00E46A22"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cloth</w:t>
      </w:r>
      <w:r w:rsidRPr="00CF1A23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</w:t>
      </w:r>
      <w:r w:rsidRPr="0010388F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–</w:t>
      </w:r>
      <w:r w:rsidRPr="0010388F">
        <w:rPr>
          <w:rFonts w:ascii="Book Antiqua" w:hAnsi="Book Antiqua"/>
          <w:sz w:val="16"/>
          <w:szCs w:val="16"/>
        </w:rPr>
        <w:t xml:space="preserve"> (1)</w:t>
      </w:r>
    </w:p>
    <w:p w14:paraId="02F2C7A0" w14:textId="7D4B498B" w:rsidR="0010388F" w:rsidRPr="0010388F" w:rsidRDefault="00E46A22" w:rsidP="00A34D99">
      <w:pPr>
        <w:pStyle w:val="ListParagraph"/>
        <w:numPr>
          <w:ilvl w:val="0"/>
          <w:numId w:val="5"/>
        </w:numPr>
        <w:spacing w:line="360" w:lineRule="auto"/>
        <w:jc w:val="center"/>
        <w:rPr>
          <w:rFonts w:ascii="Book Antiqua" w:hAnsi="Book Antiqua"/>
        </w:rPr>
      </w:pPr>
      <w:r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White Linen Napkins</w:t>
      </w:r>
      <w:r w:rsidRPr="008308AE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</w:t>
      </w:r>
      <w:r w:rsidR="00D736E9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- </w:t>
      </w:r>
      <w:r w:rsidR="008308AE" w:rsidRPr="00CF1A23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 xml:space="preserve">(Per </w:t>
      </w:r>
      <w:r w:rsidR="008308AE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Person</w:t>
      </w:r>
      <w:r w:rsidR="008308AE" w:rsidRPr="00CF1A23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)</w:t>
      </w:r>
      <w:r w:rsidR="008308AE" w:rsidRPr="00CF1A23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</w:t>
      </w:r>
    </w:p>
    <w:p w14:paraId="4DF59FF3" w14:textId="74B3970A" w:rsidR="006B5116" w:rsidRPr="006B5116" w:rsidRDefault="00E46A22" w:rsidP="00A34D99">
      <w:pPr>
        <w:pStyle w:val="ListParagraph"/>
        <w:numPr>
          <w:ilvl w:val="0"/>
          <w:numId w:val="5"/>
        </w:numPr>
        <w:spacing w:line="360" w:lineRule="auto"/>
        <w:jc w:val="center"/>
        <w:rPr>
          <w:rFonts w:ascii="Book Antiqua" w:hAnsi="Book Antiqua"/>
        </w:rPr>
      </w:pPr>
      <w:r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Napkin Rings - Gold/Silver</w:t>
      </w:r>
      <w:r w:rsidR="00283AB6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-</w:t>
      </w:r>
      <w:r w:rsidRPr="008308AE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</w:t>
      </w:r>
      <w:r w:rsidR="008308AE" w:rsidRPr="008308AE">
        <w:rPr>
          <w:rFonts w:ascii="Book Antiqua" w:eastAsia="Times New Roman" w:hAnsi="Book Antiqua" w:cs="Times New Roman"/>
          <w:kern w:val="0"/>
          <w:sz w:val="16"/>
          <w:szCs w:val="16"/>
          <w:lang w:eastAsia="en-AU"/>
          <w14:ligatures w14:val="none"/>
        </w:rPr>
        <w:t>(Per Person)</w:t>
      </w:r>
      <w:r w:rsidR="008308AE" w:rsidRPr="008308AE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</w:t>
      </w:r>
    </w:p>
    <w:p w14:paraId="5C83F16D" w14:textId="6F20875B" w:rsidR="00AB4D6D" w:rsidRPr="008308AE" w:rsidRDefault="00AB4D6D" w:rsidP="00A34D99">
      <w:pPr>
        <w:pStyle w:val="ListParagraph"/>
        <w:numPr>
          <w:ilvl w:val="0"/>
          <w:numId w:val="5"/>
        </w:numPr>
        <w:spacing w:line="360" w:lineRule="auto"/>
        <w:jc w:val="center"/>
        <w:rPr>
          <w:rFonts w:ascii="Book Antiqua" w:hAnsi="Book Antiqua"/>
        </w:rPr>
      </w:pPr>
      <w:r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Small Vase Fresh Flowers</w:t>
      </w:r>
      <w:r w:rsidRPr="008308AE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–</w:t>
      </w:r>
      <w:r w:rsidRPr="008308AE">
        <w:rPr>
          <w:rFonts w:ascii="Book Antiqua" w:hAnsi="Book Antiqua"/>
        </w:rPr>
        <w:t>(1)</w:t>
      </w:r>
    </w:p>
    <w:p w14:paraId="4B99BD1E" w14:textId="7169C060" w:rsidR="00AB4D6D" w:rsidRPr="00CF1A23" w:rsidRDefault="00AB4D6D" w:rsidP="00FC6B95">
      <w:pPr>
        <w:pStyle w:val="ListParagraph"/>
        <w:numPr>
          <w:ilvl w:val="0"/>
          <w:numId w:val="5"/>
        </w:numPr>
        <w:spacing w:line="360" w:lineRule="auto"/>
        <w:jc w:val="center"/>
        <w:rPr>
          <w:rFonts w:ascii="Book Antiqua" w:hAnsi="Book Antiqua"/>
        </w:rPr>
      </w:pPr>
      <w:r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Small </w:t>
      </w:r>
      <w:r w:rsidR="00E46A22"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 xml:space="preserve">Battery </w:t>
      </w:r>
      <w:r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Candle</w:t>
      </w:r>
      <w:r w:rsidRPr="00CF1A23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–</w:t>
      </w:r>
      <w:r w:rsidRPr="00CF1A23">
        <w:rPr>
          <w:rFonts w:ascii="Book Antiqua" w:hAnsi="Book Antiqua"/>
        </w:rPr>
        <w:t xml:space="preserve"> (1)</w:t>
      </w:r>
    </w:p>
    <w:p w14:paraId="39178D17" w14:textId="095442D7" w:rsidR="00184FC8" w:rsidRPr="00CF1A23" w:rsidRDefault="00184FC8" w:rsidP="00FC6B95">
      <w:pPr>
        <w:pStyle w:val="ListParagraph"/>
        <w:numPr>
          <w:ilvl w:val="0"/>
          <w:numId w:val="5"/>
        </w:numPr>
        <w:spacing w:line="360" w:lineRule="auto"/>
        <w:jc w:val="center"/>
        <w:rPr>
          <w:rFonts w:ascii="Book Antiqua" w:hAnsi="Book Antiqua"/>
        </w:rPr>
      </w:pPr>
      <w:r w:rsidRPr="00283AB6">
        <w:rPr>
          <w:rFonts w:ascii="Book Antiqua" w:eastAsia="Times New Roman" w:hAnsi="Book Antiqua" w:cs="Times New Roman"/>
          <w:kern w:val="0"/>
          <w:sz w:val="24"/>
          <w:szCs w:val="24"/>
          <w:lang w:eastAsia="en-AU"/>
          <w14:ligatures w14:val="none"/>
        </w:rPr>
        <w:t>Table &amp; Chairs for Two</w:t>
      </w:r>
      <w:r w:rsidRPr="00CF1A23">
        <w:rPr>
          <w:rFonts w:ascii="Book Antiqua" w:eastAsia="Times New Roman" w:hAnsi="Book Antiqua" w:cs="Times New Roman"/>
          <w:kern w:val="0"/>
          <w:lang w:eastAsia="en-AU"/>
          <w14:ligatures w14:val="none"/>
        </w:rPr>
        <w:t xml:space="preserve"> –</w:t>
      </w:r>
      <w:r w:rsidRPr="00CF1A23">
        <w:rPr>
          <w:rFonts w:ascii="Book Antiqua" w:hAnsi="Book Antiqua"/>
        </w:rPr>
        <w:t xml:space="preserve"> (1)</w:t>
      </w:r>
    </w:p>
    <w:p w14:paraId="6DB94403" w14:textId="77777777" w:rsidR="003B3053" w:rsidRDefault="003B3053" w:rsidP="008A29A1">
      <w:pPr>
        <w:spacing w:after="0" w:line="360" w:lineRule="auto"/>
        <w:ind w:left="360"/>
        <w:rPr>
          <w:rFonts w:ascii="Book Antiqua" w:hAnsi="Book Antiqua"/>
          <w:i/>
          <w:iCs/>
        </w:rPr>
        <w:sectPr w:rsidR="003B3053" w:rsidSect="00D736E9">
          <w:type w:val="continuous"/>
          <w:pgSz w:w="11906" w:h="16838" w:code="9"/>
          <w:pgMar w:top="567" w:right="720" w:bottom="567" w:left="454" w:header="454" w:footer="709" w:gutter="0"/>
          <w:cols w:num="2" w:space="708"/>
          <w:docGrid w:linePitch="360"/>
        </w:sectPr>
      </w:pPr>
    </w:p>
    <w:p w14:paraId="7DFCAA94" w14:textId="77777777" w:rsidR="00FC6B95" w:rsidRDefault="00FC6B95" w:rsidP="00FC6B95">
      <w:pPr>
        <w:spacing w:after="0" w:line="360" w:lineRule="auto"/>
        <w:ind w:left="360"/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</w:pPr>
      <w:bookmarkStart w:id="6" w:name="_Hlk184509816"/>
    </w:p>
    <w:p w14:paraId="4C5148C4" w14:textId="77777777" w:rsidR="00D736E9" w:rsidRDefault="00D736E9" w:rsidP="00FC6B95">
      <w:pPr>
        <w:spacing w:after="0" w:line="360" w:lineRule="auto"/>
        <w:ind w:left="360"/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sectPr w:rsidR="00D736E9" w:rsidSect="00D736E9">
          <w:type w:val="continuous"/>
          <w:pgSz w:w="11906" w:h="16838" w:code="9"/>
          <w:pgMar w:top="567" w:right="720" w:bottom="567" w:left="454" w:header="454" w:footer="709" w:gutter="0"/>
          <w:cols w:num="2" w:space="708"/>
          <w:docGrid w:linePitch="360"/>
        </w:sectPr>
      </w:pPr>
    </w:p>
    <w:p w14:paraId="6160FD45" w14:textId="77777777" w:rsidR="00FC6B95" w:rsidRDefault="00FC6B95" w:rsidP="00FC6B95">
      <w:pPr>
        <w:spacing w:after="0" w:line="360" w:lineRule="auto"/>
        <w:ind w:left="360"/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</w:pPr>
    </w:p>
    <w:p w14:paraId="43F8D20D" w14:textId="545C8F92" w:rsidR="00FC6B95" w:rsidRDefault="00FC6B95" w:rsidP="00FC6B95">
      <w:pPr>
        <w:spacing w:after="0" w:line="360" w:lineRule="auto"/>
        <w:ind w:left="360"/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</w:pPr>
      <w:r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t xml:space="preserve">Collection and Returns of Hired Crockery is available either on the day or over the weekend of your event. </w:t>
      </w:r>
    </w:p>
    <w:p w14:paraId="61DDDC39" w14:textId="37E5404D" w:rsidR="00FC6B95" w:rsidRPr="00DC1DA2" w:rsidRDefault="00FC6B95" w:rsidP="002E3400">
      <w:pPr>
        <w:pStyle w:val="ListParagraph"/>
        <w:numPr>
          <w:ilvl w:val="0"/>
          <w:numId w:val="4"/>
        </w:numPr>
        <w:spacing w:after="0" w:line="360" w:lineRule="auto"/>
        <w:jc w:val="center"/>
        <w:rPr>
          <w:rFonts w:ascii="Book Antiqua" w:eastAsia="Times New Roman" w:hAnsi="Book Antiqua" w:cs="Times New Roman"/>
          <w:i/>
          <w:iCs/>
          <w:kern w:val="0"/>
          <w:sz w:val="6"/>
          <w:szCs w:val="6"/>
          <w:lang w:eastAsia="en-AU"/>
          <w14:ligatures w14:val="none"/>
        </w:rPr>
      </w:pPr>
      <w:r w:rsidRPr="00DC1DA2">
        <w:rPr>
          <w:rFonts w:ascii="Book Antiqua" w:eastAsia="Times New Roman" w:hAnsi="Book Antiqua" w:cs="Times New Roman"/>
          <w:i/>
          <w:iCs/>
          <w:kern w:val="0"/>
          <w:sz w:val="24"/>
          <w:szCs w:val="24"/>
          <w:lang w:eastAsia="en-AU"/>
          <w14:ligatures w14:val="none"/>
        </w:rPr>
        <w:t xml:space="preserve">Full Setup and Pack down available upon request. </w:t>
      </w:r>
      <w:bookmarkEnd w:id="6"/>
    </w:p>
    <w:p w14:paraId="17566561" w14:textId="77777777" w:rsidR="00FC6B95" w:rsidRPr="00BA15E1" w:rsidRDefault="00FC6B95" w:rsidP="00FC6B95">
      <w:pPr>
        <w:jc w:val="center"/>
        <w:rPr>
          <w:rFonts w:ascii="Book Antiqua" w:hAnsi="Book Antiqua" w:cs="Times New Roman"/>
          <w:b/>
          <w:bCs/>
          <w:sz w:val="24"/>
          <w:szCs w:val="24"/>
          <w:u w:val="single"/>
        </w:rPr>
      </w:pPr>
      <w:r>
        <w:rPr>
          <w:rFonts w:ascii="Book Antiqua" w:hAnsi="Book Antiqua" w:cs="Times New Roman"/>
          <w:i/>
          <w:iCs/>
          <w:sz w:val="24"/>
          <w:szCs w:val="24"/>
        </w:rPr>
        <w:t xml:space="preserve">Do not hesitate to ask for </w:t>
      </w:r>
      <w:r w:rsidRPr="00BA15E1">
        <w:rPr>
          <w:rFonts w:ascii="Book Antiqua" w:hAnsi="Book Antiqua" w:cs="Times New Roman"/>
          <w:i/>
          <w:iCs/>
          <w:sz w:val="24"/>
          <w:szCs w:val="24"/>
        </w:rPr>
        <w:t>any extra items that you would like to include in your High Tea event</w:t>
      </w:r>
      <w:r>
        <w:rPr>
          <w:rFonts w:ascii="Book Antiqua" w:hAnsi="Book Antiqua" w:cs="Times New Roman"/>
          <w:i/>
          <w:iCs/>
          <w:sz w:val="24"/>
          <w:szCs w:val="24"/>
        </w:rPr>
        <w:t xml:space="preserve"> from </w:t>
      </w:r>
      <w:r w:rsidRPr="00BA15E1">
        <w:rPr>
          <w:rFonts w:ascii="Book Antiqua" w:hAnsi="Book Antiqua" w:cs="Times New Roman"/>
          <w:i/>
          <w:iCs/>
          <w:sz w:val="24"/>
          <w:szCs w:val="24"/>
        </w:rPr>
        <w:t xml:space="preserve">the </w:t>
      </w:r>
      <w:r w:rsidRPr="00316096">
        <w:rPr>
          <w:rFonts w:ascii="Book Antiqua" w:hAnsi="Book Antiqua" w:cs="Times New Roman"/>
          <w:sz w:val="24"/>
          <w:szCs w:val="24"/>
          <w:u w:val="single"/>
        </w:rPr>
        <w:t>Individual Hire List</w:t>
      </w:r>
    </w:p>
    <w:p w14:paraId="32EFA36F" w14:textId="77777777" w:rsidR="00E46A22" w:rsidRPr="00E46A22" w:rsidRDefault="00E46A22" w:rsidP="00E46A22">
      <w:pPr>
        <w:spacing w:after="120" w:line="240" w:lineRule="auto"/>
        <w:rPr>
          <w:rFonts w:ascii="Book Antiqua" w:eastAsia="Times New Roman" w:hAnsi="Book Antiqua" w:cs="Times New Roman"/>
          <w:b/>
          <w:bCs/>
          <w:smallCaps/>
          <w:kern w:val="0"/>
          <w:sz w:val="16"/>
          <w:szCs w:val="16"/>
          <w:u w:val="single"/>
          <w:lang w:eastAsia="en-AU"/>
          <w14:ligatures w14:val="none"/>
        </w:rPr>
      </w:pPr>
    </w:p>
    <w:p w14:paraId="02114592" w14:textId="77777777" w:rsidR="00840ECF" w:rsidRPr="00840ECF" w:rsidRDefault="00840ECF" w:rsidP="00840ECF">
      <w:pPr>
        <w:tabs>
          <w:tab w:val="left" w:pos="2340"/>
        </w:tabs>
      </w:pPr>
    </w:p>
    <w:sectPr w:rsidR="00840ECF" w:rsidRPr="00840ECF" w:rsidSect="003B3053">
      <w:type w:val="continuous"/>
      <w:pgSz w:w="11906" w:h="16838" w:code="9"/>
      <w:pgMar w:top="567" w:right="720" w:bottom="567" w:left="454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216C1" w14:textId="77777777" w:rsidR="00B16B23" w:rsidRDefault="00B16B23" w:rsidP="00840ECF">
      <w:pPr>
        <w:spacing w:after="0" w:line="240" w:lineRule="auto"/>
      </w:pPr>
      <w:r>
        <w:separator/>
      </w:r>
    </w:p>
  </w:endnote>
  <w:endnote w:type="continuationSeparator" w:id="0">
    <w:p w14:paraId="5D1B26C3" w14:textId="77777777" w:rsidR="00B16B23" w:rsidRDefault="00B16B23" w:rsidP="00840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64C64" w14:textId="4E170750" w:rsidR="006E047F" w:rsidRPr="006E047F" w:rsidRDefault="006E047F" w:rsidP="006E047F">
    <w:pPr>
      <w:tabs>
        <w:tab w:val="left" w:pos="7530"/>
      </w:tabs>
      <w:jc w:val="center"/>
      <w:rPr>
        <w:i/>
        <w:iCs/>
        <w:sz w:val="16"/>
        <w:szCs w:val="16"/>
      </w:rPr>
    </w:pPr>
    <w:bookmarkStart w:id="2" w:name="_Hlk177537253"/>
    <w:r w:rsidRPr="00761B92">
      <w:rPr>
        <w:i/>
        <w:iCs/>
        <w:sz w:val="16"/>
        <w:szCs w:val="16"/>
      </w:rPr>
      <w:t>Copyright Vintage Hire Tea Hire – Do not copy!!</w:t>
    </w:r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1B7CE" w14:textId="77777777" w:rsidR="00B16B23" w:rsidRDefault="00B16B23" w:rsidP="00840ECF">
      <w:pPr>
        <w:spacing w:after="0" w:line="240" w:lineRule="auto"/>
      </w:pPr>
      <w:r>
        <w:separator/>
      </w:r>
    </w:p>
  </w:footnote>
  <w:footnote w:type="continuationSeparator" w:id="0">
    <w:p w14:paraId="7C34520B" w14:textId="77777777" w:rsidR="00B16B23" w:rsidRDefault="00B16B23" w:rsidP="00840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3BEEA" w14:textId="4B0EC6E4" w:rsidR="00840ECF" w:rsidRDefault="0032186C" w:rsidP="00840ECF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A00D9C" wp14:editId="347D600F">
              <wp:simplePos x="0" y="0"/>
              <wp:positionH relativeFrom="column">
                <wp:posOffset>2162175</wp:posOffset>
              </wp:positionH>
              <wp:positionV relativeFrom="paragraph">
                <wp:posOffset>192405</wp:posOffset>
              </wp:positionV>
              <wp:extent cx="2362200" cy="1676400"/>
              <wp:effectExtent l="0" t="0" r="0" b="0"/>
              <wp:wrapNone/>
              <wp:docPr id="171740876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0" cy="167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0AC74" w14:textId="77777777" w:rsidR="00840ECF" w:rsidRPr="00840ECF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Edwardian Script ITC" w:hAnsi="Edwardian Script ITC"/>
                              <w:sz w:val="16"/>
                              <w:szCs w:val="16"/>
                            </w:rPr>
                          </w:pPr>
                          <w:bookmarkStart w:id="1" w:name="_Hlk180140764"/>
                        </w:p>
                        <w:p w14:paraId="7F4FDD62" w14:textId="61A4E060" w:rsidR="00840ECF" w:rsidRPr="004A1996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szCs w:val="40"/>
                            </w:rPr>
                          </w:pPr>
                          <w:r w:rsidRPr="004A1996">
                            <w:rPr>
                              <w:rFonts w:ascii="Edwardian Script ITC" w:hAnsi="Edwardian Script ITC"/>
                              <w:b/>
                              <w:bCs/>
                              <w:sz w:val="40"/>
                              <w:szCs w:val="40"/>
                            </w:rPr>
                            <w:t>Vintage High Tea Hire</w:t>
                          </w:r>
                        </w:p>
                        <w:bookmarkEnd w:id="1"/>
                        <w:p w14:paraId="06436A4F" w14:textId="77777777" w:rsidR="00840ECF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 xml:space="preserve">Unit4/169 </w:t>
                          </w:r>
                        </w:p>
                        <w:p w14:paraId="40E208CD" w14:textId="1259489D" w:rsidR="00840ECF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>Charters Towers Road,</w:t>
                          </w:r>
                        </w:p>
                        <w:p w14:paraId="39D3EDED" w14:textId="599E2A7B" w:rsidR="00840ECF" w:rsidRPr="00840ECF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>Hyde park</w:t>
                          </w:r>
                        </w:p>
                        <w:p w14:paraId="67BA4022" w14:textId="77777777" w:rsidR="00840ECF" w:rsidRPr="00840ECF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i/>
                              <w:iCs/>
                              <w:sz w:val="36"/>
                              <w:szCs w:val="36"/>
                            </w:rPr>
                          </w:pPr>
                        </w:p>
                        <w:p w14:paraId="60AFB5F5" w14:textId="0A42AC2E" w:rsidR="00840ECF" w:rsidRPr="00840ECF" w:rsidRDefault="00840ECF" w:rsidP="00840ECF">
                          <w:pPr>
                            <w:spacing w:after="0" w:line="276" w:lineRule="auto"/>
                            <w:jc w:val="center"/>
                            <w:rPr>
                              <w:rFonts w:ascii="Monotype Corsiva" w:hAnsi="Monotype Corsiv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 xml:space="preserve">                   </w:t>
                          </w:r>
                          <w:r w:rsidR="0032186C">
                            <w:rPr>
                              <w:rFonts w:ascii="Monotype Corsiva" w:hAnsi="Monotype Corsiva"/>
                              <w:i/>
                              <w:iCs/>
                              <w:sz w:val="24"/>
                              <w:szCs w:val="24"/>
                            </w:rPr>
                            <w:t xml:space="preserve">    </w:t>
                          </w:r>
                          <w:r w:rsidRPr="00840ECF">
                            <w:rPr>
                              <w:rFonts w:ascii="Monotype Corsiva" w:hAnsi="Monotype Corsiva"/>
                              <w:sz w:val="18"/>
                              <w:szCs w:val="18"/>
                            </w:rPr>
                            <w:t>ABN: 31 620 893 930</w:t>
                          </w:r>
                        </w:p>
                        <w:p w14:paraId="4FE46CBE" w14:textId="77777777" w:rsidR="00840ECF" w:rsidRPr="003447A2" w:rsidRDefault="00840ECF" w:rsidP="00840ECF">
                          <w:pPr>
                            <w:spacing w:after="0" w:line="360" w:lineRule="auto"/>
                            <w:rPr>
                              <w:rFonts w:ascii="Edwardian Script ITC" w:hAnsi="Edwardian Script ITC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8"/>
                              <w:szCs w:val="28"/>
                            </w:rPr>
                            <w:t xml:space="preserve">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A00D9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170.25pt;margin-top:15.15pt;width:186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" filled="f" stroked="f">
              <v:textbox>
                <w:txbxContent>
                  <w:p w14:paraId="0D40AC74" w14:textId="77777777" w:rsidR="00840ECF" w:rsidRPr="00840ECF" w:rsidRDefault="00840ECF" w:rsidP="00840ECF">
                    <w:pPr>
                      <w:spacing w:after="0" w:line="276" w:lineRule="auto"/>
                      <w:jc w:val="center"/>
                      <w:rPr>
                        <w:rFonts w:ascii="Edwardian Script ITC" w:hAnsi="Edwardian Script ITC"/>
                        <w:sz w:val="16"/>
                        <w:szCs w:val="16"/>
                      </w:rPr>
                    </w:pPr>
                    <w:bookmarkStart w:id="3" w:name="_Hlk180140764"/>
                  </w:p>
                  <w:p w14:paraId="7F4FDD62" w14:textId="61A4E060" w:rsidR="00840ECF" w:rsidRPr="004A1996" w:rsidRDefault="00840ECF" w:rsidP="00840ECF">
                    <w:pPr>
                      <w:spacing w:after="0" w:line="276" w:lineRule="auto"/>
                      <w:jc w:val="center"/>
                      <w:rPr>
                        <w:rFonts w:ascii="Edwardian Script ITC" w:hAnsi="Edwardian Script ITC"/>
                        <w:b/>
                        <w:bCs/>
                        <w:sz w:val="40"/>
                        <w:szCs w:val="40"/>
                      </w:rPr>
                    </w:pPr>
                    <w:r w:rsidRPr="004A1996">
                      <w:rPr>
                        <w:rFonts w:ascii="Edwardian Script ITC" w:hAnsi="Edwardian Script ITC"/>
                        <w:b/>
                        <w:bCs/>
                        <w:sz w:val="40"/>
                        <w:szCs w:val="40"/>
                      </w:rPr>
                      <w:t>Vintage High Tea Hire</w:t>
                    </w:r>
                  </w:p>
                  <w:bookmarkEnd w:id="3"/>
                  <w:p w14:paraId="06436A4F" w14:textId="77777777" w:rsidR="00840ECF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 xml:space="preserve">Unit4/169 </w:t>
                    </w:r>
                  </w:p>
                  <w:p w14:paraId="40E208CD" w14:textId="1259489D" w:rsidR="00840ECF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</w:pPr>
                    <w:r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>Charters Towers Road,</w:t>
                    </w:r>
                  </w:p>
                  <w:p w14:paraId="39D3EDED" w14:textId="599E2A7B" w:rsidR="00840ECF" w:rsidRPr="00840ECF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36"/>
                        <w:szCs w:val="36"/>
                      </w:rPr>
                    </w:pPr>
                    <w:r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>Hyde park</w:t>
                    </w:r>
                  </w:p>
                  <w:p w14:paraId="67BA4022" w14:textId="77777777" w:rsidR="00840ECF" w:rsidRPr="00840ECF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i/>
                        <w:iCs/>
                        <w:sz w:val="36"/>
                        <w:szCs w:val="36"/>
                      </w:rPr>
                    </w:pPr>
                  </w:p>
                  <w:p w14:paraId="60AFB5F5" w14:textId="0A42AC2E" w:rsidR="00840ECF" w:rsidRPr="00840ECF" w:rsidRDefault="00840ECF" w:rsidP="00840ECF">
                    <w:pPr>
                      <w:spacing w:after="0" w:line="276" w:lineRule="auto"/>
                      <w:jc w:val="center"/>
                      <w:rPr>
                        <w:rFonts w:ascii="Monotype Corsiva" w:hAnsi="Monotype Corsiva"/>
                        <w:sz w:val="18"/>
                        <w:szCs w:val="18"/>
                      </w:rPr>
                    </w:pPr>
                    <w:r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 xml:space="preserve">                   </w:t>
                    </w:r>
                    <w:r w:rsidR="0032186C">
                      <w:rPr>
                        <w:rFonts w:ascii="Monotype Corsiva" w:hAnsi="Monotype Corsiva"/>
                        <w:i/>
                        <w:iCs/>
                        <w:sz w:val="24"/>
                        <w:szCs w:val="24"/>
                      </w:rPr>
                      <w:t xml:space="preserve">    </w:t>
                    </w:r>
                    <w:r w:rsidRPr="00840ECF">
                      <w:rPr>
                        <w:rFonts w:ascii="Monotype Corsiva" w:hAnsi="Monotype Corsiva"/>
                        <w:sz w:val="18"/>
                        <w:szCs w:val="18"/>
                      </w:rPr>
                      <w:t>ABN: 31 620 893 930</w:t>
                    </w:r>
                  </w:p>
                  <w:p w14:paraId="4FE46CBE" w14:textId="77777777" w:rsidR="00840ECF" w:rsidRPr="003447A2" w:rsidRDefault="00840ECF" w:rsidP="00840ECF">
                    <w:pPr>
                      <w:spacing w:after="0" w:line="360" w:lineRule="auto"/>
                      <w:rPr>
                        <w:rFonts w:ascii="Edwardian Script ITC" w:hAnsi="Edwardian Script ITC"/>
                        <w:sz w:val="28"/>
                        <w:szCs w:val="28"/>
                      </w:rPr>
                    </w:pPr>
                    <w:r>
                      <w:rPr>
                        <w:rFonts w:ascii="Monotype Corsiva" w:hAnsi="Monotype Corsiva"/>
                        <w:sz w:val="28"/>
                        <w:szCs w:val="28"/>
                      </w:rPr>
                      <w:t xml:space="preserve">          </w:t>
                    </w:r>
                  </w:p>
                </w:txbxContent>
              </v:textbox>
            </v:shape>
          </w:pict>
        </mc:Fallback>
      </mc:AlternateContent>
    </w:r>
    <w:r w:rsidR="00840ECF">
      <w:rPr>
        <w:noProof/>
      </w:rPr>
      <w:drawing>
        <wp:anchor distT="0" distB="0" distL="114300" distR="114300" simplePos="0" relativeHeight="251661312" behindDoc="0" locked="0" layoutInCell="1" allowOverlap="1" wp14:anchorId="3251FEC6" wp14:editId="4066176A">
          <wp:simplePos x="0" y="0"/>
          <wp:positionH relativeFrom="page">
            <wp:posOffset>2314575</wp:posOffset>
          </wp:positionH>
          <wp:positionV relativeFrom="paragraph">
            <wp:posOffset>849395</wp:posOffset>
          </wp:positionV>
          <wp:extent cx="1028700" cy="1024060"/>
          <wp:effectExtent l="0" t="0" r="0" b="0"/>
          <wp:wrapNone/>
          <wp:docPr id="1454376907" name="Picture 2" descr="Premium Photo | A cup of tea with a green leaf and a cup of tea with a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mium Photo | A cup of tea with a green leaf and a cup of tea with a ..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89" b="15363"/>
                  <a:stretch>
                    <a:fillRect/>
                  </a:stretch>
                </pic:blipFill>
                <pic:spPr bwMode="auto">
                  <a:xfrm>
                    <a:off x="0" y="0"/>
                    <a:ext cx="1034525" cy="1029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0ECF">
      <w:rPr>
        <w:noProof/>
      </w:rPr>
      <w:drawing>
        <wp:inline distT="0" distB="0" distL="0" distR="0" wp14:anchorId="398AD682" wp14:editId="62BD4CEB">
          <wp:extent cx="3094206" cy="1933575"/>
          <wp:effectExtent l="0" t="0" r="0" b="0"/>
          <wp:docPr id="1335532034" name="Picture 1" descr="The Graphics Monarch: Printable Vintage Teapot Label Design Swirl Border  Frame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Graphics Monarch: Printable Vintage Teapot Label Design Swirl Border  Frame Download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prstClr val="black"/>
                      <a:srgbClr val="82CCB5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2475" cy="19449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5.6pt;height:109.2pt" o:bullet="t">
        <v:imagedata r:id="rId1" o:title="Teapot"/>
      </v:shape>
    </w:pict>
  </w:numPicBullet>
  <w:abstractNum w:abstractNumId="0" w15:restartNumberingAfterBreak="0">
    <w:nsid w:val="13AE1D84"/>
    <w:multiLevelType w:val="hybridMultilevel"/>
    <w:tmpl w:val="276A6DA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E385C"/>
    <w:multiLevelType w:val="hybridMultilevel"/>
    <w:tmpl w:val="D37823AA"/>
    <w:lvl w:ilvl="0" w:tplc="05B8A8E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18513BE"/>
    <w:multiLevelType w:val="hybridMultilevel"/>
    <w:tmpl w:val="D6E82516"/>
    <w:lvl w:ilvl="0" w:tplc="05B8A8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2F245B"/>
    <w:multiLevelType w:val="hybridMultilevel"/>
    <w:tmpl w:val="9A20297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B319F0"/>
    <w:multiLevelType w:val="hybridMultilevel"/>
    <w:tmpl w:val="832A8B52"/>
    <w:lvl w:ilvl="0" w:tplc="B218C5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BB47DB"/>
    <w:multiLevelType w:val="hybridMultilevel"/>
    <w:tmpl w:val="AB267F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1235956">
    <w:abstractNumId w:val="3"/>
  </w:num>
  <w:num w:numId="2" w16cid:durableId="731661155">
    <w:abstractNumId w:val="5"/>
  </w:num>
  <w:num w:numId="3" w16cid:durableId="290137013">
    <w:abstractNumId w:val="0"/>
  </w:num>
  <w:num w:numId="4" w16cid:durableId="1286353319">
    <w:abstractNumId w:val="1"/>
  </w:num>
  <w:num w:numId="5" w16cid:durableId="1213155807">
    <w:abstractNumId w:val="4"/>
  </w:num>
  <w:num w:numId="6" w16cid:durableId="193589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ECF"/>
    <w:rsid w:val="000041FC"/>
    <w:rsid w:val="000105E7"/>
    <w:rsid w:val="000D2B5F"/>
    <w:rsid w:val="0010388F"/>
    <w:rsid w:val="001523F9"/>
    <w:rsid w:val="00152B4D"/>
    <w:rsid w:val="00153EA4"/>
    <w:rsid w:val="00184FC8"/>
    <w:rsid w:val="001A2DEE"/>
    <w:rsid w:val="001B4D35"/>
    <w:rsid w:val="0021428A"/>
    <w:rsid w:val="00222D7F"/>
    <w:rsid w:val="002357EC"/>
    <w:rsid w:val="00244CE6"/>
    <w:rsid w:val="00260D15"/>
    <w:rsid w:val="00274699"/>
    <w:rsid w:val="00283AB6"/>
    <w:rsid w:val="00284863"/>
    <w:rsid w:val="00290755"/>
    <w:rsid w:val="00291413"/>
    <w:rsid w:val="002C0723"/>
    <w:rsid w:val="002E7189"/>
    <w:rsid w:val="00313CFB"/>
    <w:rsid w:val="0032186C"/>
    <w:rsid w:val="00323398"/>
    <w:rsid w:val="00354E69"/>
    <w:rsid w:val="00361E89"/>
    <w:rsid w:val="00395A6F"/>
    <w:rsid w:val="003B3053"/>
    <w:rsid w:val="00443B48"/>
    <w:rsid w:val="004A2EF1"/>
    <w:rsid w:val="004C7AC7"/>
    <w:rsid w:val="00501938"/>
    <w:rsid w:val="00512393"/>
    <w:rsid w:val="00513994"/>
    <w:rsid w:val="00515BD0"/>
    <w:rsid w:val="0052343E"/>
    <w:rsid w:val="00527E78"/>
    <w:rsid w:val="00554B3F"/>
    <w:rsid w:val="005741EF"/>
    <w:rsid w:val="005B3D73"/>
    <w:rsid w:val="005D3B1C"/>
    <w:rsid w:val="005D7684"/>
    <w:rsid w:val="006034AA"/>
    <w:rsid w:val="00640DCB"/>
    <w:rsid w:val="00647F45"/>
    <w:rsid w:val="006666B7"/>
    <w:rsid w:val="006B406E"/>
    <w:rsid w:val="006B5116"/>
    <w:rsid w:val="006D3EB5"/>
    <w:rsid w:val="006E047F"/>
    <w:rsid w:val="006E2BC2"/>
    <w:rsid w:val="006F3C96"/>
    <w:rsid w:val="00712FC8"/>
    <w:rsid w:val="0071579D"/>
    <w:rsid w:val="00733879"/>
    <w:rsid w:val="007416BA"/>
    <w:rsid w:val="00744267"/>
    <w:rsid w:val="00764B7F"/>
    <w:rsid w:val="007A055C"/>
    <w:rsid w:val="007B24D3"/>
    <w:rsid w:val="007F136E"/>
    <w:rsid w:val="007F3274"/>
    <w:rsid w:val="008219B9"/>
    <w:rsid w:val="00822E8A"/>
    <w:rsid w:val="008308AE"/>
    <w:rsid w:val="00833912"/>
    <w:rsid w:val="00840ECF"/>
    <w:rsid w:val="00876000"/>
    <w:rsid w:val="008A264E"/>
    <w:rsid w:val="008A29A1"/>
    <w:rsid w:val="008C27F0"/>
    <w:rsid w:val="0090257F"/>
    <w:rsid w:val="00916B30"/>
    <w:rsid w:val="00962293"/>
    <w:rsid w:val="00974D45"/>
    <w:rsid w:val="0099410F"/>
    <w:rsid w:val="009B3728"/>
    <w:rsid w:val="009F062F"/>
    <w:rsid w:val="009F5008"/>
    <w:rsid w:val="00A058C6"/>
    <w:rsid w:val="00A05DD9"/>
    <w:rsid w:val="00A2702D"/>
    <w:rsid w:val="00A2763D"/>
    <w:rsid w:val="00A52139"/>
    <w:rsid w:val="00A73676"/>
    <w:rsid w:val="00AB4D6D"/>
    <w:rsid w:val="00B05FEC"/>
    <w:rsid w:val="00B16B23"/>
    <w:rsid w:val="00B80CB1"/>
    <w:rsid w:val="00B81BE9"/>
    <w:rsid w:val="00B82172"/>
    <w:rsid w:val="00B9577E"/>
    <w:rsid w:val="00BB0984"/>
    <w:rsid w:val="00BC32F5"/>
    <w:rsid w:val="00C31D10"/>
    <w:rsid w:val="00C86F0A"/>
    <w:rsid w:val="00CA5753"/>
    <w:rsid w:val="00CF1A23"/>
    <w:rsid w:val="00D6383F"/>
    <w:rsid w:val="00D63C03"/>
    <w:rsid w:val="00D736E9"/>
    <w:rsid w:val="00D757AE"/>
    <w:rsid w:val="00D83C12"/>
    <w:rsid w:val="00DC1DA2"/>
    <w:rsid w:val="00DE5CEE"/>
    <w:rsid w:val="00E071EA"/>
    <w:rsid w:val="00E33378"/>
    <w:rsid w:val="00E46A22"/>
    <w:rsid w:val="00E741C1"/>
    <w:rsid w:val="00E95055"/>
    <w:rsid w:val="00E9778E"/>
    <w:rsid w:val="00EA0EB2"/>
    <w:rsid w:val="00EB121C"/>
    <w:rsid w:val="00EC522F"/>
    <w:rsid w:val="00F05254"/>
    <w:rsid w:val="00F10982"/>
    <w:rsid w:val="00F37A12"/>
    <w:rsid w:val="00FC6B95"/>
    <w:rsid w:val="00FD7586"/>
    <w:rsid w:val="00FF0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8BE0AF"/>
  <w15:chartTrackingRefBased/>
  <w15:docId w15:val="{8F7F26B3-5B35-46FD-B987-04AAB525E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0E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0E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0E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0E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0E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0E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0E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0E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0E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0E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0E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0E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0EC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0EC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0E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0E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0E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0E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0E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0E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0E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0E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0E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0E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0E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0EC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0E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0EC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0EC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40E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ECF"/>
  </w:style>
  <w:style w:type="paragraph" w:styleId="Footer">
    <w:name w:val="footer"/>
    <w:basedOn w:val="Normal"/>
    <w:link w:val="FooterChar"/>
    <w:uiPriority w:val="99"/>
    <w:unhideWhenUsed/>
    <w:rsid w:val="00840E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E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6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Williams</dc:creator>
  <cp:keywords/>
  <dc:description/>
  <cp:lastModifiedBy>Alice Williams</cp:lastModifiedBy>
  <cp:revision>21</cp:revision>
  <cp:lastPrinted>2024-10-28T19:07:00Z</cp:lastPrinted>
  <dcterms:created xsi:type="dcterms:W3CDTF">2024-12-01T23:55:00Z</dcterms:created>
  <dcterms:modified xsi:type="dcterms:W3CDTF">2025-02-03T06:44:00Z</dcterms:modified>
</cp:coreProperties>
</file>