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D41C0" w14:textId="77777777" w:rsidR="007F3DED" w:rsidRPr="00A42319" w:rsidRDefault="007F3DED" w:rsidP="00A42319">
      <w:pPr>
        <w:spacing w:after="0"/>
        <w:jc w:val="center"/>
        <w:rPr>
          <w:b/>
          <w:bCs/>
          <w:sz w:val="28"/>
          <w:szCs w:val="28"/>
        </w:rPr>
      </w:pPr>
      <w:r w:rsidRPr="00A42319">
        <w:rPr>
          <w:b/>
          <w:bCs/>
          <w:sz w:val="28"/>
          <w:szCs w:val="28"/>
        </w:rPr>
        <w:t>À mots couverts réédite sa grande librairie</w:t>
      </w:r>
    </w:p>
    <w:p w14:paraId="58E0425B" w14:textId="77777777" w:rsidR="007F3DED" w:rsidRPr="007F3DED" w:rsidRDefault="007F3DED" w:rsidP="007F3DED">
      <w:pPr>
        <w:spacing w:after="0"/>
        <w:rPr>
          <w:sz w:val="24"/>
          <w:szCs w:val="24"/>
        </w:rPr>
      </w:pPr>
    </w:p>
    <w:p w14:paraId="2E5E9492" w14:textId="77777777" w:rsidR="007F3DED" w:rsidRPr="00A42319" w:rsidRDefault="007F3DED" w:rsidP="007F3DED">
      <w:pPr>
        <w:spacing w:after="0"/>
        <w:rPr>
          <w:i/>
          <w:iCs/>
          <w:sz w:val="24"/>
          <w:szCs w:val="24"/>
        </w:rPr>
      </w:pPr>
      <w:r w:rsidRPr="007F3DED">
        <w:rPr>
          <w:sz w:val="24"/>
          <w:szCs w:val="24"/>
        </w:rPr>
        <w:t xml:space="preserve">Après le succès de la première édition, le 22 mars, l’association réinstallera son salon littéraire au marché </w:t>
      </w:r>
      <w:r w:rsidRPr="00A42319">
        <w:rPr>
          <w:i/>
          <w:iCs/>
          <w:sz w:val="24"/>
          <w:szCs w:val="24"/>
        </w:rPr>
        <w:t>couvert.</w:t>
      </w:r>
    </w:p>
    <w:p w14:paraId="6C874E76" w14:textId="77777777" w:rsidR="007F3DED" w:rsidRPr="007F3DED" w:rsidRDefault="007F3DED" w:rsidP="007F3DED">
      <w:pPr>
        <w:spacing w:after="0"/>
        <w:rPr>
          <w:sz w:val="24"/>
          <w:szCs w:val="24"/>
        </w:rPr>
      </w:pPr>
    </w:p>
    <w:p w14:paraId="688B1212" w14:textId="1C718AD5" w:rsidR="007F3DED" w:rsidRPr="007F3DED" w:rsidRDefault="007F3DED" w:rsidP="007F3DED">
      <w:pPr>
        <w:spacing w:after="0"/>
        <w:rPr>
          <w:sz w:val="24"/>
          <w:szCs w:val="24"/>
        </w:rPr>
      </w:pPr>
      <w:r w:rsidRPr="007F3DED">
        <w:rPr>
          <w:sz w:val="24"/>
          <w:szCs w:val="24"/>
        </w:rPr>
        <w:t>Puisqu’on ne change pas une équipe qui gagne, pas de grosse modification pour cette deuxième édition du salon littéraire de l’association « À mots couverts. »</w:t>
      </w:r>
      <w:r w:rsidR="00A42319">
        <w:rPr>
          <w:sz w:val="24"/>
          <w:szCs w:val="24"/>
        </w:rPr>
        <w:t xml:space="preserve"> </w:t>
      </w:r>
      <w:r w:rsidRPr="007F3DED">
        <w:rPr>
          <w:sz w:val="24"/>
          <w:szCs w:val="24"/>
        </w:rPr>
        <w:t>Le 22 mars, vingt-trois auteurs et cinq auteurs jeunesse, publiés par une douzaine de maisons d’édition dans des genres littéraires variés (terroir, roman noir, littérature blanche, historique, témoignages…) prendront place dans le décor vintage imaginé comme l’an dernier par les permanents et salariés en insertion de la régie de quartier qui, avec ses meubles et bibelots de récup, dressera le décor cocooning de la journée.</w:t>
      </w:r>
    </w:p>
    <w:p w14:paraId="5A4DFF65" w14:textId="4AE7D0AA" w:rsidR="007F3DED" w:rsidRPr="007F3DED" w:rsidRDefault="007F3DED" w:rsidP="00A42319">
      <w:pPr>
        <w:rPr>
          <w:sz w:val="24"/>
          <w:szCs w:val="24"/>
        </w:rPr>
      </w:pPr>
      <w:r w:rsidRPr="007F3DED">
        <w:rPr>
          <w:sz w:val="24"/>
          <w:szCs w:val="24"/>
        </w:rPr>
        <w:t xml:space="preserve">Cette année, le comité de lecture a choisi le romancier de polar Patrick </w:t>
      </w:r>
      <w:proofErr w:type="spellStart"/>
      <w:r w:rsidRPr="007F3DED">
        <w:rPr>
          <w:sz w:val="24"/>
          <w:szCs w:val="24"/>
        </w:rPr>
        <w:t>Pécherot</w:t>
      </w:r>
      <w:proofErr w:type="spellEnd"/>
      <w:r w:rsidRPr="007F3DED">
        <w:rPr>
          <w:sz w:val="24"/>
          <w:szCs w:val="24"/>
        </w:rPr>
        <w:t xml:space="preserve"> en qualité de parrain.</w:t>
      </w:r>
    </w:p>
    <w:p w14:paraId="7D4BBC99" w14:textId="77777777" w:rsidR="007F3DED" w:rsidRPr="00A42319" w:rsidRDefault="007F3DED" w:rsidP="007F3DED">
      <w:pPr>
        <w:spacing w:after="0"/>
        <w:rPr>
          <w:b/>
          <w:bCs/>
          <w:sz w:val="24"/>
          <w:szCs w:val="24"/>
        </w:rPr>
      </w:pPr>
      <w:r w:rsidRPr="00A42319">
        <w:rPr>
          <w:b/>
          <w:bCs/>
          <w:sz w:val="24"/>
          <w:szCs w:val="24"/>
        </w:rPr>
        <w:t>Un même format avec de nouvelles déclinaisons</w:t>
      </w:r>
    </w:p>
    <w:p w14:paraId="5C2CB461" w14:textId="77777777" w:rsidR="007F3DED" w:rsidRPr="007F3DED" w:rsidRDefault="007F3DED" w:rsidP="007F3DED">
      <w:pPr>
        <w:spacing w:after="0"/>
        <w:rPr>
          <w:sz w:val="24"/>
          <w:szCs w:val="24"/>
        </w:rPr>
      </w:pPr>
      <w:r w:rsidRPr="007F3DED">
        <w:rPr>
          <w:sz w:val="24"/>
          <w:szCs w:val="24"/>
        </w:rPr>
        <w:t>Outre les échanges et dédicaces avec les visiteurs au cours de la journée, les auteurs présents participeront à deux tables rondes conçues comme une conversation publique à plusieurs voix. Une façon plus en profondeur de découvrir les auteurs.</w:t>
      </w:r>
    </w:p>
    <w:p w14:paraId="359483AF" w14:textId="77777777" w:rsidR="007F3DED" w:rsidRPr="007F3DED" w:rsidRDefault="007F3DED" w:rsidP="007F3DED">
      <w:pPr>
        <w:spacing w:after="0"/>
        <w:rPr>
          <w:sz w:val="24"/>
          <w:szCs w:val="24"/>
        </w:rPr>
      </w:pPr>
      <w:r w:rsidRPr="007F3DED">
        <w:rPr>
          <w:sz w:val="24"/>
          <w:szCs w:val="24"/>
        </w:rPr>
        <w:t xml:space="preserve">À 14 h 45, avec Thierry Maricourt comme animateur, Didier Daeninckx, Gwénaël Bulteau, Patrick </w:t>
      </w:r>
      <w:proofErr w:type="spellStart"/>
      <w:r w:rsidRPr="007F3DED">
        <w:rPr>
          <w:sz w:val="24"/>
          <w:szCs w:val="24"/>
        </w:rPr>
        <w:t>Pécherot</w:t>
      </w:r>
      <w:proofErr w:type="spellEnd"/>
      <w:r w:rsidRPr="007F3DED">
        <w:rPr>
          <w:sz w:val="24"/>
          <w:szCs w:val="24"/>
        </w:rPr>
        <w:t xml:space="preserve"> et Sandrine Lucchini débattront sur le thème « Quand la littérature résonne de la société ». À 15 h 45, Carole Martinez, Hervé Le Corre et Caroline Hinault livreront leurs regards croisés sur l’état du monde.</w:t>
      </w:r>
    </w:p>
    <w:p w14:paraId="34310732" w14:textId="77777777" w:rsidR="007F3DED" w:rsidRPr="007F3DED" w:rsidRDefault="007F3DED" w:rsidP="007F3DED">
      <w:pPr>
        <w:spacing w:after="0"/>
        <w:rPr>
          <w:sz w:val="24"/>
          <w:szCs w:val="24"/>
        </w:rPr>
      </w:pPr>
      <w:r w:rsidRPr="007F3DED">
        <w:rPr>
          <w:sz w:val="24"/>
          <w:szCs w:val="24"/>
        </w:rPr>
        <w:t>« Nous sommes étonnés de la facilité avec laquelle les auteurs de renommée nationale acceptent facilement de participer au salon, certains encouragés par les maisons d’édition satisfaites de l’ambiance conviviale créée sous le marché couvert lors de la première édition. Les écrivains souhaitent de plus en plus pouvoir prendre la parole, encouragés dans cette démarche par les éditeurs », confie Claude Vivent, directeur littéraire de l’association organisatrice.</w:t>
      </w:r>
    </w:p>
    <w:p w14:paraId="5A72A2D2" w14:textId="77777777" w:rsidR="007F3DED" w:rsidRPr="007F3DED" w:rsidRDefault="007F3DED" w:rsidP="00A42319">
      <w:pPr>
        <w:rPr>
          <w:sz w:val="24"/>
          <w:szCs w:val="24"/>
        </w:rPr>
      </w:pPr>
      <w:r w:rsidRPr="007F3DED">
        <w:rPr>
          <w:sz w:val="24"/>
          <w:szCs w:val="24"/>
        </w:rPr>
        <w:t>Le salon s’adressera aussi aux plus jeunes avec la restitution de livres. En lien avec une conseillère pédagogique de l’inspection d’académie, des écoliers ont en effet conçu et rédigé des ouvrages, aidés, en octobre, par Philippe Reich qui est intervenu dans cinq classes de CE1 et CM2.</w:t>
      </w:r>
    </w:p>
    <w:p w14:paraId="14628399" w14:textId="77777777" w:rsidR="007F3DED" w:rsidRPr="00A42319" w:rsidRDefault="007F3DED" w:rsidP="007F3DED">
      <w:pPr>
        <w:spacing w:after="0"/>
        <w:rPr>
          <w:b/>
          <w:bCs/>
          <w:sz w:val="24"/>
          <w:szCs w:val="24"/>
        </w:rPr>
      </w:pPr>
      <w:r w:rsidRPr="00A42319">
        <w:rPr>
          <w:b/>
          <w:bCs/>
          <w:sz w:val="24"/>
          <w:szCs w:val="24"/>
        </w:rPr>
        <w:t>Cinq auteurs jeunesse</w:t>
      </w:r>
    </w:p>
    <w:p w14:paraId="2CD9C495" w14:textId="77777777" w:rsidR="00A42319" w:rsidRDefault="007F3DED" w:rsidP="007F3DED">
      <w:pPr>
        <w:spacing w:after="0"/>
        <w:rPr>
          <w:sz w:val="24"/>
          <w:szCs w:val="24"/>
        </w:rPr>
      </w:pPr>
      <w:r w:rsidRPr="007F3DED">
        <w:rPr>
          <w:sz w:val="24"/>
          <w:szCs w:val="24"/>
        </w:rPr>
        <w:t xml:space="preserve">Des élèves de La </w:t>
      </w:r>
      <w:proofErr w:type="spellStart"/>
      <w:r w:rsidRPr="007F3DED">
        <w:rPr>
          <w:sz w:val="24"/>
          <w:szCs w:val="24"/>
        </w:rPr>
        <w:t>Cormegeaie</w:t>
      </w:r>
      <w:proofErr w:type="spellEnd"/>
      <w:r w:rsidRPr="007F3DED">
        <w:rPr>
          <w:sz w:val="24"/>
          <w:szCs w:val="24"/>
        </w:rPr>
        <w:t xml:space="preserve"> à Vendôme, des écoles de Savigny et de Montoire ont ainsi imaginé la suite d’une phrase proposée par l’auteur pour écrire et illustrer une histoire. Le texte imprimé leur sera offert lors du salon.</w:t>
      </w:r>
      <w:r w:rsidR="00A42319">
        <w:rPr>
          <w:sz w:val="24"/>
          <w:szCs w:val="24"/>
        </w:rPr>
        <w:t xml:space="preserve"> </w:t>
      </w:r>
    </w:p>
    <w:p w14:paraId="49EF1275" w14:textId="6E8CDBD1" w:rsidR="007F3DED" w:rsidRPr="007F3DED" w:rsidRDefault="007F3DED" w:rsidP="007F3DED">
      <w:pPr>
        <w:spacing w:after="0"/>
        <w:rPr>
          <w:sz w:val="24"/>
          <w:szCs w:val="24"/>
        </w:rPr>
      </w:pPr>
      <w:r w:rsidRPr="007F3DED">
        <w:rPr>
          <w:sz w:val="24"/>
          <w:szCs w:val="24"/>
        </w:rPr>
        <w:t xml:space="preserve">Les jeunes lecteurs seront aussi directement concernés par la participation de cinq auteurs jeunesse dont le Vendômois Sébastien </w:t>
      </w:r>
      <w:proofErr w:type="spellStart"/>
      <w:r w:rsidRPr="007F3DED">
        <w:rPr>
          <w:sz w:val="24"/>
          <w:szCs w:val="24"/>
        </w:rPr>
        <w:t>Mossière</w:t>
      </w:r>
      <w:proofErr w:type="spellEnd"/>
      <w:r w:rsidRPr="007F3DED">
        <w:rPr>
          <w:sz w:val="24"/>
          <w:szCs w:val="24"/>
        </w:rPr>
        <w:t>, magicien de métier, qui outre son livre, proposera des ateliers magie. Et toujours pour les jeunes lecteurs, l’appel à participation individuelle au concours de nouvelles (règlement à la Maison de la presse, partenaire de l’événement et sur le site de l’association.) Il suffit d’adresser son texte à l’association.</w:t>
      </w:r>
    </w:p>
    <w:p w14:paraId="73A3E05A" w14:textId="77777777" w:rsidR="007F3DED" w:rsidRPr="007F3DED" w:rsidRDefault="007F3DED" w:rsidP="007F3DED">
      <w:pPr>
        <w:spacing w:after="0"/>
        <w:rPr>
          <w:sz w:val="24"/>
          <w:szCs w:val="24"/>
        </w:rPr>
      </w:pPr>
    </w:p>
    <w:p w14:paraId="70E2D255" w14:textId="1AD21D95" w:rsidR="007F3DED" w:rsidRPr="007F3DED" w:rsidRDefault="007F3DED" w:rsidP="007F3DED">
      <w:pPr>
        <w:spacing w:after="0"/>
        <w:rPr>
          <w:sz w:val="24"/>
          <w:szCs w:val="24"/>
        </w:rPr>
      </w:pPr>
      <w:r w:rsidRPr="007F3DED">
        <w:rPr>
          <w:sz w:val="24"/>
          <w:szCs w:val="24"/>
        </w:rPr>
        <w:t xml:space="preserve">Edith Van </w:t>
      </w:r>
      <w:proofErr w:type="spellStart"/>
      <w:r w:rsidRPr="007F3DED">
        <w:rPr>
          <w:sz w:val="24"/>
          <w:szCs w:val="24"/>
        </w:rPr>
        <w:t>Cutsem</w:t>
      </w:r>
      <w:proofErr w:type="spellEnd"/>
      <w:r w:rsidR="00A42319">
        <w:rPr>
          <w:sz w:val="24"/>
          <w:szCs w:val="24"/>
        </w:rPr>
        <w:t xml:space="preserve"> – La Nouvelle République - </w:t>
      </w:r>
      <w:r w:rsidR="00A42319" w:rsidRPr="00A42319">
        <w:rPr>
          <w:sz w:val="24"/>
          <w:szCs w:val="24"/>
        </w:rPr>
        <w:t>jeudi 30 janvier</w:t>
      </w:r>
    </w:p>
    <w:p w14:paraId="48ABE79C" w14:textId="77777777" w:rsidR="007F3DED" w:rsidRPr="007F3DED" w:rsidRDefault="007F3DED" w:rsidP="007F3DED">
      <w:pPr>
        <w:spacing w:after="0"/>
        <w:rPr>
          <w:sz w:val="24"/>
          <w:szCs w:val="24"/>
        </w:rPr>
      </w:pPr>
    </w:p>
    <w:p w14:paraId="32C3A96A" w14:textId="05E138B2" w:rsidR="007F3DED" w:rsidRPr="007F3DED" w:rsidRDefault="007F3DED" w:rsidP="007F3DED">
      <w:pPr>
        <w:spacing w:after="0"/>
        <w:rPr>
          <w:sz w:val="24"/>
          <w:szCs w:val="24"/>
        </w:rPr>
      </w:pPr>
      <w:r w:rsidRPr="007F3DED">
        <w:rPr>
          <w:sz w:val="24"/>
          <w:szCs w:val="24"/>
        </w:rPr>
        <w:t xml:space="preserve">Le bureau de l’association À mots couverts se compose de Charly Chevallier, président, Géraldine Vivent, vice-présidente, Claude Vivent, directeur littéraire, Justine Vaugeois, secrétaire, Marie-Pierre Maury, trésorière, Joëlle </w:t>
      </w:r>
      <w:proofErr w:type="spellStart"/>
      <w:r w:rsidRPr="007F3DED">
        <w:rPr>
          <w:sz w:val="24"/>
          <w:szCs w:val="24"/>
        </w:rPr>
        <w:t>Despierres</w:t>
      </w:r>
      <w:proofErr w:type="spellEnd"/>
      <w:r w:rsidRPr="007F3DED">
        <w:rPr>
          <w:sz w:val="24"/>
          <w:szCs w:val="24"/>
        </w:rPr>
        <w:t xml:space="preserve"> trésorière adjointe.</w:t>
      </w:r>
    </w:p>
    <w:sectPr w:rsidR="007F3DED" w:rsidRPr="007F3DED" w:rsidSect="007F3D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DED"/>
    <w:rsid w:val="001A204D"/>
    <w:rsid w:val="002D3F87"/>
    <w:rsid w:val="005C65E5"/>
    <w:rsid w:val="00684B9A"/>
    <w:rsid w:val="006B5A57"/>
    <w:rsid w:val="00787C5F"/>
    <w:rsid w:val="007D0008"/>
    <w:rsid w:val="007F3DED"/>
    <w:rsid w:val="00815A7F"/>
    <w:rsid w:val="00944EB2"/>
    <w:rsid w:val="00A42319"/>
    <w:rsid w:val="00A8589D"/>
    <w:rsid w:val="00B30092"/>
    <w:rsid w:val="00B94F87"/>
    <w:rsid w:val="00BC63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A84A1"/>
  <w15:chartTrackingRefBased/>
  <w15:docId w15:val="{1F6C167E-AEDD-416B-9706-BA8575A27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F3D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7F3D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7F3DED"/>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7F3DED"/>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7F3DED"/>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7F3DE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F3DE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F3DE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F3DE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F3DED"/>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7F3DED"/>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7F3DED"/>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7F3DED"/>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7F3DED"/>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7F3DE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F3DE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F3DE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F3DED"/>
    <w:rPr>
      <w:rFonts w:eastAsiaTheme="majorEastAsia" w:cstheme="majorBidi"/>
      <w:color w:val="272727" w:themeColor="text1" w:themeTint="D8"/>
    </w:rPr>
  </w:style>
  <w:style w:type="paragraph" w:styleId="Titre">
    <w:name w:val="Title"/>
    <w:basedOn w:val="Normal"/>
    <w:next w:val="Normal"/>
    <w:link w:val="TitreCar"/>
    <w:uiPriority w:val="10"/>
    <w:qFormat/>
    <w:rsid w:val="007F3D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F3DE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F3DE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F3DE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F3DED"/>
    <w:pPr>
      <w:spacing w:before="160"/>
      <w:jc w:val="center"/>
    </w:pPr>
    <w:rPr>
      <w:i/>
      <w:iCs/>
      <w:color w:val="404040" w:themeColor="text1" w:themeTint="BF"/>
    </w:rPr>
  </w:style>
  <w:style w:type="character" w:customStyle="1" w:styleId="CitationCar">
    <w:name w:val="Citation Car"/>
    <w:basedOn w:val="Policepardfaut"/>
    <w:link w:val="Citation"/>
    <w:uiPriority w:val="29"/>
    <w:rsid w:val="007F3DED"/>
    <w:rPr>
      <w:i/>
      <w:iCs/>
      <w:color w:val="404040" w:themeColor="text1" w:themeTint="BF"/>
    </w:rPr>
  </w:style>
  <w:style w:type="paragraph" w:styleId="Paragraphedeliste">
    <w:name w:val="List Paragraph"/>
    <w:basedOn w:val="Normal"/>
    <w:uiPriority w:val="34"/>
    <w:qFormat/>
    <w:rsid w:val="007F3DED"/>
    <w:pPr>
      <w:ind w:left="720"/>
      <w:contextualSpacing/>
    </w:pPr>
  </w:style>
  <w:style w:type="character" w:styleId="Accentuationintense">
    <w:name w:val="Intense Emphasis"/>
    <w:basedOn w:val="Policepardfaut"/>
    <w:uiPriority w:val="21"/>
    <w:qFormat/>
    <w:rsid w:val="007F3DED"/>
    <w:rPr>
      <w:i/>
      <w:iCs/>
      <w:color w:val="2F5496" w:themeColor="accent1" w:themeShade="BF"/>
    </w:rPr>
  </w:style>
  <w:style w:type="paragraph" w:styleId="Citationintense">
    <w:name w:val="Intense Quote"/>
    <w:basedOn w:val="Normal"/>
    <w:next w:val="Normal"/>
    <w:link w:val="CitationintenseCar"/>
    <w:uiPriority w:val="30"/>
    <w:qFormat/>
    <w:rsid w:val="007F3D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7F3DED"/>
    <w:rPr>
      <w:i/>
      <w:iCs/>
      <w:color w:val="2F5496" w:themeColor="accent1" w:themeShade="BF"/>
    </w:rPr>
  </w:style>
  <w:style w:type="character" w:styleId="Rfrenceintense">
    <w:name w:val="Intense Reference"/>
    <w:basedOn w:val="Policepardfaut"/>
    <w:uiPriority w:val="32"/>
    <w:qFormat/>
    <w:rsid w:val="007F3D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498</Words>
  <Characters>2741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Périssé</dc:creator>
  <cp:keywords/>
  <dc:description/>
  <cp:lastModifiedBy>Thierry Périssé</cp:lastModifiedBy>
  <cp:revision>1</cp:revision>
  <dcterms:created xsi:type="dcterms:W3CDTF">2025-02-10T18:40:00Z</dcterms:created>
  <dcterms:modified xsi:type="dcterms:W3CDTF">2025-02-10T18:56:00Z</dcterms:modified>
</cp:coreProperties>
</file>