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Ads: A Beginner-Friendly Guide to Paid Search Marketing</w:t>
      </w:r>
    </w:p>
    <w:p>
      <w:pPr>
        <w:pStyle w:val="Heading2"/>
      </w:pPr>
      <w:r>
        <w:t>What is Search Engine Marketing (SEM)?</w:t>
      </w:r>
    </w:p>
    <w:p>
      <w:r>
        <w:t>Search Engine Marketing (SEM) primarily refers to paid advertising on search engines, especially platforms like Google Ads. Unlike Search Engine Optimization (SEO), which focuses on improving organic visibility over time, SEM offers immediate results through paid placements. This makes it ideal for businesses that want to generate quick traffic, leads, or sales by bidding on keywords that potential customers are actively searching for.</w:t>
      </w:r>
    </w:p>
    <w:p>
      <w:pPr>
        <w:pStyle w:val="Heading2"/>
      </w:pPr>
      <w:r>
        <w:t>Why SEM Over SEO?</w:t>
      </w:r>
    </w:p>
    <w:p>
      <w:r>
        <w:t>While SEO is a foundational long-term strategy involving content creation, keyword optimization, and backlinking, it can take months to deliver results. On the other hand, SEM allows you to immediately appear on top of search engine results pages. For instance, a new online store selling perfumes may struggle to rank on page one through SEO alone. But with Google Ads, they can instantly target high-intent users searching terms like “buy perfumes online,” giving them a competitive edge over well-established brands.</w:t>
      </w:r>
    </w:p>
    <w:p>
      <w:pPr>
        <w:pStyle w:val="Heading2"/>
      </w:pPr>
      <w:r>
        <w:t>How Paid Search Works</w:t>
      </w:r>
    </w:p>
    <w:p>
      <w:r>
        <w:t>When users type in specific keywords, Google conducts an instant auction to determine which ads are shown. Your ad’s placement depends on your maximum bid and Quality Score (based on keyword relevance, click-through rate, and landing page quality). You only pay when users engage with your ad—either by clicking (PPC) or viewing (CPM).</w:t>
      </w:r>
    </w:p>
    <w:p>
      <w:pPr>
        <w:pStyle w:val="Heading2"/>
      </w:pPr>
      <w:r>
        <w:t>Why Advertise on Google?</w:t>
      </w:r>
    </w:p>
    <w:p>
      <w:r>
        <w:t>Google processes over 3.5 billion searches daily, making it the most dominant search engine. With Google Ads, you can display your advertisements across various platforms including:</w:t>
        <w:br/>
        <w:t>- Google Search</w:t>
        <w:br/>
        <w:t>- Display Network (websites and apps)</w:t>
        <w:br/>
        <w:t>- YouTube</w:t>
        <w:br/>
        <w:t>- Gmail</w:t>
        <w:br/>
        <w:t>- Google Maps</w:t>
        <w:br/>
        <w:br/>
        <w:t>According to Google, businesses earn an average of $2 for every $1 spent on Google Ads. This platform is designed to deliver scalable, measurable results.</w:t>
      </w:r>
    </w:p>
    <w:p>
      <w:pPr>
        <w:pStyle w:val="Heading2"/>
      </w:pPr>
      <w:r>
        <w:t>Google Ads Account Structure</w:t>
      </w:r>
    </w:p>
    <w:p>
      <w:r>
        <w:t>Google Ads accounts are organized into a hierarchy:</w:t>
        <w:br/>
        <w:t>1. Campaigns – Define the marketing objective and budget.</w:t>
        <w:br/>
        <w:t>2. Ad Groups – Group related keywords.</w:t>
        <w:br/>
        <w:t>3. Keywords – Trigger your ads based on user queries.</w:t>
        <w:br/>
        <w:t>4. Ad Copies – Text and visuals displayed in ads.</w:t>
        <w:br/>
        <w:t>5. Landing Pages – Destination users are directed to for conversions.</w:t>
      </w:r>
    </w:p>
    <w:p>
      <w:pPr>
        <w:pStyle w:val="Heading2"/>
      </w:pPr>
      <w:r>
        <w:t>Campaign Types</w:t>
      </w:r>
    </w:p>
    <w:p>
      <w:r>
        <w:t>1. Search Ads – Text ads appearing in search engine results.</w:t>
        <w:br/>
        <w:t>2. Display Ads – Banner/image-based ads across Google’s partner sites.</w:t>
        <w:br/>
        <w:t>3. Video Ads – Advertisements that run on YouTube and other video platforms.</w:t>
        <w:br/>
        <w:br/>
        <w:t>Beginners should start with Search Ads to gain a solid understanding before exploring display and video formats.</w:t>
      </w:r>
    </w:p>
    <w:p>
      <w:pPr>
        <w:pStyle w:val="Heading2"/>
      </w:pPr>
      <w:r>
        <w:t>Getting Started with Google Ads</w:t>
      </w:r>
    </w:p>
    <w:p>
      <w:r>
        <w:t>Steps to get started:</w:t>
        <w:br/>
        <w:t>- Create an account at ads.google.com.</w:t>
        <w:br/>
        <w:t>- Link with Google Analytics for performance tracking.</w:t>
        <w:br/>
        <w:t>- Use UTM parameters to track traffic sources.</w:t>
        <w:br/>
        <w:t>- Begin with automatic bidding to learn cost per click trends.</w:t>
        <w:br/>
        <w:t>- Set a daily budget and define target locations.</w:t>
        <w:br/>
        <w:t>- Use Keyword Planner to research search volume and competition.</w:t>
      </w:r>
    </w:p>
    <w:p>
      <w:pPr>
        <w:pStyle w:val="Heading2"/>
      </w:pPr>
      <w:r>
        <w:t>Keyword Match Types</w:t>
      </w:r>
    </w:p>
    <w:p>
      <w:r>
        <w:t>1. Broad Match – Reaches the widest audience by including synonyms and related terms.</w:t>
        <w:br/>
        <w:t>2. Broad Match Modifier – Adds control by requiring specific words (using a + prefix).</w:t>
        <w:br/>
        <w:t>3. Phrase Match – Triggers ads only when the query includes a specific phrase.</w:t>
        <w:br/>
        <w:t>4. Exact Match – Ads show only for that exact keyword or very close variants.</w:t>
      </w:r>
    </w:p>
    <w:p>
      <w:pPr>
        <w:pStyle w:val="Heading2"/>
      </w:pPr>
      <w:r>
        <w:t>Writing Effective Ad Copies</w:t>
      </w:r>
    </w:p>
    <w:p>
      <w:r>
        <w:t>- Include the primary keyword in the headline.</w:t>
        <w:br/>
        <w:t>- Communicate a clear benefit or value proposition.</w:t>
        <w:br/>
        <w:t>- Match the messaging in the ad copy with the landing page content.</w:t>
        <w:br/>
        <w:t>- Use dynamic keyword insertion for better relevance and visibility.</w:t>
      </w:r>
    </w:p>
    <w:p>
      <w:pPr>
        <w:pStyle w:val="Heading2"/>
      </w:pPr>
      <w:r>
        <w:t>Landing Page Best Practices</w:t>
      </w:r>
    </w:p>
    <w:p>
      <w:r>
        <w:t>- Align content with the ad copy and keyword intent.</w:t>
        <w:br/>
        <w:t>- Ensure a single, focused call to action (e.g., sign up, buy now).</w:t>
        <w:br/>
        <w:t>- Avoid using homepages unless optimized for conversions.</w:t>
        <w:br/>
        <w:t>- Keep key information above the fold and use strong visuals and persuasive copy.</w:t>
      </w:r>
    </w:p>
    <w:p>
      <w:pPr>
        <w:pStyle w:val="Heading2"/>
      </w:pPr>
      <w:r>
        <w:t>Using Negative Keywords</w:t>
      </w:r>
    </w:p>
    <w:p>
      <w:r>
        <w:t>Negative keywords help prevent your ads from being triggered by irrelevant searches. This ensures better budget utilization and more qualified traffic. Match types (broad, phrase, and exact) apply similarly to negative keywords.</w:t>
      </w:r>
    </w:p>
    <w:p>
      <w:pPr>
        <w:pStyle w:val="Heading2"/>
      </w:pPr>
      <w:r>
        <w:t>Key Metrics to Track</w:t>
      </w:r>
    </w:p>
    <w:p>
      <w:r>
        <w:t>- Ad Rank = Max Bid × Quality Score</w:t>
        <w:br/>
        <w:t>- CTR (Click-Through Rate) = Clicks / Impressions</w:t>
        <w:br/>
        <w:t>- Conversion Rate = Conversions / Clicks</w:t>
        <w:br/>
        <w:t>- Cost per Conversion = Total Spend / Conversions</w:t>
        <w:br/>
        <w:t>- Search Impression Share = % of times ad was shown out of total opportunities</w:t>
      </w:r>
    </w:p>
    <w:p>
      <w:pPr>
        <w:pStyle w:val="Heading2"/>
      </w:pPr>
      <w:r>
        <w:t>Steps to Launch a Campaign</w:t>
      </w:r>
    </w:p>
    <w:p>
      <w:r>
        <w:t>1. Conduct keyword research.</w:t>
        <w:br/>
        <w:t>2. Set up campaign structure and budget.</w:t>
        <w:br/>
        <w:t>3. Create ad groups and write ad copies.</w:t>
        <w:br/>
        <w:t>4. Build focused landing pages.</w:t>
        <w:br/>
        <w:t>5. Add negative keywords.</w:t>
        <w:br/>
        <w:t>6. Launch and monitor the campaign regularly for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