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BCE0" w14:textId="459E0382" w:rsidR="0035766B" w:rsidRDefault="00266A6F" w:rsidP="00266A6F">
      <w:pPr>
        <w:pStyle w:val="Ttulo1"/>
        <w:shd w:val="clear" w:color="auto" w:fill="FFFFFF"/>
        <w:spacing w:before="0" w:after="0" w:line="360" w:lineRule="auto"/>
        <w:rPr>
          <w:rFonts w:ascii="Times New Roman" w:hAnsi="Times New Roman" w:cs="Times New Roman"/>
          <w:b/>
          <w:bCs/>
          <w:color w:val="262626"/>
          <w:sz w:val="24"/>
          <w:szCs w:val="24"/>
          <w:lang w:val="en-US"/>
        </w:rPr>
      </w:pPr>
      <w:r>
        <w:rPr>
          <w:rFonts w:ascii="Times New Roman" w:hAnsi="Times New Roman" w:cs="Times New Roman"/>
          <w:b/>
          <w:bCs/>
          <w:color w:val="262626"/>
          <w:sz w:val="24"/>
          <w:szCs w:val="24"/>
          <w:lang w:val="en-US"/>
        </w:rPr>
        <w:t xml:space="preserve">Collaborative Discussion: </w:t>
      </w:r>
      <w:r w:rsidR="0035766B" w:rsidRPr="0035766B">
        <w:rPr>
          <w:rFonts w:ascii="Times New Roman" w:hAnsi="Times New Roman" w:cs="Times New Roman"/>
          <w:b/>
          <w:bCs/>
          <w:color w:val="262626"/>
          <w:sz w:val="24"/>
          <w:szCs w:val="24"/>
          <w:lang w:val="en-US"/>
        </w:rPr>
        <w:t>Recognizing the Misperceptions: Collaborative</w:t>
      </w:r>
    </w:p>
    <w:p w14:paraId="52B58D42" w14:textId="77777777" w:rsidR="00266A6F" w:rsidRPr="00266A6F" w:rsidRDefault="00266A6F" w:rsidP="00266A6F">
      <w:pPr>
        <w:rPr>
          <w:lang w:val="en-US"/>
        </w:rPr>
      </w:pPr>
    </w:p>
    <w:p w14:paraId="493A0E54" w14:textId="5CD3C01C" w:rsidR="0035766B" w:rsidRPr="0035766B" w:rsidRDefault="0035766B" w:rsidP="0035766B">
      <w:pPr>
        <w:spacing w:line="360" w:lineRule="auto"/>
        <w:rPr>
          <w:rFonts w:cs="Times New Roman"/>
          <w:lang w:val="en-US"/>
        </w:rPr>
      </w:pPr>
      <w:r w:rsidRPr="0035766B">
        <w:rPr>
          <w:rFonts w:cs="Times New Roman"/>
          <w:lang w:val="en-US"/>
        </w:rPr>
        <w:t>In this discussion, I will reflect on how action research supports my work as both a teacher and an educational designer. Action research allows me to examine a real problem of practice, gather meaningful data, and implement changes that directly impact my students’ learning. Through this process, I can connect my innovation plan, which focuses on implementing blended learning in second grade to strengthen reading and writing, with a structured research design that addresses student motivation, reading comprehension, and writing outcomes. By framing my study in this way, I can ensure that my research is not only aligned with my professional goals but also meaningful and transformative for my students.</w:t>
      </w:r>
    </w:p>
    <w:p w14:paraId="5344981D" w14:textId="77777777" w:rsidR="0035766B" w:rsidRPr="0035766B" w:rsidRDefault="0035766B" w:rsidP="0035766B">
      <w:pPr>
        <w:pStyle w:val="NormalWeb"/>
        <w:spacing w:line="360" w:lineRule="auto"/>
        <w:rPr>
          <w:i/>
          <w:iCs/>
          <w:lang w:val="en-US"/>
        </w:rPr>
      </w:pPr>
      <w:r w:rsidRPr="0035766B">
        <w:rPr>
          <w:rStyle w:val="Textoennegrita"/>
          <w:rFonts w:eastAsiaTheme="majorEastAsia"/>
          <w:i/>
          <w:iCs/>
          <w:lang w:val="en-US"/>
        </w:rPr>
        <w:t>Reflections on the Most Challenging Step in the Action Research Process</w:t>
      </w:r>
    </w:p>
    <w:p w14:paraId="098C6415" w14:textId="77777777" w:rsidR="0035766B" w:rsidRPr="0035766B" w:rsidRDefault="0035766B" w:rsidP="0035766B">
      <w:pPr>
        <w:pStyle w:val="NormalWeb"/>
        <w:spacing w:line="360" w:lineRule="auto"/>
        <w:rPr>
          <w:lang w:val="en-US"/>
        </w:rPr>
      </w:pPr>
      <w:r w:rsidRPr="0035766B">
        <w:rPr>
          <w:lang w:val="en-US"/>
        </w:rPr>
        <w:t>Within the four stages and nine steps of action research (</w:t>
      </w:r>
      <w:proofErr w:type="spellStart"/>
      <w:r w:rsidRPr="0035766B">
        <w:rPr>
          <w:lang w:val="en-US"/>
        </w:rPr>
        <w:t>Mertler</w:t>
      </w:r>
      <w:proofErr w:type="spellEnd"/>
      <w:r w:rsidRPr="0035766B">
        <w:rPr>
          <w:lang w:val="en-US"/>
        </w:rPr>
        <w:t>, 2019), I consider the most difficult parts of my blended learning innovation plan for second grade to be the delimitation of the research question and the collection of data. In a bilingual classroom, there are multiple needs related to motivation, reading comprehension, and writing, which makes it challenging to define a precise and manageable focus. Likewise, measuring the impact of innovation goes beyond administering standardized tests, as it requires combining quantitative data, such as reading and writing assessments, with qualitative evidence, including observations, surveys, and portfolios that capture students’ motivation and confidence. These steps are demanding but also meaningful, as they push me to grow as a reflective educator and to design more intentional, human, and transformative practices in my hybrid classroom.</w:t>
      </w:r>
    </w:p>
    <w:p w14:paraId="69E84168" w14:textId="77777777" w:rsidR="0035766B" w:rsidRPr="0035766B" w:rsidRDefault="0035766B" w:rsidP="0035766B">
      <w:pPr>
        <w:pStyle w:val="NormalWeb"/>
        <w:spacing w:line="360" w:lineRule="auto"/>
        <w:rPr>
          <w:rStyle w:val="Textoennegrita"/>
          <w:rFonts w:eastAsiaTheme="majorEastAsia"/>
          <w:i/>
          <w:iCs/>
          <w:lang w:val="en-US"/>
        </w:rPr>
      </w:pPr>
      <w:r w:rsidRPr="0035766B">
        <w:rPr>
          <w:rStyle w:val="Textoennegrita"/>
          <w:rFonts w:eastAsiaTheme="majorEastAsia"/>
          <w:i/>
          <w:iCs/>
          <w:lang w:val="en-US"/>
        </w:rPr>
        <w:t>Stages to Complete in This Course and Projection Toward the Capstone</w:t>
      </w:r>
    </w:p>
    <w:p w14:paraId="0E223370" w14:textId="77777777" w:rsidR="0035766B" w:rsidRPr="0035766B" w:rsidRDefault="0035766B" w:rsidP="0035766B">
      <w:pPr>
        <w:pStyle w:val="NormalWeb"/>
        <w:spacing w:line="360" w:lineRule="auto"/>
        <w:rPr>
          <w:lang w:val="en-US"/>
        </w:rPr>
      </w:pPr>
      <w:r w:rsidRPr="0035766B">
        <w:rPr>
          <w:lang w:val="en-US"/>
        </w:rPr>
        <w:t xml:space="preserve">In this course (EDLD 5315), I will focus on the planning stage of action research, which includes identifying and narrowing my problem of practice, reviewing the literature, formulating the research question, and designing a preliminary action plan for my innovation project centered on implementing blended learning in second grade to strengthen reading and writing. These initial steps will provide a strong foundation to guide the next phases of my study. The implementation of the plan in the classroom, the collection and analysis of data, and the </w:t>
      </w:r>
      <w:r w:rsidRPr="0035766B">
        <w:rPr>
          <w:lang w:val="en-US"/>
        </w:rPr>
        <w:lastRenderedPageBreak/>
        <w:t xml:space="preserve">reflection on the findings will take place in EDLD 5320, where I will also present my </w:t>
      </w:r>
      <w:proofErr w:type="gramStart"/>
      <w:r w:rsidRPr="0035766B">
        <w:rPr>
          <w:lang w:val="en-US"/>
        </w:rPr>
        <w:t>final results</w:t>
      </w:r>
      <w:proofErr w:type="gramEnd"/>
      <w:r w:rsidRPr="0035766B">
        <w:rPr>
          <w:lang w:val="en-US"/>
        </w:rPr>
        <w:t xml:space="preserve"> in a rigorous and systematic way. The final product will be presented through an </w:t>
      </w:r>
      <w:proofErr w:type="spellStart"/>
      <w:r w:rsidRPr="0035766B">
        <w:rPr>
          <w:lang w:val="en-US"/>
        </w:rPr>
        <w:t>ePortfolio</w:t>
      </w:r>
      <w:proofErr w:type="spellEnd"/>
      <w:r w:rsidRPr="0035766B">
        <w:rPr>
          <w:lang w:val="en-US"/>
        </w:rPr>
        <w:t>, designed as an interactive tool to display reflections, evidence, instruments, and learning outcomes. This digital format will not only demonstrate the academic rigor of the research but also highlight the pedagogical impact on my students’ motivation and literacy outcomes, making the process accessible and meaningful to share with colleagues and other educators interested in action research as a pathway to educational transformation (</w:t>
      </w:r>
      <w:proofErr w:type="spellStart"/>
      <w:r w:rsidRPr="0035766B">
        <w:rPr>
          <w:lang w:val="en-US"/>
        </w:rPr>
        <w:t>Mertler</w:t>
      </w:r>
      <w:proofErr w:type="spellEnd"/>
      <w:r w:rsidRPr="0035766B">
        <w:rPr>
          <w:lang w:val="en-US"/>
        </w:rPr>
        <w:t>, 2019).</w:t>
      </w:r>
    </w:p>
    <w:p w14:paraId="511BFE71" w14:textId="77777777" w:rsidR="0035766B" w:rsidRPr="0035766B" w:rsidRDefault="0035766B" w:rsidP="0035766B">
      <w:pPr>
        <w:pStyle w:val="NormalWeb"/>
        <w:spacing w:line="360" w:lineRule="auto"/>
        <w:rPr>
          <w:rStyle w:val="Textoennegrita"/>
          <w:rFonts w:eastAsiaTheme="majorEastAsia"/>
          <w:i/>
          <w:iCs/>
          <w:lang w:val="en-US"/>
        </w:rPr>
      </w:pPr>
      <w:r w:rsidRPr="0035766B">
        <w:rPr>
          <w:rStyle w:val="Textoennegrita"/>
          <w:rFonts w:eastAsiaTheme="majorEastAsia"/>
          <w:i/>
          <w:iCs/>
          <w:lang w:val="en-US"/>
        </w:rPr>
        <w:t>How My Previous Courses Strengthen Data Collection</w:t>
      </w:r>
    </w:p>
    <w:p w14:paraId="39FD1C14" w14:textId="77777777" w:rsidR="0035766B" w:rsidRPr="0035766B" w:rsidRDefault="0035766B" w:rsidP="0035766B">
      <w:pPr>
        <w:spacing w:line="360" w:lineRule="auto"/>
        <w:rPr>
          <w:rFonts w:cs="Times New Roman"/>
          <w:color w:val="262626"/>
          <w:kern w:val="36"/>
          <w:lang w:val="en-US"/>
        </w:rPr>
      </w:pPr>
      <w:r w:rsidRPr="0035766B">
        <w:rPr>
          <w:rFonts w:cs="Times New Roman"/>
          <w:lang w:val="en-US"/>
        </w:rPr>
        <w:t xml:space="preserve">My previous courses have significantly strengthened my ability to collect data in action research. In </w:t>
      </w:r>
      <w:r w:rsidRPr="0035766B">
        <w:rPr>
          <w:rStyle w:val="nfasis"/>
          <w:rFonts w:cs="Times New Roman"/>
          <w:lang w:val="en-US"/>
        </w:rPr>
        <w:t>EDLD 5302</w:t>
      </w:r>
      <w:r w:rsidRPr="0035766B">
        <w:rPr>
          <w:rFonts w:cs="Times New Roman"/>
          <w:lang w:val="en-US"/>
        </w:rPr>
        <w:t xml:space="preserve"> and </w:t>
      </w:r>
      <w:r w:rsidRPr="0035766B">
        <w:rPr>
          <w:rStyle w:val="nfasis"/>
          <w:rFonts w:cs="Times New Roman"/>
          <w:lang w:val="en-US"/>
        </w:rPr>
        <w:t>EDLD 5303</w:t>
      </w:r>
      <w:r w:rsidRPr="0035766B">
        <w:rPr>
          <w:rFonts w:cs="Times New Roman"/>
          <w:lang w:val="en-US"/>
        </w:rPr>
        <w:t xml:space="preserve">, I learned to identify reliable digital resources and to document evidence in a portfolio, which now allows me to systematically organize both qualitative and quantitative data. </w:t>
      </w:r>
      <w:r w:rsidRPr="0035766B">
        <w:rPr>
          <w:rStyle w:val="nfasis"/>
          <w:rFonts w:cs="Times New Roman"/>
          <w:lang w:val="en-US"/>
        </w:rPr>
        <w:t>EDLD 5304</w:t>
      </w:r>
      <w:r w:rsidRPr="0035766B">
        <w:rPr>
          <w:rFonts w:cs="Times New Roman"/>
          <w:lang w:val="en-US"/>
        </w:rPr>
        <w:t xml:space="preserve"> and </w:t>
      </w:r>
      <w:r w:rsidRPr="0035766B">
        <w:rPr>
          <w:rStyle w:val="nfasis"/>
          <w:rFonts w:cs="Times New Roman"/>
          <w:lang w:val="en-US"/>
        </w:rPr>
        <w:t>EDLD 5305</w:t>
      </w:r>
      <w:r w:rsidRPr="0035766B">
        <w:rPr>
          <w:rFonts w:cs="Times New Roman"/>
          <w:lang w:val="en-US"/>
        </w:rPr>
        <w:t xml:space="preserve"> helped me understand how to analyze change indicators, distinguish between lead and lag measures, and explore innovative methods for gathering information in hybrid environments. Finally, in </w:t>
      </w:r>
      <w:r w:rsidRPr="0035766B">
        <w:rPr>
          <w:rStyle w:val="nfasis"/>
          <w:rFonts w:cs="Times New Roman"/>
          <w:lang w:val="en-US"/>
        </w:rPr>
        <w:t>EDLD 5313</w:t>
      </w:r>
      <w:r w:rsidRPr="0035766B">
        <w:rPr>
          <w:rFonts w:cs="Times New Roman"/>
          <w:lang w:val="en-US"/>
        </w:rPr>
        <w:t xml:space="preserve"> and </w:t>
      </w:r>
      <w:r w:rsidRPr="0035766B">
        <w:rPr>
          <w:rStyle w:val="nfasis"/>
          <w:rFonts w:cs="Times New Roman"/>
          <w:lang w:val="en-US"/>
        </w:rPr>
        <w:t>EDLD 5318</w:t>
      </w:r>
      <w:r w:rsidRPr="0035766B">
        <w:rPr>
          <w:rFonts w:cs="Times New Roman"/>
          <w:lang w:val="en-US"/>
        </w:rPr>
        <w:t>, I deepened my understanding of designing meaningful learning experiences and creating clear metrics to evaluate their effectiveness in both face-to-face and digital spaces. Altogether, these courses have prepared me to collect data that demonstrates not only academic outcomes but also students’ motivation, confidence, and active participation in my blended learning project for second grade, ensuring that the evidence I gather truly supports the transformation of my teaching practice (</w:t>
      </w:r>
      <w:proofErr w:type="spellStart"/>
      <w:r w:rsidRPr="0035766B">
        <w:rPr>
          <w:rFonts w:cs="Times New Roman"/>
          <w:lang w:val="en-US"/>
        </w:rPr>
        <w:t>Mertler</w:t>
      </w:r>
      <w:proofErr w:type="spellEnd"/>
      <w:r w:rsidRPr="0035766B">
        <w:rPr>
          <w:rFonts w:cs="Times New Roman"/>
          <w:lang w:val="en-US"/>
        </w:rPr>
        <w:t>, 2019).</w:t>
      </w:r>
    </w:p>
    <w:p w14:paraId="3E2AFBBD" w14:textId="77777777" w:rsidR="0035766B" w:rsidRPr="0035766B" w:rsidRDefault="0035766B" w:rsidP="0035766B">
      <w:pPr>
        <w:pStyle w:val="NormalWeb"/>
        <w:spacing w:line="360" w:lineRule="auto"/>
        <w:rPr>
          <w:rStyle w:val="Textoennegrita"/>
          <w:rFonts w:eastAsiaTheme="majorEastAsia"/>
          <w:i/>
          <w:iCs/>
          <w:lang w:val="en-US"/>
        </w:rPr>
      </w:pPr>
      <w:r w:rsidRPr="0035766B">
        <w:rPr>
          <w:rStyle w:val="Textoennegrita"/>
          <w:rFonts w:eastAsiaTheme="majorEastAsia"/>
          <w:i/>
          <w:iCs/>
          <w:lang w:val="en-US"/>
        </w:rPr>
        <w:t>How Professional Reflection Makes Me a Better Educator</w:t>
      </w:r>
    </w:p>
    <w:p w14:paraId="12085EA6" w14:textId="77777777" w:rsidR="0035766B" w:rsidRPr="0035766B" w:rsidRDefault="0035766B" w:rsidP="0035766B">
      <w:pPr>
        <w:pStyle w:val="NormalWeb"/>
        <w:spacing w:line="360" w:lineRule="auto"/>
        <w:rPr>
          <w:lang w:val="en-US"/>
        </w:rPr>
      </w:pPr>
      <w:r w:rsidRPr="0035766B">
        <w:rPr>
          <w:lang w:val="en-US"/>
        </w:rPr>
        <w:t xml:space="preserve">The kind of professional reflection promoted by action research makes me a better educator because it encourages me to examine my practice with a critical, honest, and improvement-oriented mindset. It is not only about evaluating results but also about analyzing my pedagogical decisions, recognizing what works, and identifying the areas that need adjustment to better meet my students’ needs. In my second-grade blended learning project, this reflection prompts me to go beyond immediate academic outcomes and ask whether my students </w:t>
      </w:r>
      <w:r w:rsidRPr="0035766B">
        <w:rPr>
          <w:lang w:val="en-US"/>
        </w:rPr>
        <w:lastRenderedPageBreak/>
        <w:t>are truly motivated, whether they feel inspired to read and write in a bilingual setting, and what changes in my digital strategies create a lasting impact on their learning. Furthermore, professional reflection helps me grow as an instructional coach, modeling for other teachers the importance of researching one’s own practice, sharing findings, and learning from experience. In short, professional reflection keeps me in a continuous cycle of learning, humility, and improvement, with the goal of providing my students with authentic, meaningful, and transformative experiences (</w:t>
      </w:r>
      <w:proofErr w:type="spellStart"/>
      <w:r w:rsidRPr="0035766B">
        <w:rPr>
          <w:lang w:val="en-US"/>
        </w:rPr>
        <w:t>Mertler</w:t>
      </w:r>
      <w:proofErr w:type="spellEnd"/>
      <w:r w:rsidRPr="0035766B">
        <w:rPr>
          <w:lang w:val="en-US"/>
        </w:rPr>
        <w:t>, 2019).</w:t>
      </w:r>
    </w:p>
    <w:p w14:paraId="6623C9BD" w14:textId="77777777" w:rsidR="0035766B" w:rsidRPr="0035766B" w:rsidRDefault="0035766B" w:rsidP="0035766B">
      <w:pPr>
        <w:pStyle w:val="NormalWeb"/>
        <w:spacing w:line="360" w:lineRule="auto"/>
        <w:rPr>
          <w:rStyle w:val="Textoennegrita"/>
          <w:rFonts w:eastAsiaTheme="majorEastAsia"/>
          <w:i/>
          <w:iCs/>
          <w:lang w:val="en-US"/>
        </w:rPr>
      </w:pPr>
      <w:r w:rsidRPr="0035766B">
        <w:rPr>
          <w:rStyle w:val="Textoennegrita"/>
          <w:rFonts w:eastAsiaTheme="majorEastAsia"/>
          <w:i/>
          <w:iCs/>
          <w:lang w:val="en-US"/>
        </w:rPr>
        <w:t>Differences and Similarities Between Action Research and Traditional Research</w:t>
      </w:r>
    </w:p>
    <w:p w14:paraId="26B1C3B0" w14:textId="689E5AA7" w:rsidR="0035766B" w:rsidRDefault="0035766B" w:rsidP="0035766B">
      <w:pPr>
        <w:pStyle w:val="NormalWeb"/>
        <w:spacing w:line="360" w:lineRule="auto"/>
        <w:rPr>
          <w:lang w:val="en-US"/>
        </w:rPr>
      </w:pPr>
      <w:r w:rsidRPr="0035766B">
        <w:rPr>
          <w:lang w:val="en-US"/>
        </w:rPr>
        <w:t>Action research and traditional research share the qualities of being systematic and rigorous processes based on the scientific method, both aiming to generate valid knowledge through observation, data collection, and analysis (</w:t>
      </w:r>
      <w:proofErr w:type="spellStart"/>
      <w:r w:rsidRPr="0035766B">
        <w:rPr>
          <w:lang w:val="en-US"/>
        </w:rPr>
        <w:t>Mertler</w:t>
      </w:r>
      <w:proofErr w:type="spellEnd"/>
      <w:r w:rsidRPr="0035766B">
        <w:rPr>
          <w:lang w:val="en-US"/>
        </w:rPr>
        <w:t>, 2019). However, they differ in focus and application: traditional research is often conducted by external scholars for theoretical or generalizable purposes, while action research is carried out by teachers themselves with the immediate goal of improving educational practice. This distinction is significant because action research empowers educators as agents of change, enabling them to transform their classrooms and communities. In my role as a second-grade teacher and instructional coach, this approach enables me to bridge the gap between theory and practice, assess the effectiveness of my blended learning innovation for reading and writing, and refine strategies through systematic reflection. The value of action research lies in its ability to generate contextualized evidence, strengthen professional growth through reflection, and promote pedagogical leadership that goes beyond curriculum implementation. For these reasons, action research becomes a driver of continuous improvement, producing results that not only have immediate impact but also sustain a culture of lifelong learning and transformation within my classroom and educational community.</w:t>
      </w:r>
    </w:p>
    <w:p w14:paraId="4A7350B1" w14:textId="77777777" w:rsidR="0035766B" w:rsidRPr="0035766B" w:rsidRDefault="0035766B" w:rsidP="0035766B">
      <w:pPr>
        <w:pStyle w:val="NormalWeb"/>
        <w:spacing w:line="360" w:lineRule="auto"/>
        <w:rPr>
          <w:lang w:val="en-US"/>
        </w:rPr>
      </w:pPr>
    </w:p>
    <w:p w14:paraId="61AF4A69" w14:textId="77777777" w:rsidR="0035766B" w:rsidRDefault="0035766B" w:rsidP="0035766B">
      <w:pPr>
        <w:pStyle w:val="Ttulo2"/>
        <w:spacing w:line="360" w:lineRule="auto"/>
        <w:ind w:firstLine="0"/>
        <w:rPr>
          <w:rFonts w:ascii="Times New Roman" w:hAnsi="Times New Roman" w:cs="Times New Roman"/>
          <w:b/>
          <w:bCs/>
          <w:i/>
          <w:iCs/>
          <w:color w:val="000000" w:themeColor="text1"/>
          <w:sz w:val="24"/>
          <w:szCs w:val="24"/>
          <w:lang w:val="en-US"/>
        </w:rPr>
      </w:pPr>
    </w:p>
    <w:p w14:paraId="062F2220" w14:textId="77777777" w:rsidR="0035766B" w:rsidRDefault="0035766B" w:rsidP="0035766B">
      <w:pPr>
        <w:pStyle w:val="Ttulo2"/>
        <w:spacing w:line="360" w:lineRule="auto"/>
        <w:ind w:firstLine="0"/>
        <w:rPr>
          <w:rFonts w:ascii="Times New Roman" w:hAnsi="Times New Roman" w:cs="Times New Roman"/>
          <w:b/>
          <w:bCs/>
          <w:i/>
          <w:iCs/>
          <w:color w:val="000000" w:themeColor="text1"/>
          <w:sz w:val="24"/>
          <w:szCs w:val="24"/>
          <w:lang w:val="en-US"/>
        </w:rPr>
      </w:pPr>
    </w:p>
    <w:p w14:paraId="2CD82D9E" w14:textId="1CC68027" w:rsidR="0035766B" w:rsidRPr="0035766B" w:rsidRDefault="0035766B" w:rsidP="0035766B">
      <w:pPr>
        <w:pStyle w:val="Ttulo2"/>
        <w:spacing w:line="360" w:lineRule="auto"/>
        <w:ind w:firstLine="0"/>
        <w:rPr>
          <w:rFonts w:ascii="Times New Roman" w:hAnsi="Times New Roman" w:cs="Times New Roman"/>
          <w:b/>
          <w:bCs/>
          <w:i/>
          <w:iCs/>
          <w:color w:val="000000" w:themeColor="text1"/>
          <w:sz w:val="24"/>
          <w:szCs w:val="24"/>
          <w:lang w:val="en-US"/>
        </w:rPr>
      </w:pPr>
      <w:r w:rsidRPr="0035766B">
        <w:rPr>
          <w:rFonts w:ascii="Times New Roman" w:hAnsi="Times New Roman" w:cs="Times New Roman"/>
          <w:b/>
          <w:bCs/>
          <w:i/>
          <w:iCs/>
          <w:color w:val="000000" w:themeColor="text1"/>
          <w:sz w:val="24"/>
          <w:szCs w:val="24"/>
          <w:lang w:val="en-US"/>
        </w:rPr>
        <w:t>Comparative Chart – Traditional Research vs. Action Research</w:t>
      </w:r>
    </w:p>
    <w:tbl>
      <w:tblPr>
        <w:tblStyle w:val="Tablaconcuadrcula1clara-nfasis1"/>
        <w:tblW w:w="0" w:type="auto"/>
        <w:tblLook w:val="04A0" w:firstRow="1" w:lastRow="0" w:firstColumn="1" w:lastColumn="0" w:noHBand="0" w:noVBand="1"/>
      </w:tblPr>
      <w:tblGrid>
        <w:gridCol w:w="1530"/>
        <w:gridCol w:w="2565"/>
        <w:gridCol w:w="2924"/>
        <w:gridCol w:w="2331"/>
      </w:tblGrid>
      <w:tr w:rsidR="0035766B" w:rsidRPr="0035766B" w14:paraId="28D69C0C" w14:textId="77777777" w:rsidTr="00357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8732BE" w14:textId="77777777" w:rsidR="0035766B" w:rsidRPr="0035766B" w:rsidRDefault="0035766B" w:rsidP="0035766B">
            <w:pPr>
              <w:spacing w:line="360" w:lineRule="auto"/>
              <w:ind w:firstLine="0"/>
              <w:jc w:val="center"/>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Criterion</w:t>
            </w:r>
            <w:proofErr w:type="spellEnd"/>
          </w:p>
        </w:tc>
        <w:tc>
          <w:tcPr>
            <w:tcW w:w="0" w:type="auto"/>
            <w:hideMark/>
          </w:tcPr>
          <w:p w14:paraId="03B285C8" w14:textId="77777777" w:rsidR="0035766B" w:rsidRPr="0035766B" w:rsidRDefault="0035766B" w:rsidP="0035766B">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Traditional</w:t>
            </w:r>
            <w:proofErr w:type="spellEnd"/>
            <w:r w:rsidRPr="0035766B">
              <w:rPr>
                <w:rFonts w:eastAsiaTheme="majorEastAsia" w:cs="Times New Roman"/>
                <w:kern w:val="0"/>
                <w:sz w:val="22"/>
                <w:szCs w:val="22"/>
                <w:lang w:eastAsia="es-MX"/>
                <w14:ligatures w14:val="none"/>
              </w:rPr>
              <w:t xml:space="preserve"> </w:t>
            </w:r>
            <w:proofErr w:type="spellStart"/>
            <w:r w:rsidRPr="0035766B">
              <w:rPr>
                <w:rFonts w:eastAsiaTheme="majorEastAsia" w:cs="Times New Roman"/>
                <w:kern w:val="0"/>
                <w:sz w:val="22"/>
                <w:szCs w:val="22"/>
                <w:lang w:eastAsia="es-MX"/>
                <w14:ligatures w14:val="none"/>
              </w:rPr>
              <w:t>Research</w:t>
            </w:r>
            <w:proofErr w:type="spellEnd"/>
          </w:p>
        </w:tc>
        <w:tc>
          <w:tcPr>
            <w:tcW w:w="0" w:type="auto"/>
            <w:hideMark/>
          </w:tcPr>
          <w:p w14:paraId="72C30C90" w14:textId="77777777" w:rsidR="0035766B" w:rsidRPr="0035766B" w:rsidRDefault="0035766B" w:rsidP="0035766B">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Action</w:t>
            </w:r>
            <w:proofErr w:type="spellEnd"/>
            <w:r w:rsidRPr="0035766B">
              <w:rPr>
                <w:rFonts w:eastAsiaTheme="majorEastAsia" w:cs="Times New Roman"/>
                <w:kern w:val="0"/>
                <w:sz w:val="22"/>
                <w:szCs w:val="22"/>
                <w:lang w:eastAsia="es-MX"/>
                <w14:ligatures w14:val="none"/>
              </w:rPr>
              <w:t xml:space="preserve"> </w:t>
            </w:r>
            <w:proofErr w:type="spellStart"/>
            <w:r w:rsidRPr="0035766B">
              <w:rPr>
                <w:rFonts w:eastAsiaTheme="majorEastAsia" w:cs="Times New Roman"/>
                <w:kern w:val="0"/>
                <w:sz w:val="22"/>
                <w:szCs w:val="22"/>
                <w:lang w:eastAsia="es-MX"/>
                <w14:ligatures w14:val="none"/>
              </w:rPr>
              <w:t>Research</w:t>
            </w:r>
            <w:proofErr w:type="spellEnd"/>
          </w:p>
        </w:tc>
        <w:tc>
          <w:tcPr>
            <w:tcW w:w="0" w:type="auto"/>
            <w:hideMark/>
          </w:tcPr>
          <w:p w14:paraId="3FC5F862" w14:textId="77777777" w:rsidR="0035766B" w:rsidRPr="0035766B" w:rsidRDefault="0035766B" w:rsidP="0035766B">
            <w:pPr>
              <w:spacing w:line="360"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Similarities</w:t>
            </w:r>
            <w:proofErr w:type="spellEnd"/>
          </w:p>
        </w:tc>
      </w:tr>
      <w:tr w:rsidR="0035766B" w:rsidRPr="001F694C" w14:paraId="59A9A2FD" w14:textId="77777777" w:rsidTr="0035766B">
        <w:tc>
          <w:tcPr>
            <w:cnfStyle w:val="001000000000" w:firstRow="0" w:lastRow="0" w:firstColumn="1" w:lastColumn="0" w:oddVBand="0" w:evenVBand="0" w:oddHBand="0" w:evenHBand="0" w:firstRowFirstColumn="0" w:firstRowLastColumn="0" w:lastRowFirstColumn="0" w:lastRowLastColumn="0"/>
            <w:tcW w:w="0" w:type="auto"/>
            <w:hideMark/>
          </w:tcPr>
          <w:p w14:paraId="4C2D4709"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Purpose</w:t>
            </w:r>
            <w:proofErr w:type="spellEnd"/>
          </w:p>
        </w:tc>
        <w:tc>
          <w:tcPr>
            <w:tcW w:w="0" w:type="auto"/>
            <w:hideMark/>
          </w:tcPr>
          <w:p w14:paraId="000AF379"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To generate generalizable and theoretical knowledge.</w:t>
            </w:r>
          </w:p>
        </w:tc>
        <w:tc>
          <w:tcPr>
            <w:tcW w:w="0" w:type="auto"/>
            <w:hideMark/>
          </w:tcPr>
          <w:p w14:paraId="3F2B1C35"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To improve immediate educational practice and address local problems.</w:t>
            </w:r>
          </w:p>
        </w:tc>
        <w:tc>
          <w:tcPr>
            <w:tcW w:w="0" w:type="auto"/>
            <w:hideMark/>
          </w:tcPr>
          <w:p w14:paraId="73E60062"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 xml:space="preserve">Both </w:t>
            </w:r>
            <w:proofErr w:type="gramStart"/>
            <w:r w:rsidRPr="0035766B">
              <w:rPr>
                <w:rFonts w:eastAsia="Times New Roman" w:cs="Times New Roman"/>
                <w:kern w:val="0"/>
                <w:sz w:val="22"/>
                <w:szCs w:val="22"/>
                <w:lang w:val="en-US" w:eastAsia="es-MX"/>
                <w14:ligatures w14:val="none"/>
              </w:rPr>
              <w:t>aim</w:t>
            </w:r>
            <w:proofErr w:type="gramEnd"/>
            <w:r w:rsidRPr="0035766B">
              <w:rPr>
                <w:rFonts w:eastAsia="Times New Roman" w:cs="Times New Roman"/>
                <w:kern w:val="0"/>
                <w:sz w:val="22"/>
                <w:szCs w:val="22"/>
                <w:lang w:val="en-US" w:eastAsia="es-MX"/>
                <w14:ligatures w14:val="none"/>
              </w:rPr>
              <w:t xml:space="preserve"> to produce reliable knowledge to guide educational improvement.</w:t>
            </w:r>
          </w:p>
        </w:tc>
      </w:tr>
      <w:tr w:rsidR="0035766B" w:rsidRPr="00FA53BD" w14:paraId="6C444DB7" w14:textId="77777777" w:rsidTr="0035766B">
        <w:tc>
          <w:tcPr>
            <w:cnfStyle w:val="001000000000" w:firstRow="0" w:lastRow="0" w:firstColumn="1" w:lastColumn="0" w:oddVBand="0" w:evenVBand="0" w:oddHBand="0" w:evenHBand="0" w:firstRowFirstColumn="0" w:firstRowLastColumn="0" w:lastRowFirstColumn="0" w:lastRowLastColumn="0"/>
            <w:tcW w:w="0" w:type="auto"/>
            <w:hideMark/>
          </w:tcPr>
          <w:p w14:paraId="5BDEB99F"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r w:rsidRPr="0035766B">
              <w:rPr>
                <w:rFonts w:eastAsiaTheme="majorEastAsia" w:cs="Times New Roman"/>
                <w:kern w:val="0"/>
                <w:sz w:val="22"/>
                <w:szCs w:val="22"/>
                <w:lang w:eastAsia="es-MX"/>
                <w14:ligatures w14:val="none"/>
              </w:rPr>
              <w:t xml:space="preserve">Who </w:t>
            </w:r>
            <w:proofErr w:type="spellStart"/>
            <w:r w:rsidRPr="0035766B">
              <w:rPr>
                <w:rFonts w:eastAsiaTheme="majorEastAsia" w:cs="Times New Roman"/>
                <w:kern w:val="0"/>
                <w:sz w:val="22"/>
                <w:szCs w:val="22"/>
                <w:lang w:eastAsia="es-MX"/>
                <w14:ligatures w14:val="none"/>
              </w:rPr>
              <w:t>conducts</w:t>
            </w:r>
            <w:proofErr w:type="spellEnd"/>
            <w:r w:rsidRPr="0035766B">
              <w:rPr>
                <w:rFonts w:eastAsiaTheme="majorEastAsia" w:cs="Times New Roman"/>
                <w:kern w:val="0"/>
                <w:sz w:val="22"/>
                <w:szCs w:val="22"/>
                <w:lang w:eastAsia="es-MX"/>
                <w14:ligatures w14:val="none"/>
              </w:rPr>
              <w:t xml:space="preserve"> </w:t>
            </w:r>
            <w:proofErr w:type="spellStart"/>
            <w:r w:rsidRPr="0035766B">
              <w:rPr>
                <w:rFonts w:eastAsiaTheme="majorEastAsia" w:cs="Times New Roman"/>
                <w:kern w:val="0"/>
                <w:sz w:val="22"/>
                <w:szCs w:val="22"/>
                <w:lang w:eastAsia="es-MX"/>
                <w14:ligatures w14:val="none"/>
              </w:rPr>
              <w:t>it</w:t>
            </w:r>
            <w:proofErr w:type="spellEnd"/>
          </w:p>
        </w:tc>
        <w:tc>
          <w:tcPr>
            <w:tcW w:w="0" w:type="auto"/>
            <w:hideMark/>
          </w:tcPr>
          <w:p w14:paraId="0A83F051"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Researchers external to the school context.</w:t>
            </w:r>
          </w:p>
        </w:tc>
        <w:tc>
          <w:tcPr>
            <w:tcW w:w="0" w:type="auto"/>
            <w:hideMark/>
          </w:tcPr>
          <w:p w14:paraId="02A707F4"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Teachers and members of the educational community within their own setting.</w:t>
            </w:r>
          </w:p>
        </w:tc>
        <w:tc>
          <w:tcPr>
            <w:tcW w:w="0" w:type="auto"/>
            <w:hideMark/>
          </w:tcPr>
          <w:p w14:paraId="5CE8DBC7"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Both require training in the scientific method.</w:t>
            </w:r>
          </w:p>
        </w:tc>
      </w:tr>
      <w:tr w:rsidR="0035766B" w:rsidRPr="00FA53BD" w14:paraId="204F12C4" w14:textId="77777777" w:rsidTr="0035766B">
        <w:tc>
          <w:tcPr>
            <w:cnfStyle w:val="001000000000" w:firstRow="0" w:lastRow="0" w:firstColumn="1" w:lastColumn="0" w:oddVBand="0" w:evenVBand="0" w:oddHBand="0" w:evenHBand="0" w:firstRowFirstColumn="0" w:firstRowLastColumn="0" w:lastRowFirstColumn="0" w:lastRowLastColumn="0"/>
            <w:tcW w:w="0" w:type="auto"/>
            <w:hideMark/>
          </w:tcPr>
          <w:p w14:paraId="13664FF5"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Context</w:t>
            </w:r>
            <w:proofErr w:type="spellEnd"/>
          </w:p>
        </w:tc>
        <w:tc>
          <w:tcPr>
            <w:tcW w:w="0" w:type="auto"/>
            <w:hideMark/>
          </w:tcPr>
          <w:p w14:paraId="571621D3"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Usually conducted outside the classroom, with distance between the researcher and the subject.</w:t>
            </w:r>
          </w:p>
        </w:tc>
        <w:tc>
          <w:tcPr>
            <w:tcW w:w="0" w:type="auto"/>
            <w:hideMark/>
          </w:tcPr>
          <w:p w14:paraId="071C81DC"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Conducted within the classroom or institution, in the real teaching-learning context.</w:t>
            </w:r>
          </w:p>
        </w:tc>
        <w:tc>
          <w:tcPr>
            <w:tcW w:w="0" w:type="auto"/>
            <w:hideMark/>
          </w:tcPr>
          <w:p w14:paraId="6BAE7F1B"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Both use systematic procedures to collect data.</w:t>
            </w:r>
          </w:p>
        </w:tc>
      </w:tr>
      <w:tr w:rsidR="0035766B" w:rsidRPr="00FA53BD" w14:paraId="12E3D5CB" w14:textId="77777777" w:rsidTr="0035766B">
        <w:tc>
          <w:tcPr>
            <w:cnfStyle w:val="001000000000" w:firstRow="0" w:lastRow="0" w:firstColumn="1" w:lastColumn="0" w:oddVBand="0" w:evenVBand="0" w:oddHBand="0" w:evenHBand="0" w:firstRowFirstColumn="0" w:firstRowLastColumn="0" w:lastRowFirstColumn="0" w:lastRowLastColumn="0"/>
            <w:tcW w:w="0" w:type="auto"/>
            <w:hideMark/>
          </w:tcPr>
          <w:p w14:paraId="148FA8AC"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Methodology</w:t>
            </w:r>
            <w:proofErr w:type="spellEnd"/>
          </w:p>
        </w:tc>
        <w:tc>
          <w:tcPr>
            <w:tcW w:w="0" w:type="auto"/>
            <w:hideMark/>
          </w:tcPr>
          <w:p w14:paraId="66467C30"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May be quantitative, qualitative, or mixed, with emphasis on control and objectivity.</w:t>
            </w:r>
          </w:p>
        </w:tc>
        <w:tc>
          <w:tcPr>
            <w:tcW w:w="0" w:type="auto"/>
            <w:hideMark/>
          </w:tcPr>
          <w:p w14:paraId="391735FF"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May also be quantitative, qualitative, or mixed, but always combined with professional reflection and action.</w:t>
            </w:r>
          </w:p>
        </w:tc>
        <w:tc>
          <w:tcPr>
            <w:tcW w:w="0" w:type="auto"/>
            <w:hideMark/>
          </w:tcPr>
          <w:p w14:paraId="4A7F5B71"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Both employ methods of data collection and analysis.</w:t>
            </w:r>
          </w:p>
        </w:tc>
      </w:tr>
      <w:tr w:rsidR="0035766B" w:rsidRPr="00FA53BD" w14:paraId="629EF1C7" w14:textId="77777777" w:rsidTr="0035766B">
        <w:tc>
          <w:tcPr>
            <w:cnfStyle w:val="001000000000" w:firstRow="0" w:lastRow="0" w:firstColumn="1" w:lastColumn="0" w:oddVBand="0" w:evenVBand="0" w:oddHBand="0" w:evenHBand="0" w:firstRowFirstColumn="0" w:firstRowLastColumn="0" w:lastRowFirstColumn="0" w:lastRowLastColumn="0"/>
            <w:tcW w:w="0" w:type="auto"/>
            <w:hideMark/>
          </w:tcPr>
          <w:p w14:paraId="498D9B1F"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Expected</w:t>
            </w:r>
            <w:proofErr w:type="spellEnd"/>
            <w:r w:rsidRPr="0035766B">
              <w:rPr>
                <w:rFonts w:eastAsiaTheme="majorEastAsia" w:cs="Times New Roman"/>
                <w:kern w:val="0"/>
                <w:sz w:val="22"/>
                <w:szCs w:val="22"/>
                <w:lang w:eastAsia="es-MX"/>
                <w14:ligatures w14:val="none"/>
              </w:rPr>
              <w:t xml:space="preserve"> </w:t>
            </w:r>
            <w:proofErr w:type="spellStart"/>
            <w:r w:rsidRPr="0035766B">
              <w:rPr>
                <w:rFonts w:eastAsiaTheme="majorEastAsia" w:cs="Times New Roman"/>
                <w:kern w:val="0"/>
                <w:sz w:val="22"/>
                <w:szCs w:val="22"/>
                <w:lang w:eastAsia="es-MX"/>
                <w14:ligatures w14:val="none"/>
              </w:rPr>
              <w:t>outcome</w:t>
            </w:r>
            <w:proofErr w:type="spellEnd"/>
          </w:p>
        </w:tc>
        <w:tc>
          <w:tcPr>
            <w:tcW w:w="0" w:type="auto"/>
            <w:hideMark/>
          </w:tcPr>
          <w:p w14:paraId="5884CDF3"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Contribution to academic knowledge and publication in scientific settings.</w:t>
            </w:r>
          </w:p>
        </w:tc>
        <w:tc>
          <w:tcPr>
            <w:tcW w:w="0" w:type="auto"/>
            <w:hideMark/>
          </w:tcPr>
          <w:p w14:paraId="79DDCD5F"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Transformation of practice, teacher empowerment, and improvement of student learning.</w:t>
            </w:r>
          </w:p>
        </w:tc>
        <w:tc>
          <w:tcPr>
            <w:tcW w:w="0" w:type="auto"/>
            <w:hideMark/>
          </w:tcPr>
          <w:p w14:paraId="4D1CBD82"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Both provide valuable evidence for education.</w:t>
            </w:r>
          </w:p>
        </w:tc>
      </w:tr>
      <w:tr w:rsidR="0035766B" w:rsidRPr="00FA53BD" w14:paraId="0C2CCA17" w14:textId="77777777" w:rsidTr="0035766B">
        <w:tc>
          <w:tcPr>
            <w:cnfStyle w:val="001000000000" w:firstRow="0" w:lastRow="0" w:firstColumn="1" w:lastColumn="0" w:oddVBand="0" w:evenVBand="0" w:oddHBand="0" w:evenHBand="0" w:firstRowFirstColumn="0" w:firstRowLastColumn="0" w:lastRowFirstColumn="0" w:lastRowLastColumn="0"/>
            <w:tcW w:w="0" w:type="auto"/>
            <w:hideMark/>
          </w:tcPr>
          <w:p w14:paraId="06AE3910"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proofErr w:type="spellStart"/>
            <w:r w:rsidRPr="0035766B">
              <w:rPr>
                <w:rFonts w:eastAsiaTheme="majorEastAsia" w:cs="Times New Roman"/>
                <w:kern w:val="0"/>
                <w:sz w:val="22"/>
                <w:szCs w:val="22"/>
                <w:lang w:eastAsia="es-MX"/>
                <w14:ligatures w14:val="none"/>
              </w:rPr>
              <w:t>Researcher’s</w:t>
            </w:r>
            <w:proofErr w:type="spellEnd"/>
            <w:r w:rsidRPr="0035766B">
              <w:rPr>
                <w:rFonts w:eastAsiaTheme="majorEastAsia" w:cs="Times New Roman"/>
                <w:kern w:val="0"/>
                <w:sz w:val="22"/>
                <w:szCs w:val="22"/>
                <w:lang w:eastAsia="es-MX"/>
                <w14:ligatures w14:val="none"/>
              </w:rPr>
              <w:t xml:space="preserve"> role</w:t>
            </w:r>
          </w:p>
        </w:tc>
        <w:tc>
          <w:tcPr>
            <w:tcW w:w="0" w:type="auto"/>
            <w:hideMark/>
          </w:tcPr>
          <w:p w14:paraId="64CFBF27"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eastAsia="es-MX"/>
                <w14:ligatures w14:val="none"/>
              </w:rPr>
            </w:pPr>
            <w:proofErr w:type="spellStart"/>
            <w:r w:rsidRPr="0035766B">
              <w:rPr>
                <w:rFonts w:eastAsia="Times New Roman" w:cs="Times New Roman"/>
                <w:kern w:val="0"/>
                <w:sz w:val="22"/>
                <w:szCs w:val="22"/>
                <w:lang w:eastAsia="es-MX"/>
                <w14:ligatures w14:val="none"/>
              </w:rPr>
              <w:t>External</w:t>
            </w:r>
            <w:proofErr w:type="spellEnd"/>
            <w:r w:rsidRPr="0035766B">
              <w:rPr>
                <w:rFonts w:eastAsia="Times New Roman" w:cs="Times New Roman"/>
                <w:kern w:val="0"/>
                <w:sz w:val="22"/>
                <w:szCs w:val="22"/>
                <w:lang w:eastAsia="es-MX"/>
                <w14:ligatures w14:val="none"/>
              </w:rPr>
              <w:t xml:space="preserve"> and </w:t>
            </w:r>
            <w:proofErr w:type="spellStart"/>
            <w:r w:rsidRPr="0035766B">
              <w:rPr>
                <w:rFonts w:eastAsia="Times New Roman" w:cs="Times New Roman"/>
                <w:kern w:val="0"/>
                <w:sz w:val="22"/>
                <w:szCs w:val="22"/>
                <w:lang w:eastAsia="es-MX"/>
                <w14:ligatures w14:val="none"/>
              </w:rPr>
              <w:t>analytical</w:t>
            </w:r>
            <w:proofErr w:type="spellEnd"/>
            <w:r w:rsidRPr="0035766B">
              <w:rPr>
                <w:rFonts w:eastAsia="Times New Roman" w:cs="Times New Roman"/>
                <w:kern w:val="0"/>
                <w:sz w:val="22"/>
                <w:szCs w:val="22"/>
                <w:lang w:eastAsia="es-MX"/>
                <w14:ligatures w14:val="none"/>
              </w:rPr>
              <w:t xml:space="preserve"> </w:t>
            </w:r>
            <w:proofErr w:type="spellStart"/>
            <w:r w:rsidRPr="0035766B">
              <w:rPr>
                <w:rFonts w:eastAsia="Times New Roman" w:cs="Times New Roman"/>
                <w:kern w:val="0"/>
                <w:sz w:val="22"/>
                <w:szCs w:val="22"/>
                <w:lang w:eastAsia="es-MX"/>
                <w14:ligatures w14:val="none"/>
              </w:rPr>
              <w:t>observer</w:t>
            </w:r>
            <w:proofErr w:type="spellEnd"/>
            <w:r w:rsidRPr="0035766B">
              <w:rPr>
                <w:rFonts w:eastAsia="Times New Roman" w:cs="Times New Roman"/>
                <w:kern w:val="0"/>
                <w:sz w:val="22"/>
                <w:szCs w:val="22"/>
                <w:lang w:eastAsia="es-MX"/>
                <w14:ligatures w14:val="none"/>
              </w:rPr>
              <w:t>.</w:t>
            </w:r>
          </w:p>
        </w:tc>
        <w:tc>
          <w:tcPr>
            <w:tcW w:w="0" w:type="auto"/>
            <w:hideMark/>
          </w:tcPr>
          <w:p w14:paraId="10E518AF"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Active, reflective, and collaborative participant.</w:t>
            </w:r>
          </w:p>
        </w:tc>
        <w:tc>
          <w:tcPr>
            <w:tcW w:w="0" w:type="auto"/>
            <w:hideMark/>
          </w:tcPr>
          <w:p w14:paraId="3FF09910" w14:textId="77777777" w:rsidR="0035766B" w:rsidRPr="0035766B" w:rsidRDefault="0035766B" w:rsidP="0035766B">
            <w:pPr>
              <w:spacing w:line="360" w:lineRule="auto"/>
              <w:ind w:firstLine="0"/>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2"/>
                <w:szCs w:val="22"/>
                <w:lang w:val="en-US" w:eastAsia="es-MX"/>
                <w14:ligatures w14:val="none"/>
              </w:rPr>
            </w:pPr>
            <w:r w:rsidRPr="0035766B">
              <w:rPr>
                <w:rFonts w:eastAsia="Times New Roman" w:cs="Times New Roman"/>
                <w:kern w:val="0"/>
                <w:sz w:val="22"/>
                <w:szCs w:val="22"/>
                <w:lang w:val="en-US" w:eastAsia="es-MX"/>
                <w14:ligatures w14:val="none"/>
              </w:rPr>
              <w:t>In both cases, objectivity, ethics, and rigor are expected.</w:t>
            </w:r>
          </w:p>
        </w:tc>
      </w:tr>
      <w:tr w:rsidR="0035766B" w:rsidRPr="0035766B" w14:paraId="2CD77C6A" w14:textId="77777777" w:rsidTr="0035766B">
        <w:tc>
          <w:tcPr>
            <w:cnfStyle w:val="001000000000" w:firstRow="0" w:lastRow="0" w:firstColumn="1" w:lastColumn="0" w:oddVBand="0" w:evenVBand="0" w:oddHBand="0" w:evenHBand="0" w:firstRowFirstColumn="0" w:firstRowLastColumn="0" w:lastRowFirstColumn="0" w:lastRowLastColumn="0"/>
            <w:tcW w:w="0" w:type="auto"/>
            <w:gridSpan w:val="4"/>
          </w:tcPr>
          <w:p w14:paraId="2D518E94" w14:textId="77777777" w:rsidR="0035766B" w:rsidRPr="0035766B" w:rsidRDefault="0035766B" w:rsidP="0035766B">
            <w:pPr>
              <w:spacing w:line="360" w:lineRule="auto"/>
              <w:ind w:firstLine="0"/>
              <w:rPr>
                <w:rFonts w:eastAsia="Times New Roman" w:cs="Times New Roman"/>
                <w:kern w:val="0"/>
                <w:sz w:val="22"/>
                <w:szCs w:val="22"/>
                <w:lang w:eastAsia="es-MX"/>
                <w14:ligatures w14:val="none"/>
              </w:rPr>
            </w:pPr>
            <w:proofErr w:type="spellStart"/>
            <w:r w:rsidRPr="0035766B">
              <w:rPr>
                <w:rFonts w:eastAsia="Times New Roman" w:cs="Times New Roman"/>
                <w:kern w:val="0"/>
                <w:sz w:val="22"/>
                <w:szCs w:val="22"/>
                <w:lang w:val="en-US" w:eastAsia="es-MX"/>
                <w14:ligatures w14:val="none"/>
              </w:rPr>
              <w:t>Mertler</w:t>
            </w:r>
            <w:proofErr w:type="spellEnd"/>
            <w:r w:rsidRPr="0035766B">
              <w:rPr>
                <w:rFonts w:eastAsia="Times New Roman" w:cs="Times New Roman"/>
                <w:kern w:val="0"/>
                <w:sz w:val="22"/>
                <w:szCs w:val="22"/>
                <w:lang w:val="en-US" w:eastAsia="es-MX"/>
                <w14:ligatures w14:val="none"/>
              </w:rPr>
              <w:t xml:space="preserve">, C. A. (2019). </w:t>
            </w:r>
            <w:r w:rsidRPr="0035766B">
              <w:rPr>
                <w:rFonts w:eastAsiaTheme="majorEastAsia" w:cs="Times New Roman"/>
                <w:i/>
                <w:iCs/>
                <w:kern w:val="0"/>
                <w:sz w:val="22"/>
                <w:szCs w:val="22"/>
                <w:lang w:val="en-US" w:eastAsia="es-MX"/>
                <w14:ligatures w14:val="none"/>
              </w:rPr>
              <w:t>Action research: Improving schools and empowering educators</w:t>
            </w:r>
            <w:r w:rsidRPr="0035766B">
              <w:rPr>
                <w:rFonts w:eastAsia="Times New Roman" w:cs="Times New Roman"/>
                <w:kern w:val="0"/>
                <w:sz w:val="22"/>
                <w:szCs w:val="22"/>
                <w:lang w:val="en-US" w:eastAsia="es-MX"/>
                <w14:ligatures w14:val="none"/>
              </w:rPr>
              <w:t xml:space="preserve"> (6th ed.). </w:t>
            </w:r>
            <w:r w:rsidRPr="0035766B">
              <w:rPr>
                <w:rFonts w:eastAsia="Times New Roman" w:cs="Times New Roman"/>
                <w:kern w:val="0"/>
                <w:sz w:val="22"/>
                <w:szCs w:val="22"/>
                <w:lang w:eastAsia="es-MX"/>
                <w14:ligatures w14:val="none"/>
              </w:rPr>
              <w:t xml:space="preserve">SAGE </w:t>
            </w:r>
            <w:proofErr w:type="spellStart"/>
            <w:r w:rsidRPr="0035766B">
              <w:rPr>
                <w:rFonts w:eastAsia="Times New Roman" w:cs="Times New Roman"/>
                <w:kern w:val="0"/>
                <w:sz w:val="22"/>
                <w:szCs w:val="22"/>
                <w:lang w:eastAsia="es-MX"/>
                <w14:ligatures w14:val="none"/>
              </w:rPr>
              <w:t>Publications</w:t>
            </w:r>
            <w:proofErr w:type="spellEnd"/>
            <w:r w:rsidRPr="0035766B">
              <w:rPr>
                <w:rFonts w:eastAsia="Times New Roman" w:cs="Times New Roman"/>
                <w:kern w:val="0"/>
                <w:sz w:val="22"/>
                <w:szCs w:val="22"/>
                <w:lang w:eastAsia="es-MX"/>
                <w14:ligatures w14:val="none"/>
              </w:rPr>
              <w:t>.</w:t>
            </w:r>
          </w:p>
        </w:tc>
      </w:tr>
    </w:tbl>
    <w:p w14:paraId="3E64684D" w14:textId="77777777" w:rsidR="0035766B" w:rsidRDefault="0035766B" w:rsidP="0035766B">
      <w:pPr>
        <w:pStyle w:val="Ttulo2"/>
        <w:spacing w:line="360" w:lineRule="auto"/>
        <w:ind w:firstLine="0"/>
        <w:rPr>
          <w:rFonts w:ascii="Times New Roman" w:hAnsi="Times New Roman" w:cs="Times New Roman"/>
          <w:b/>
          <w:bCs/>
          <w:i/>
          <w:iCs/>
          <w:color w:val="000000" w:themeColor="text1"/>
          <w:sz w:val="24"/>
          <w:szCs w:val="24"/>
          <w:lang w:val="en-US"/>
        </w:rPr>
      </w:pPr>
    </w:p>
    <w:p w14:paraId="2DBE6438" w14:textId="11C14443" w:rsidR="0035766B" w:rsidRPr="0035766B" w:rsidRDefault="0035766B" w:rsidP="0035766B">
      <w:pPr>
        <w:pStyle w:val="Ttulo2"/>
        <w:spacing w:line="360" w:lineRule="auto"/>
        <w:rPr>
          <w:rFonts w:ascii="Times New Roman" w:hAnsi="Times New Roman" w:cs="Times New Roman"/>
          <w:b/>
          <w:bCs/>
          <w:i/>
          <w:iCs/>
          <w:color w:val="000000" w:themeColor="text1"/>
          <w:sz w:val="24"/>
          <w:szCs w:val="24"/>
          <w:lang w:val="en-US"/>
        </w:rPr>
      </w:pPr>
      <w:r w:rsidRPr="0035766B">
        <w:rPr>
          <w:rFonts w:ascii="Times New Roman" w:hAnsi="Times New Roman" w:cs="Times New Roman"/>
          <w:b/>
          <w:bCs/>
          <w:i/>
          <w:iCs/>
          <w:color w:val="000000" w:themeColor="text1"/>
          <w:sz w:val="24"/>
          <w:szCs w:val="24"/>
          <w:lang w:val="en-US"/>
        </w:rPr>
        <w:t>What I Plan to Measure in My Action Research</w:t>
      </w:r>
    </w:p>
    <w:p w14:paraId="2AA41C8C" w14:textId="7F75F2ED" w:rsidR="0035766B" w:rsidRPr="0035766B" w:rsidRDefault="0035766B" w:rsidP="0035766B">
      <w:pPr>
        <w:pStyle w:val="NormalWeb"/>
        <w:spacing w:line="360" w:lineRule="auto"/>
        <w:rPr>
          <w:lang w:val="en-US"/>
        </w:rPr>
      </w:pPr>
      <w:r w:rsidRPr="0035766B">
        <w:rPr>
          <w:lang w:val="en-US"/>
        </w:rPr>
        <w:t xml:space="preserve">In my action research, I plan to measure the impact of implementing a thematic blended learning environment, </w:t>
      </w:r>
      <w:r w:rsidRPr="0035766B">
        <w:rPr>
          <w:rStyle w:val="nfasis"/>
          <w:rFonts w:eastAsiaTheme="majorEastAsia"/>
          <w:lang w:val="en-US"/>
        </w:rPr>
        <w:t>Explorers of the Forest of Reading and Writing</w:t>
      </w:r>
      <w:r w:rsidRPr="0035766B">
        <w:rPr>
          <w:lang w:val="en-US"/>
        </w:rPr>
        <w:t xml:space="preserve">, on the motivation and reading comprehension of my second-grade students. To organize this process, I rely on the 4DX model, which helps me distinguish between </w:t>
      </w:r>
      <w:r w:rsidRPr="0035766B">
        <w:rPr>
          <w:rStyle w:val="Textoennegrita"/>
          <w:rFonts w:eastAsiaTheme="majorEastAsia"/>
          <w:b w:val="0"/>
          <w:bCs w:val="0"/>
          <w:lang w:val="en-US"/>
        </w:rPr>
        <w:t>lag measures</w:t>
      </w:r>
      <w:r w:rsidRPr="0035766B">
        <w:rPr>
          <w:b/>
          <w:bCs/>
          <w:lang w:val="en-US"/>
        </w:rPr>
        <w:t xml:space="preserve"> </w:t>
      </w:r>
      <w:r w:rsidRPr="0035766B">
        <w:rPr>
          <w:lang w:val="en-US"/>
        </w:rPr>
        <w:t>and</w:t>
      </w:r>
      <w:r w:rsidRPr="0035766B">
        <w:rPr>
          <w:b/>
          <w:bCs/>
          <w:lang w:val="en-US"/>
        </w:rPr>
        <w:t xml:space="preserve"> </w:t>
      </w:r>
      <w:r w:rsidRPr="0035766B">
        <w:rPr>
          <w:rStyle w:val="Textoennegrita"/>
          <w:rFonts w:eastAsiaTheme="majorEastAsia"/>
          <w:b w:val="0"/>
          <w:bCs w:val="0"/>
          <w:lang w:val="en-US"/>
        </w:rPr>
        <w:t>lead measures</w:t>
      </w:r>
      <w:r w:rsidRPr="0035766B">
        <w:rPr>
          <w:lang w:val="en-US"/>
        </w:rPr>
        <w:t xml:space="preserve">. My lag measures will be represented by visible results in reading and writing assessments, evaluated through rubrics and comprehension tests. On the other hand, my lead measures will include indicators such as active participation in hybrid activities, time devoted to reading, and the quality of interactions in the digital environment. These are immediate behaviors that, when consistently monitored, directly influence final outcomes. In addition, with support from the </w:t>
      </w:r>
      <w:r w:rsidRPr="0035766B">
        <w:rPr>
          <w:rStyle w:val="nfasis"/>
          <w:rFonts w:eastAsiaTheme="majorEastAsia"/>
          <w:lang w:val="en-US"/>
        </w:rPr>
        <w:t>Influencer Model</w:t>
      </w:r>
      <w:r w:rsidRPr="0035766B">
        <w:rPr>
          <w:lang w:val="en-US"/>
        </w:rPr>
        <w:t xml:space="preserve">, I can identify the vital behaviors that drive success: students’ willingness to engage in reading activities and their ability to transfer strategies between English and Spanish. In summary, I do not plan to measure only </w:t>
      </w:r>
      <w:proofErr w:type="gramStart"/>
      <w:r w:rsidRPr="0035766B">
        <w:rPr>
          <w:lang w:val="en-US"/>
        </w:rPr>
        <w:t>a final outcome</w:t>
      </w:r>
      <w:proofErr w:type="gramEnd"/>
      <w:r w:rsidRPr="0035766B">
        <w:rPr>
          <w:lang w:val="en-US"/>
        </w:rPr>
        <w:t>, but rather the complete process, from the behaviors that predict success to the academic achievements. This clarity will allow me to maintain a disciplined focus, build a scoreboard to track progress, and ensure that my action research is aligned with the purpose of improving motivation and learning in a sustainable way (</w:t>
      </w:r>
      <w:proofErr w:type="spellStart"/>
      <w:r w:rsidRPr="0035766B">
        <w:rPr>
          <w:lang w:val="en-US"/>
        </w:rPr>
        <w:t>Mertler</w:t>
      </w:r>
      <w:proofErr w:type="spellEnd"/>
      <w:r w:rsidRPr="0035766B">
        <w:rPr>
          <w:lang w:val="en-US"/>
        </w:rPr>
        <w:t>, 2019)</w:t>
      </w:r>
      <w:r>
        <w:rPr>
          <w:lang w:val="en-US"/>
        </w:rPr>
        <w:t>.</w:t>
      </w:r>
    </w:p>
    <w:p w14:paraId="74E7F468" w14:textId="77777777" w:rsidR="0035766B" w:rsidRPr="0035766B" w:rsidRDefault="0035766B" w:rsidP="0035766B">
      <w:pPr>
        <w:pStyle w:val="NormalWeb"/>
        <w:spacing w:line="360" w:lineRule="auto"/>
        <w:rPr>
          <w:b/>
          <w:bCs/>
          <w:i/>
          <w:iCs/>
          <w:lang w:val="en-US"/>
        </w:rPr>
      </w:pPr>
      <w:r w:rsidRPr="0035766B">
        <w:rPr>
          <w:b/>
          <w:bCs/>
          <w:i/>
          <w:iCs/>
          <w:lang w:val="en-US"/>
        </w:rPr>
        <w:t>Research Questions on the Impact of Blended Learning on Motivation and Literacy in Second Grade</w:t>
      </w:r>
    </w:p>
    <w:p w14:paraId="019839EA" w14:textId="77777777" w:rsidR="0035766B" w:rsidRPr="0035766B" w:rsidRDefault="0035766B" w:rsidP="0035766B">
      <w:pPr>
        <w:pStyle w:val="NormalWeb"/>
        <w:numPr>
          <w:ilvl w:val="0"/>
          <w:numId w:val="7"/>
        </w:numPr>
        <w:spacing w:line="360" w:lineRule="auto"/>
        <w:rPr>
          <w:b/>
          <w:bCs/>
          <w:lang w:val="en-US"/>
        </w:rPr>
      </w:pPr>
      <w:r w:rsidRPr="0035766B">
        <w:rPr>
          <w:rStyle w:val="Textoennegrita"/>
          <w:rFonts w:eastAsiaTheme="majorEastAsia"/>
          <w:b w:val="0"/>
          <w:bCs w:val="0"/>
          <w:lang w:val="en-US"/>
        </w:rPr>
        <w:t xml:space="preserve">What impact does the implementation of a thematic blended environment </w:t>
      </w:r>
      <w:r w:rsidRPr="0035766B">
        <w:rPr>
          <w:rStyle w:val="Textoennegrita"/>
          <w:rFonts w:eastAsiaTheme="majorEastAsia"/>
          <w:lang w:val="en-US"/>
        </w:rPr>
        <w:t>(</w:t>
      </w:r>
      <w:r w:rsidRPr="0035766B">
        <w:rPr>
          <w:rStyle w:val="nfasis"/>
          <w:rFonts w:eastAsiaTheme="majorEastAsia"/>
          <w:lang w:val="en-US"/>
        </w:rPr>
        <w:t>Explorers of the Forest of Reading and Writing</w:t>
      </w:r>
      <w:r w:rsidRPr="0035766B">
        <w:rPr>
          <w:rStyle w:val="Textoennegrita"/>
          <w:rFonts w:eastAsiaTheme="majorEastAsia"/>
          <w:lang w:val="en-US"/>
        </w:rPr>
        <w:t>)</w:t>
      </w:r>
      <w:r w:rsidRPr="0035766B">
        <w:rPr>
          <w:rStyle w:val="Textoennegrita"/>
          <w:rFonts w:eastAsiaTheme="majorEastAsia"/>
          <w:b w:val="0"/>
          <w:bCs w:val="0"/>
          <w:lang w:val="en-US"/>
        </w:rPr>
        <w:t xml:space="preserve"> have on the motivation, reading comprehension, and written production in Spanish of second-grade students in a bilingual context?</w:t>
      </w:r>
    </w:p>
    <w:p w14:paraId="47F26A7F" w14:textId="77777777" w:rsidR="0035766B" w:rsidRPr="0035766B" w:rsidRDefault="0035766B" w:rsidP="0035766B">
      <w:pPr>
        <w:pStyle w:val="NormalWeb"/>
        <w:numPr>
          <w:ilvl w:val="0"/>
          <w:numId w:val="7"/>
        </w:numPr>
        <w:spacing w:line="360" w:lineRule="auto"/>
        <w:rPr>
          <w:b/>
          <w:bCs/>
          <w:lang w:val="en-US"/>
        </w:rPr>
      </w:pPr>
      <w:r w:rsidRPr="0035766B">
        <w:rPr>
          <w:rStyle w:val="Textoennegrita"/>
          <w:rFonts w:eastAsiaTheme="majorEastAsia"/>
          <w:b w:val="0"/>
          <w:bCs w:val="0"/>
          <w:lang w:val="en-US"/>
        </w:rPr>
        <w:t>In what ways do blended activities influence students’ motivation toward reading and writing in Spanish?</w:t>
      </w:r>
    </w:p>
    <w:p w14:paraId="39EC7596" w14:textId="77777777" w:rsidR="0035766B" w:rsidRPr="0035766B" w:rsidRDefault="0035766B" w:rsidP="0035766B">
      <w:pPr>
        <w:pStyle w:val="NormalWeb"/>
        <w:numPr>
          <w:ilvl w:val="0"/>
          <w:numId w:val="7"/>
        </w:numPr>
        <w:spacing w:line="360" w:lineRule="auto"/>
        <w:rPr>
          <w:b/>
          <w:bCs/>
          <w:lang w:val="en-US"/>
        </w:rPr>
      </w:pPr>
      <w:r w:rsidRPr="0035766B">
        <w:rPr>
          <w:rStyle w:val="Textoennegrita"/>
          <w:rFonts w:eastAsiaTheme="majorEastAsia"/>
          <w:b w:val="0"/>
          <w:bCs w:val="0"/>
          <w:lang w:val="en-US"/>
        </w:rPr>
        <w:t>How does the use of interactive digital resources impact students’ active participation during literacy activities?</w:t>
      </w:r>
    </w:p>
    <w:p w14:paraId="3F67CC91" w14:textId="77777777" w:rsidR="0035766B" w:rsidRPr="0035766B" w:rsidRDefault="0035766B" w:rsidP="0035766B">
      <w:pPr>
        <w:pStyle w:val="NormalWeb"/>
        <w:numPr>
          <w:ilvl w:val="0"/>
          <w:numId w:val="7"/>
        </w:numPr>
        <w:spacing w:line="360" w:lineRule="auto"/>
        <w:rPr>
          <w:b/>
          <w:bCs/>
          <w:lang w:val="en-US"/>
        </w:rPr>
      </w:pPr>
      <w:r w:rsidRPr="0035766B">
        <w:rPr>
          <w:rStyle w:val="Textoennegrita"/>
          <w:rFonts w:eastAsiaTheme="majorEastAsia"/>
          <w:b w:val="0"/>
          <w:bCs w:val="0"/>
          <w:lang w:val="en-US"/>
        </w:rPr>
        <w:t>To what extent do students transfer reading strategies between English and Spanish during blended activities?</w:t>
      </w:r>
    </w:p>
    <w:p w14:paraId="0C1F9EAF" w14:textId="77777777" w:rsidR="0035766B" w:rsidRPr="0035766B" w:rsidRDefault="0035766B" w:rsidP="0035766B">
      <w:pPr>
        <w:pStyle w:val="z-Principiodelformulario"/>
        <w:spacing w:line="360" w:lineRule="auto"/>
        <w:rPr>
          <w:rFonts w:ascii="Times New Roman" w:hAnsi="Times New Roman" w:cs="Times New Roman"/>
          <w:sz w:val="24"/>
          <w:szCs w:val="24"/>
          <w:lang w:val="en-US"/>
        </w:rPr>
      </w:pPr>
      <w:r w:rsidRPr="0035766B">
        <w:rPr>
          <w:rFonts w:ascii="Times New Roman" w:hAnsi="Times New Roman" w:cs="Times New Roman"/>
          <w:sz w:val="24"/>
          <w:szCs w:val="24"/>
          <w:lang w:val="en-US"/>
        </w:rPr>
        <w:lastRenderedPageBreak/>
        <w:t>Principio del formulario</w:t>
      </w:r>
    </w:p>
    <w:p w14:paraId="34176868" w14:textId="77777777" w:rsidR="0035766B" w:rsidRPr="0035766B" w:rsidRDefault="0035766B" w:rsidP="0035766B">
      <w:pPr>
        <w:pStyle w:val="Ttulo2"/>
        <w:spacing w:line="360" w:lineRule="auto"/>
        <w:rPr>
          <w:rFonts w:ascii="Times New Roman" w:hAnsi="Times New Roman" w:cs="Times New Roman"/>
          <w:b/>
          <w:bCs/>
          <w:i/>
          <w:iCs/>
          <w:color w:val="000000" w:themeColor="text1"/>
          <w:sz w:val="24"/>
          <w:szCs w:val="24"/>
          <w:lang w:val="en-US"/>
        </w:rPr>
      </w:pPr>
      <w:r w:rsidRPr="0035766B">
        <w:rPr>
          <w:rFonts w:ascii="Times New Roman" w:hAnsi="Times New Roman" w:cs="Times New Roman"/>
          <w:color w:val="0D0D0D"/>
          <w:sz w:val="24"/>
          <w:szCs w:val="24"/>
          <w:lang w:val="en-US"/>
        </w:rPr>
        <w:br/>
      </w:r>
      <w:r w:rsidRPr="0035766B">
        <w:rPr>
          <w:rFonts w:ascii="Times New Roman" w:hAnsi="Times New Roman" w:cs="Times New Roman"/>
          <w:b/>
          <w:bCs/>
          <w:i/>
          <w:iCs/>
          <w:color w:val="000000" w:themeColor="text1"/>
          <w:sz w:val="24"/>
          <w:szCs w:val="24"/>
          <w:lang w:val="en-US"/>
        </w:rPr>
        <w:t>Data I Need to Collect to Answer My Research Questions</w:t>
      </w:r>
    </w:p>
    <w:p w14:paraId="010D268A" w14:textId="77777777" w:rsidR="0035766B" w:rsidRPr="0035766B" w:rsidRDefault="0035766B" w:rsidP="0035766B">
      <w:pPr>
        <w:pStyle w:val="NormalWeb"/>
        <w:spacing w:line="360" w:lineRule="auto"/>
        <w:rPr>
          <w:i/>
          <w:iCs/>
        </w:rPr>
      </w:pPr>
      <w:proofErr w:type="spellStart"/>
      <w:r w:rsidRPr="0035766B">
        <w:rPr>
          <w:rStyle w:val="Textoennegrita"/>
          <w:rFonts w:eastAsiaTheme="majorEastAsia"/>
          <w:i/>
          <w:iCs/>
        </w:rPr>
        <w:t>Motivation</w:t>
      </w:r>
      <w:proofErr w:type="spellEnd"/>
    </w:p>
    <w:p w14:paraId="708C3DEB" w14:textId="77777777" w:rsidR="0035766B" w:rsidRPr="0035766B" w:rsidRDefault="0035766B" w:rsidP="0035766B">
      <w:pPr>
        <w:pStyle w:val="NormalWeb"/>
        <w:numPr>
          <w:ilvl w:val="0"/>
          <w:numId w:val="12"/>
        </w:numPr>
        <w:spacing w:line="360" w:lineRule="auto"/>
        <w:rPr>
          <w:lang w:val="en-US"/>
        </w:rPr>
      </w:pPr>
      <w:r w:rsidRPr="0035766B">
        <w:rPr>
          <w:lang w:val="en-US"/>
        </w:rPr>
        <w:t>Student perception surveys (Likert-type) adapted for second grade (pre, mid, and post).</w:t>
      </w:r>
    </w:p>
    <w:p w14:paraId="4F304CA5" w14:textId="77777777" w:rsidR="0035766B" w:rsidRPr="0035766B" w:rsidRDefault="0035766B" w:rsidP="0035766B">
      <w:pPr>
        <w:pStyle w:val="NormalWeb"/>
        <w:numPr>
          <w:ilvl w:val="0"/>
          <w:numId w:val="12"/>
        </w:numPr>
        <w:spacing w:line="360" w:lineRule="auto"/>
        <w:rPr>
          <w:lang w:val="en-US"/>
        </w:rPr>
      </w:pPr>
      <w:r w:rsidRPr="0035766B">
        <w:rPr>
          <w:lang w:val="en-US"/>
        </w:rPr>
        <w:t>Structured observations and anecdotal notes on enthusiasm, persistence, and attitudes toward reading and writing.</w:t>
      </w:r>
    </w:p>
    <w:p w14:paraId="0AF92718" w14:textId="77777777" w:rsidR="0035766B" w:rsidRPr="0035766B" w:rsidRDefault="0035766B" w:rsidP="0035766B">
      <w:pPr>
        <w:pStyle w:val="NormalWeb"/>
        <w:numPr>
          <w:ilvl w:val="0"/>
          <w:numId w:val="12"/>
        </w:numPr>
        <w:spacing w:line="360" w:lineRule="auto"/>
        <w:rPr>
          <w:lang w:val="en-US"/>
        </w:rPr>
      </w:pPr>
      <w:r w:rsidRPr="0035766B">
        <w:rPr>
          <w:lang w:val="en-US"/>
        </w:rPr>
        <w:t>Digital portfolios (</w:t>
      </w:r>
      <w:r w:rsidRPr="0035766B">
        <w:rPr>
          <w:rStyle w:val="nfasis"/>
          <w:rFonts w:eastAsiaTheme="majorEastAsia"/>
          <w:lang w:val="en-US"/>
        </w:rPr>
        <w:t>Schoology</w:t>
      </w:r>
      <w:r w:rsidRPr="0035766B">
        <w:rPr>
          <w:lang w:val="en-US"/>
        </w:rPr>
        <w:t xml:space="preserve"> and </w:t>
      </w:r>
      <w:r w:rsidRPr="0035766B">
        <w:rPr>
          <w:rStyle w:val="nfasis"/>
          <w:rFonts w:eastAsiaTheme="majorEastAsia"/>
          <w:lang w:val="en-US"/>
        </w:rPr>
        <w:t>ClassDojo</w:t>
      </w:r>
      <w:r w:rsidRPr="0035766B">
        <w:rPr>
          <w:lang w:val="en-US"/>
        </w:rPr>
        <w:t>) and physical portfolios (notebooks and written folders) that show voluntary participation, quality of entries, and behavior feedback.</w:t>
      </w:r>
    </w:p>
    <w:p w14:paraId="135D6C55" w14:textId="77777777" w:rsidR="0035766B" w:rsidRPr="0035766B" w:rsidRDefault="0035766B" w:rsidP="0035766B">
      <w:pPr>
        <w:pStyle w:val="NormalWeb"/>
        <w:spacing w:line="360" w:lineRule="auto"/>
        <w:rPr>
          <w:i/>
          <w:iCs/>
        </w:rPr>
      </w:pPr>
      <w:r w:rsidRPr="0035766B">
        <w:rPr>
          <w:rStyle w:val="Textoennegrita"/>
          <w:rFonts w:eastAsiaTheme="majorEastAsia"/>
          <w:i/>
          <w:iCs/>
        </w:rPr>
        <w:t xml:space="preserve">Reading </w:t>
      </w:r>
      <w:proofErr w:type="spellStart"/>
      <w:r w:rsidRPr="0035766B">
        <w:rPr>
          <w:rStyle w:val="Textoennegrita"/>
          <w:rFonts w:eastAsiaTheme="majorEastAsia"/>
          <w:i/>
          <w:iCs/>
        </w:rPr>
        <w:t>Comprehension</w:t>
      </w:r>
      <w:proofErr w:type="spellEnd"/>
    </w:p>
    <w:p w14:paraId="0211BD98" w14:textId="77777777" w:rsidR="0035766B" w:rsidRPr="0035766B" w:rsidRDefault="0035766B" w:rsidP="0035766B">
      <w:pPr>
        <w:pStyle w:val="NormalWeb"/>
        <w:numPr>
          <w:ilvl w:val="0"/>
          <w:numId w:val="13"/>
        </w:numPr>
        <w:spacing w:line="360" w:lineRule="auto"/>
        <w:rPr>
          <w:lang w:val="en-US"/>
        </w:rPr>
      </w:pPr>
      <w:r w:rsidRPr="0035766B">
        <w:rPr>
          <w:lang w:val="en-US"/>
        </w:rPr>
        <w:t>Diagnostic and post-tests of literal and inferential comprehension.</w:t>
      </w:r>
    </w:p>
    <w:p w14:paraId="7DA312FB" w14:textId="77777777" w:rsidR="0035766B" w:rsidRPr="0035766B" w:rsidRDefault="0035766B" w:rsidP="0035766B">
      <w:pPr>
        <w:pStyle w:val="NormalWeb"/>
        <w:numPr>
          <w:ilvl w:val="0"/>
          <w:numId w:val="13"/>
        </w:numPr>
        <w:spacing w:line="360" w:lineRule="auto"/>
        <w:rPr>
          <w:lang w:val="en-US"/>
        </w:rPr>
      </w:pPr>
      <w:r w:rsidRPr="0035766B">
        <w:rPr>
          <w:lang w:val="en-US"/>
        </w:rPr>
        <w:t>Reading fluency records (WCPM: words correct per minute).</w:t>
      </w:r>
    </w:p>
    <w:p w14:paraId="741C322D" w14:textId="77777777" w:rsidR="0035766B" w:rsidRPr="0035766B" w:rsidRDefault="0035766B" w:rsidP="0035766B">
      <w:pPr>
        <w:pStyle w:val="NormalWeb"/>
        <w:numPr>
          <w:ilvl w:val="0"/>
          <w:numId w:val="13"/>
        </w:numPr>
        <w:spacing w:line="360" w:lineRule="auto"/>
        <w:rPr>
          <w:lang w:val="en-US"/>
        </w:rPr>
      </w:pPr>
      <w:r w:rsidRPr="0035766B">
        <w:rPr>
          <w:lang w:val="en-US"/>
        </w:rPr>
        <w:t xml:space="preserve">Analytics from </w:t>
      </w:r>
      <w:r w:rsidRPr="0035766B">
        <w:rPr>
          <w:rStyle w:val="nfasis"/>
          <w:rFonts w:eastAsiaTheme="majorEastAsia"/>
          <w:lang w:val="en-US"/>
        </w:rPr>
        <w:t>iReady</w:t>
      </w:r>
      <w:r w:rsidRPr="0035766B">
        <w:rPr>
          <w:lang w:val="en-US"/>
        </w:rPr>
        <w:t xml:space="preserve"> and </w:t>
      </w:r>
      <w:r w:rsidRPr="0035766B">
        <w:rPr>
          <w:rStyle w:val="nfasis"/>
          <w:rFonts w:eastAsiaTheme="majorEastAsia"/>
          <w:lang w:val="en-US"/>
        </w:rPr>
        <w:t>Amplify Reading</w:t>
      </w:r>
      <w:r w:rsidRPr="0035766B">
        <w:rPr>
          <w:lang w:val="en-US"/>
        </w:rPr>
        <w:t xml:space="preserve"> to track reading progress (time on task, lessons completed, level achieved).</w:t>
      </w:r>
    </w:p>
    <w:p w14:paraId="78BDD703" w14:textId="77777777" w:rsidR="0035766B" w:rsidRPr="0035766B" w:rsidRDefault="0035766B" w:rsidP="0035766B">
      <w:pPr>
        <w:pStyle w:val="NormalWeb"/>
        <w:spacing w:line="360" w:lineRule="auto"/>
      </w:pPr>
      <w:proofErr w:type="spellStart"/>
      <w:r w:rsidRPr="0035766B">
        <w:rPr>
          <w:rStyle w:val="Textoennegrita"/>
          <w:rFonts w:eastAsiaTheme="majorEastAsia"/>
        </w:rPr>
        <w:t>Written</w:t>
      </w:r>
      <w:proofErr w:type="spellEnd"/>
      <w:r w:rsidRPr="0035766B">
        <w:rPr>
          <w:rStyle w:val="Textoennegrita"/>
          <w:rFonts w:eastAsiaTheme="majorEastAsia"/>
        </w:rPr>
        <w:t xml:space="preserve"> </w:t>
      </w:r>
      <w:proofErr w:type="spellStart"/>
      <w:r w:rsidRPr="0035766B">
        <w:rPr>
          <w:rStyle w:val="Textoennegrita"/>
          <w:rFonts w:eastAsiaTheme="majorEastAsia"/>
        </w:rPr>
        <w:t>Production</w:t>
      </w:r>
      <w:proofErr w:type="spellEnd"/>
    </w:p>
    <w:p w14:paraId="25EE993C" w14:textId="77777777" w:rsidR="0035766B" w:rsidRPr="0035766B" w:rsidRDefault="0035766B" w:rsidP="0035766B">
      <w:pPr>
        <w:pStyle w:val="NormalWeb"/>
        <w:numPr>
          <w:ilvl w:val="0"/>
          <w:numId w:val="14"/>
        </w:numPr>
        <w:spacing w:line="360" w:lineRule="auto"/>
        <w:rPr>
          <w:lang w:val="en-US"/>
        </w:rPr>
      </w:pPr>
      <w:r w:rsidRPr="0035766B">
        <w:rPr>
          <w:lang w:val="en-US"/>
        </w:rPr>
        <w:t>Spanish writing samples collected at baseline and at the end of the project.</w:t>
      </w:r>
    </w:p>
    <w:p w14:paraId="4D79521C" w14:textId="77777777" w:rsidR="0035766B" w:rsidRPr="0035766B" w:rsidRDefault="0035766B" w:rsidP="0035766B">
      <w:pPr>
        <w:pStyle w:val="NormalWeb"/>
        <w:numPr>
          <w:ilvl w:val="0"/>
          <w:numId w:val="14"/>
        </w:numPr>
        <w:spacing w:line="360" w:lineRule="auto"/>
        <w:rPr>
          <w:lang w:val="en-US"/>
        </w:rPr>
      </w:pPr>
      <w:r w:rsidRPr="0035766B">
        <w:rPr>
          <w:lang w:val="en-US"/>
        </w:rPr>
        <w:t>Evaluation of these samples using analytic rubrics (ideas, organization, vocabulary, conventions).</w:t>
      </w:r>
    </w:p>
    <w:p w14:paraId="424FE8AB" w14:textId="77777777" w:rsidR="0035766B" w:rsidRPr="0035766B" w:rsidRDefault="0035766B" w:rsidP="0035766B">
      <w:pPr>
        <w:pStyle w:val="NormalWeb"/>
        <w:numPr>
          <w:ilvl w:val="0"/>
          <w:numId w:val="14"/>
        </w:numPr>
        <w:spacing w:line="360" w:lineRule="auto"/>
        <w:rPr>
          <w:lang w:val="en-US"/>
        </w:rPr>
      </w:pPr>
      <w:r w:rsidRPr="0035766B">
        <w:rPr>
          <w:lang w:val="en-US"/>
        </w:rPr>
        <w:t>Evidence in digital portfolios (</w:t>
      </w:r>
      <w:r w:rsidRPr="0035766B">
        <w:rPr>
          <w:rStyle w:val="nfasis"/>
          <w:rFonts w:eastAsiaTheme="majorEastAsia"/>
          <w:lang w:val="en-US"/>
        </w:rPr>
        <w:t>Schoology</w:t>
      </w:r>
      <w:r w:rsidRPr="0035766B">
        <w:rPr>
          <w:lang w:val="en-US"/>
        </w:rPr>
        <w:t xml:space="preserve"> and </w:t>
      </w:r>
      <w:r w:rsidRPr="0035766B">
        <w:rPr>
          <w:rStyle w:val="nfasis"/>
          <w:rFonts w:eastAsiaTheme="majorEastAsia"/>
          <w:lang w:val="en-US"/>
        </w:rPr>
        <w:t>ClassDojo</w:t>
      </w:r>
      <w:r w:rsidRPr="0035766B">
        <w:rPr>
          <w:lang w:val="en-US"/>
        </w:rPr>
        <w:t>) and physical portfolios that reflect progress in writing tasks.</w:t>
      </w:r>
    </w:p>
    <w:p w14:paraId="0E9DC290" w14:textId="77777777" w:rsidR="0035766B" w:rsidRPr="0035766B" w:rsidRDefault="0035766B" w:rsidP="0035766B">
      <w:pPr>
        <w:pStyle w:val="NormalWeb"/>
        <w:spacing w:line="360" w:lineRule="auto"/>
      </w:pPr>
      <w:proofErr w:type="spellStart"/>
      <w:r w:rsidRPr="0035766B">
        <w:rPr>
          <w:rStyle w:val="Textoennegrita"/>
          <w:rFonts w:eastAsiaTheme="majorEastAsia"/>
        </w:rPr>
        <w:t>Participation</w:t>
      </w:r>
      <w:proofErr w:type="spellEnd"/>
      <w:r w:rsidRPr="0035766B">
        <w:rPr>
          <w:rStyle w:val="Textoennegrita"/>
          <w:rFonts w:eastAsiaTheme="majorEastAsia"/>
        </w:rPr>
        <w:t xml:space="preserve"> and </w:t>
      </w:r>
      <w:proofErr w:type="spellStart"/>
      <w:r w:rsidRPr="0035766B">
        <w:rPr>
          <w:rStyle w:val="Textoennegrita"/>
          <w:rFonts w:eastAsiaTheme="majorEastAsia"/>
        </w:rPr>
        <w:t>Bilingual</w:t>
      </w:r>
      <w:proofErr w:type="spellEnd"/>
      <w:r w:rsidRPr="0035766B">
        <w:rPr>
          <w:rStyle w:val="Textoennegrita"/>
          <w:rFonts w:eastAsiaTheme="majorEastAsia"/>
        </w:rPr>
        <w:t xml:space="preserve"> </w:t>
      </w:r>
      <w:proofErr w:type="spellStart"/>
      <w:r w:rsidRPr="0035766B">
        <w:rPr>
          <w:rStyle w:val="Textoennegrita"/>
          <w:rFonts w:eastAsiaTheme="majorEastAsia"/>
        </w:rPr>
        <w:t>Strategy</w:t>
      </w:r>
      <w:proofErr w:type="spellEnd"/>
      <w:r w:rsidRPr="0035766B">
        <w:rPr>
          <w:rStyle w:val="Textoennegrita"/>
          <w:rFonts w:eastAsiaTheme="majorEastAsia"/>
        </w:rPr>
        <w:t xml:space="preserve"> Transfer</w:t>
      </w:r>
    </w:p>
    <w:p w14:paraId="553DCB01" w14:textId="77777777" w:rsidR="0035766B" w:rsidRPr="0035766B" w:rsidRDefault="0035766B" w:rsidP="0035766B">
      <w:pPr>
        <w:pStyle w:val="NormalWeb"/>
        <w:numPr>
          <w:ilvl w:val="0"/>
          <w:numId w:val="15"/>
        </w:numPr>
        <w:spacing w:line="360" w:lineRule="auto"/>
        <w:rPr>
          <w:lang w:val="en-US"/>
        </w:rPr>
      </w:pPr>
      <w:r w:rsidRPr="0035766B">
        <w:rPr>
          <w:lang w:val="en-US"/>
        </w:rPr>
        <w:t>Platform analytics (</w:t>
      </w:r>
      <w:r w:rsidRPr="0035766B">
        <w:rPr>
          <w:rStyle w:val="nfasis"/>
          <w:rFonts w:eastAsiaTheme="majorEastAsia"/>
          <w:lang w:val="en-US"/>
        </w:rPr>
        <w:t>Schoology, iReady, Amplify,</w:t>
      </w:r>
      <w:r w:rsidRPr="0035766B">
        <w:rPr>
          <w:lang w:val="en-US"/>
        </w:rPr>
        <w:t xml:space="preserve"> and </w:t>
      </w:r>
      <w:r w:rsidRPr="0035766B">
        <w:rPr>
          <w:rStyle w:val="nfasis"/>
          <w:rFonts w:eastAsiaTheme="majorEastAsia"/>
          <w:lang w:val="en-US"/>
        </w:rPr>
        <w:t>ClassDojo</w:t>
      </w:r>
      <w:r w:rsidRPr="0035766B">
        <w:rPr>
          <w:lang w:val="en-US"/>
        </w:rPr>
        <w:t>) to measure frequency of access, time on task, participation, and digital achievements.</w:t>
      </w:r>
    </w:p>
    <w:p w14:paraId="3EA1C426" w14:textId="77777777" w:rsidR="0035766B" w:rsidRPr="0035766B" w:rsidRDefault="0035766B" w:rsidP="0035766B">
      <w:pPr>
        <w:pStyle w:val="NormalWeb"/>
        <w:numPr>
          <w:ilvl w:val="0"/>
          <w:numId w:val="15"/>
        </w:numPr>
        <w:spacing w:line="360" w:lineRule="auto"/>
        <w:rPr>
          <w:lang w:val="en-US"/>
        </w:rPr>
      </w:pPr>
      <w:r w:rsidRPr="0035766B">
        <w:rPr>
          <w:lang w:val="en-US"/>
        </w:rPr>
        <w:t>Checklists of participation in class and hybrid activities.</w:t>
      </w:r>
    </w:p>
    <w:p w14:paraId="5EEEB707" w14:textId="77777777" w:rsidR="0035766B" w:rsidRPr="0035766B" w:rsidRDefault="0035766B" w:rsidP="0035766B">
      <w:pPr>
        <w:pStyle w:val="NormalWeb"/>
        <w:numPr>
          <w:ilvl w:val="0"/>
          <w:numId w:val="15"/>
        </w:numPr>
        <w:spacing w:line="360" w:lineRule="auto"/>
        <w:rPr>
          <w:lang w:val="en-US"/>
        </w:rPr>
      </w:pPr>
      <w:r w:rsidRPr="0035766B">
        <w:rPr>
          <w:lang w:val="en-US"/>
        </w:rPr>
        <w:lastRenderedPageBreak/>
        <w:t>Observation protocols to identify the transfer of reading strategies between English and Spanish (use of cognates, inferences, predictions).</w:t>
      </w:r>
    </w:p>
    <w:p w14:paraId="06F05D7D" w14:textId="7A12F3E8" w:rsidR="0035766B" w:rsidRPr="0035766B" w:rsidRDefault="0035766B" w:rsidP="0035766B">
      <w:pPr>
        <w:pStyle w:val="NormalWeb"/>
        <w:spacing w:line="360" w:lineRule="auto"/>
        <w:ind w:firstLine="0"/>
        <w:rPr>
          <w:lang w:val="en-US"/>
        </w:rPr>
      </w:pPr>
      <w:r w:rsidRPr="0035766B">
        <w:rPr>
          <w:lang w:val="en-US"/>
        </w:rPr>
        <w:t xml:space="preserve">In conclusion, my action research </w:t>
      </w:r>
      <w:r>
        <w:rPr>
          <w:lang w:val="en-US"/>
        </w:rPr>
        <w:t>aim</w:t>
      </w:r>
      <w:r w:rsidRPr="0035766B">
        <w:rPr>
          <w:lang w:val="en-US"/>
        </w:rPr>
        <w:t>s to understand</w:t>
      </w:r>
      <w:r>
        <w:rPr>
          <w:lang w:val="en-US"/>
        </w:rPr>
        <w:t>,</w:t>
      </w:r>
      <w:r w:rsidRPr="0035766B">
        <w:rPr>
          <w:lang w:val="en-US"/>
        </w:rPr>
        <w:t xml:space="preserve"> in a holistic </w:t>
      </w:r>
      <w:r>
        <w:rPr>
          <w:lang w:val="en-US"/>
        </w:rPr>
        <w:t>manner,</w:t>
      </w:r>
      <w:r w:rsidRPr="0035766B">
        <w:rPr>
          <w:lang w:val="en-US"/>
        </w:rPr>
        <w:t xml:space="preserve"> how a thematic blended environment can transform the literacy experience of my second-grade students. It is not only about measuring academic outcomes in reading comprehension and written production, but </w:t>
      </w:r>
      <w:r>
        <w:rPr>
          <w:lang w:val="en-US"/>
        </w:rPr>
        <w:t xml:space="preserve">also </w:t>
      </w:r>
      <w:r w:rsidRPr="0035766B">
        <w:rPr>
          <w:lang w:val="en-US"/>
        </w:rPr>
        <w:t xml:space="preserve">about recognizing that these results will only be sustainable over time if they are accompanied by strengthened motivation. Motivation directly influences the possibility of turning reading and writing into lifelong habits that transcend the classroom and become an essential part of students’ lives. At the same time, it is necessary to examine active participation in hybrid activities and the transfer of strategies between English and Spanish, since these vital behaviors explain how academic outcomes are achieved. This combination of lag measures (results) and lead measures (motivation, participation, transfer) will allow me to understand not only what students accomplish, but also how they build lasting learning. As </w:t>
      </w:r>
      <w:proofErr w:type="spellStart"/>
      <w:r w:rsidRPr="0035766B">
        <w:rPr>
          <w:lang w:val="en-US"/>
        </w:rPr>
        <w:t>Mertler</w:t>
      </w:r>
      <w:proofErr w:type="spellEnd"/>
      <w:r w:rsidRPr="0035766B">
        <w:rPr>
          <w:lang w:val="en-US"/>
        </w:rPr>
        <w:t xml:space="preserve"> (2019) states, action research should focus on the most significant problems of practice, and in my </w:t>
      </w:r>
      <w:proofErr w:type="gramStart"/>
      <w:r w:rsidRPr="0035766B">
        <w:rPr>
          <w:lang w:val="en-US"/>
        </w:rPr>
        <w:t>case</w:t>
      </w:r>
      <w:proofErr w:type="gramEnd"/>
      <w:r w:rsidRPr="0035766B">
        <w:rPr>
          <w:lang w:val="en-US"/>
        </w:rPr>
        <w:t xml:space="preserve"> this means ensuring that children not only learn to read and write, but also want to do so with enthusiasm, consolidating a permanent disposition toward literacy within a bilingual blended environment.</w:t>
      </w:r>
    </w:p>
    <w:p w14:paraId="4E3F44FF" w14:textId="77777777" w:rsidR="0035766B" w:rsidRPr="0035766B" w:rsidRDefault="0035766B" w:rsidP="0035766B">
      <w:pPr>
        <w:pStyle w:val="NormalWeb"/>
        <w:spacing w:line="360" w:lineRule="auto"/>
        <w:rPr>
          <w:lang w:val="en-US"/>
        </w:rPr>
      </w:pPr>
    </w:p>
    <w:p w14:paraId="6C46DA81" w14:textId="58397194" w:rsidR="0035766B" w:rsidRPr="0035766B" w:rsidRDefault="0035766B" w:rsidP="0035766B">
      <w:pPr>
        <w:pStyle w:val="NormalWeb"/>
        <w:spacing w:line="360" w:lineRule="auto"/>
        <w:rPr>
          <w:lang w:val="en-US"/>
        </w:rPr>
      </w:pPr>
      <w:r w:rsidRPr="0035766B">
        <w:rPr>
          <w:b/>
          <w:bCs/>
          <w:lang w:val="en-US"/>
        </w:rPr>
        <w:t>References</w:t>
      </w:r>
    </w:p>
    <w:p w14:paraId="753967F8" w14:textId="77777777" w:rsidR="0035766B" w:rsidRPr="0035766B" w:rsidRDefault="0035766B" w:rsidP="0035766B">
      <w:pPr>
        <w:pStyle w:val="NormalWeb"/>
        <w:spacing w:line="360" w:lineRule="auto"/>
        <w:ind w:firstLine="0"/>
      </w:pPr>
      <w:proofErr w:type="spellStart"/>
      <w:r w:rsidRPr="0035766B">
        <w:rPr>
          <w:lang w:val="en-US"/>
        </w:rPr>
        <w:t>Mertler</w:t>
      </w:r>
      <w:proofErr w:type="spellEnd"/>
      <w:r w:rsidRPr="0035766B">
        <w:rPr>
          <w:lang w:val="en-US"/>
        </w:rPr>
        <w:t xml:space="preserve">, C. A. (2019). </w:t>
      </w:r>
      <w:r w:rsidRPr="0035766B">
        <w:rPr>
          <w:rStyle w:val="nfasis"/>
          <w:rFonts w:eastAsiaTheme="majorEastAsia"/>
          <w:lang w:val="en-US"/>
        </w:rPr>
        <w:t>Action research: Improving schools and empowering educators</w:t>
      </w:r>
      <w:r w:rsidRPr="0035766B">
        <w:rPr>
          <w:lang w:val="en-US"/>
        </w:rPr>
        <w:t xml:space="preserve"> (6th ed.). </w:t>
      </w:r>
      <w:r w:rsidRPr="0035766B">
        <w:t xml:space="preserve">SAGE </w:t>
      </w:r>
      <w:proofErr w:type="spellStart"/>
      <w:r w:rsidRPr="0035766B">
        <w:t>Publications</w:t>
      </w:r>
      <w:proofErr w:type="spellEnd"/>
      <w:r w:rsidRPr="0035766B">
        <w:t>.</w:t>
      </w:r>
    </w:p>
    <w:p w14:paraId="36567E85" w14:textId="77777777" w:rsidR="0035766B" w:rsidRPr="00FA53BD" w:rsidRDefault="0035766B" w:rsidP="0035766B">
      <w:pPr>
        <w:pStyle w:val="NormalWeb"/>
        <w:shd w:val="clear" w:color="auto" w:fill="FFFFFF"/>
        <w:spacing w:before="0" w:beforeAutospacing="0" w:after="0" w:afterAutospacing="0" w:line="360" w:lineRule="auto"/>
      </w:pPr>
    </w:p>
    <w:p w14:paraId="3C0284A1" w14:textId="7523F25D" w:rsidR="00FA53BD" w:rsidRPr="0035766B" w:rsidRDefault="00FA53BD" w:rsidP="0035766B">
      <w:pPr>
        <w:spacing w:before="100" w:beforeAutospacing="1" w:after="100" w:afterAutospacing="1" w:line="240" w:lineRule="auto"/>
        <w:ind w:firstLine="0"/>
        <w:jc w:val="center"/>
        <w:rPr>
          <w:rStyle w:val="Textoennegrita"/>
          <w:rFonts w:eastAsiaTheme="majorEastAsia"/>
          <w:b w:val="0"/>
          <w:bCs w:val="0"/>
          <w:kern w:val="0"/>
          <w:lang w:val="en-US" w:eastAsia="es-MX"/>
          <w14:ligatures w14:val="none"/>
        </w:rPr>
      </w:pPr>
    </w:p>
    <w:sectPr w:rsidR="00FA53BD" w:rsidRPr="0035766B" w:rsidSect="00B0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E47"/>
    <w:multiLevelType w:val="multilevel"/>
    <w:tmpl w:val="E94A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C457E"/>
    <w:multiLevelType w:val="hybridMultilevel"/>
    <w:tmpl w:val="8D825F2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2556873"/>
    <w:multiLevelType w:val="multilevel"/>
    <w:tmpl w:val="9AA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37004"/>
    <w:multiLevelType w:val="multilevel"/>
    <w:tmpl w:val="2B6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6937"/>
    <w:multiLevelType w:val="multilevel"/>
    <w:tmpl w:val="8002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00EF4"/>
    <w:multiLevelType w:val="hybridMultilevel"/>
    <w:tmpl w:val="C4E067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9BC3CF3"/>
    <w:multiLevelType w:val="multilevel"/>
    <w:tmpl w:val="0D9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C33D0"/>
    <w:multiLevelType w:val="hybridMultilevel"/>
    <w:tmpl w:val="E23E05A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B161F8"/>
    <w:multiLevelType w:val="multilevel"/>
    <w:tmpl w:val="47BC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9435A"/>
    <w:multiLevelType w:val="multilevel"/>
    <w:tmpl w:val="320E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156782"/>
    <w:multiLevelType w:val="hybridMultilevel"/>
    <w:tmpl w:val="760C196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53D7EBA"/>
    <w:multiLevelType w:val="multilevel"/>
    <w:tmpl w:val="E2F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4A43DD"/>
    <w:multiLevelType w:val="multilevel"/>
    <w:tmpl w:val="911E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42BE2"/>
    <w:multiLevelType w:val="hybridMultilevel"/>
    <w:tmpl w:val="6276C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257774"/>
    <w:multiLevelType w:val="multilevel"/>
    <w:tmpl w:val="C9A6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DD18D9"/>
    <w:multiLevelType w:val="multilevel"/>
    <w:tmpl w:val="CBE2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698513">
    <w:abstractNumId w:val="12"/>
  </w:num>
  <w:num w:numId="2" w16cid:durableId="290402101">
    <w:abstractNumId w:val="9"/>
  </w:num>
  <w:num w:numId="3" w16cid:durableId="245654591">
    <w:abstractNumId w:val="3"/>
  </w:num>
  <w:num w:numId="4" w16cid:durableId="1428962336">
    <w:abstractNumId w:val="15"/>
  </w:num>
  <w:num w:numId="5" w16cid:durableId="800072665">
    <w:abstractNumId w:val="4"/>
  </w:num>
  <w:num w:numId="6" w16cid:durableId="1795706286">
    <w:abstractNumId w:val="0"/>
  </w:num>
  <w:num w:numId="7" w16cid:durableId="1654143341">
    <w:abstractNumId w:val="13"/>
  </w:num>
  <w:num w:numId="8" w16cid:durableId="569273431">
    <w:abstractNumId w:val="14"/>
  </w:num>
  <w:num w:numId="9" w16cid:durableId="183443105">
    <w:abstractNumId w:val="2"/>
  </w:num>
  <w:num w:numId="10" w16cid:durableId="294868234">
    <w:abstractNumId w:val="11"/>
  </w:num>
  <w:num w:numId="11" w16cid:durableId="1351026368">
    <w:abstractNumId w:val="8"/>
  </w:num>
  <w:num w:numId="12" w16cid:durableId="965088674">
    <w:abstractNumId w:val="1"/>
  </w:num>
  <w:num w:numId="13" w16cid:durableId="755514052">
    <w:abstractNumId w:val="10"/>
  </w:num>
  <w:num w:numId="14" w16cid:durableId="1237400747">
    <w:abstractNumId w:val="7"/>
  </w:num>
  <w:num w:numId="15" w16cid:durableId="143474756">
    <w:abstractNumId w:val="5"/>
  </w:num>
  <w:num w:numId="16" w16cid:durableId="1358383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CF"/>
    <w:rsid w:val="00033F85"/>
    <w:rsid w:val="000F3B77"/>
    <w:rsid w:val="001E6796"/>
    <w:rsid w:val="001F4291"/>
    <w:rsid w:val="001F67D1"/>
    <w:rsid w:val="001F694C"/>
    <w:rsid w:val="0024705D"/>
    <w:rsid w:val="00266A6F"/>
    <w:rsid w:val="002C1AFD"/>
    <w:rsid w:val="003214BE"/>
    <w:rsid w:val="00335FC4"/>
    <w:rsid w:val="003423AD"/>
    <w:rsid w:val="0035766B"/>
    <w:rsid w:val="0037198E"/>
    <w:rsid w:val="003E29A4"/>
    <w:rsid w:val="0040379D"/>
    <w:rsid w:val="00517B4B"/>
    <w:rsid w:val="00533EC9"/>
    <w:rsid w:val="00546975"/>
    <w:rsid w:val="005622AC"/>
    <w:rsid w:val="0056245D"/>
    <w:rsid w:val="005A012F"/>
    <w:rsid w:val="005A27CF"/>
    <w:rsid w:val="005D7B8F"/>
    <w:rsid w:val="00634B4B"/>
    <w:rsid w:val="00640578"/>
    <w:rsid w:val="00655F42"/>
    <w:rsid w:val="00670C4F"/>
    <w:rsid w:val="00680D51"/>
    <w:rsid w:val="006A0BDC"/>
    <w:rsid w:val="00726797"/>
    <w:rsid w:val="007B0876"/>
    <w:rsid w:val="00812152"/>
    <w:rsid w:val="008A27BD"/>
    <w:rsid w:val="008A7F0F"/>
    <w:rsid w:val="008C03BA"/>
    <w:rsid w:val="008D4434"/>
    <w:rsid w:val="009567A8"/>
    <w:rsid w:val="009C3DFA"/>
    <w:rsid w:val="00A0060C"/>
    <w:rsid w:val="00A729EB"/>
    <w:rsid w:val="00AE1859"/>
    <w:rsid w:val="00AF3E22"/>
    <w:rsid w:val="00B02529"/>
    <w:rsid w:val="00B13460"/>
    <w:rsid w:val="00B62310"/>
    <w:rsid w:val="00B72780"/>
    <w:rsid w:val="00C07026"/>
    <w:rsid w:val="00C8367D"/>
    <w:rsid w:val="00C87CDE"/>
    <w:rsid w:val="00CD153E"/>
    <w:rsid w:val="00CE6CC5"/>
    <w:rsid w:val="00D06A02"/>
    <w:rsid w:val="00D410A3"/>
    <w:rsid w:val="00D5509C"/>
    <w:rsid w:val="00D75AC9"/>
    <w:rsid w:val="00E34961"/>
    <w:rsid w:val="00E901B9"/>
    <w:rsid w:val="00EA4108"/>
    <w:rsid w:val="00ED549D"/>
    <w:rsid w:val="00EF5CC6"/>
    <w:rsid w:val="00F67722"/>
    <w:rsid w:val="00FA53B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F11B"/>
  <w15:chartTrackingRefBased/>
  <w15:docId w15:val="{05B7210D-406F-CE47-B2C6-F55F890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APA"/>
    <w:qFormat/>
    <w:rsid w:val="001F67D1"/>
    <w:pPr>
      <w:spacing w:line="480" w:lineRule="auto"/>
      <w:ind w:firstLine="720"/>
    </w:pPr>
    <w:rPr>
      <w:rFonts w:ascii="Times New Roman" w:hAnsi="Times New Roman"/>
    </w:rPr>
  </w:style>
  <w:style w:type="paragraph" w:styleId="Ttulo1">
    <w:name w:val="heading 1"/>
    <w:basedOn w:val="Normal"/>
    <w:next w:val="Normal"/>
    <w:link w:val="Ttulo1Car"/>
    <w:uiPriority w:val="9"/>
    <w:qFormat/>
    <w:rsid w:val="005A2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2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A27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27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27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27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7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7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7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7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27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A27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27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27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27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7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7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7CF"/>
    <w:rPr>
      <w:rFonts w:eastAsiaTheme="majorEastAsia" w:cstheme="majorBidi"/>
      <w:color w:val="272727" w:themeColor="text1" w:themeTint="D8"/>
    </w:rPr>
  </w:style>
  <w:style w:type="paragraph" w:styleId="Ttulo">
    <w:name w:val="Title"/>
    <w:basedOn w:val="Normal"/>
    <w:next w:val="Normal"/>
    <w:link w:val="TtuloCar"/>
    <w:uiPriority w:val="10"/>
    <w:qFormat/>
    <w:rsid w:val="005A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7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7CF"/>
    <w:pPr>
      <w:numPr>
        <w:ilvl w:val="1"/>
      </w:numPr>
      <w:ind w:firstLine="72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7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7CF"/>
    <w:pPr>
      <w:spacing w:before="160"/>
      <w:jc w:val="center"/>
    </w:pPr>
    <w:rPr>
      <w:i/>
      <w:iCs/>
      <w:color w:val="404040" w:themeColor="text1" w:themeTint="BF"/>
    </w:rPr>
  </w:style>
  <w:style w:type="character" w:customStyle="1" w:styleId="CitaCar">
    <w:name w:val="Cita Car"/>
    <w:basedOn w:val="Fuentedeprrafopredeter"/>
    <w:link w:val="Cita"/>
    <w:uiPriority w:val="29"/>
    <w:rsid w:val="005A27CF"/>
    <w:rPr>
      <w:i/>
      <w:iCs/>
      <w:color w:val="404040" w:themeColor="text1" w:themeTint="BF"/>
    </w:rPr>
  </w:style>
  <w:style w:type="paragraph" w:styleId="Prrafodelista">
    <w:name w:val="List Paragraph"/>
    <w:basedOn w:val="Normal"/>
    <w:uiPriority w:val="34"/>
    <w:qFormat/>
    <w:rsid w:val="005A27CF"/>
    <w:pPr>
      <w:ind w:left="720"/>
      <w:contextualSpacing/>
    </w:pPr>
  </w:style>
  <w:style w:type="character" w:styleId="nfasisintenso">
    <w:name w:val="Intense Emphasis"/>
    <w:basedOn w:val="Fuentedeprrafopredeter"/>
    <w:uiPriority w:val="21"/>
    <w:qFormat/>
    <w:rsid w:val="005A27CF"/>
    <w:rPr>
      <w:i/>
      <w:iCs/>
      <w:color w:val="0F4761" w:themeColor="accent1" w:themeShade="BF"/>
    </w:rPr>
  </w:style>
  <w:style w:type="paragraph" w:styleId="Citadestacada">
    <w:name w:val="Intense Quote"/>
    <w:basedOn w:val="Normal"/>
    <w:next w:val="Normal"/>
    <w:link w:val="CitadestacadaCar"/>
    <w:uiPriority w:val="30"/>
    <w:qFormat/>
    <w:rsid w:val="005A2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27CF"/>
    <w:rPr>
      <w:i/>
      <w:iCs/>
      <w:color w:val="0F4761" w:themeColor="accent1" w:themeShade="BF"/>
    </w:rPr>
  </w:style>
  <w:style w:type="character" w:styleId="Referenciaintensa">
    <w:name w:val="Intense Reference"/>
    <w:basedOn w:val="Fuentedeprrafopredeter"/>
    <w:uiPriority w:val="32"/>
    <w:qFormat/>
    <w:rsid w:val="005A27CF"/>
    <w:rPr>
      <w:b/>
      <w:bCs/>
      <w:smallCaps/>
      <w:color w:val="0F4761" w:themeColor="accent1" w:themeShade="BF"/>
      <w:spacing w:val="5"/>
    </w:rPr>
  </w:style>
  <w:style w:type="paragraph" w:styleId="NormalWeb">
    <w:name w:val="Normal (Web)"/>
    <w:basedOn w:val="Normal"/>
    <w:uiPriority w:val="99"/>
    <w:unhideWhenUsed/>
    <w:rsid w:val="005A27CF"/>
    <w:pPr>
      <w:spacing w:before="100" w:beforeAutospacing="1" w:after="100" w:afterAutospacing="1" w:line="240" w:lineRule="auto"/>
    </w:pPr>
    <w:rPr>
      <w:rFonts w:eastAsia="Times New Roman" w:cs="Times New Roman"/>
      <w:kern w:val="0"/>
      <w:lang w:eastAsia="es-MX"/>
      <w14:ligatures w14:val="none"/>
    </w:rPr>
  </w:style>
  <w:style w:type="character" w:styleId="nfasis">
    <w:name w:val="Emphasis"/>
    <w:basedOn w:val="Fuentedeprrafopredeter"/>
    <w:uiPriority w:val="20"/>
    <w:qFormat/>
    <w:rsid w:val="005A27CF"/>
    <w:rPr>
      <w:i/>
      <w:iCs/>
    </w:rPr>
  </w:style>
  <w:style w:type="character" w:styleId="Hipervnculo">
    <w:name w:val="Hyperlink"/>
    <w:basedOn w:val="Fuentedeprrafopredeter"/>
    <w:uiPriority w:val="99"/>
    <w:unhideWhenUsed/>
    <w:rsid w:val="005A27CF"/>
    <w:rPr>
      <w:color w:val="0000FF"/>
      <w:u w:val="single"/>
    </w:rPr>
  </w:style>
  <w:style w:type="character" w:styleId="Textoennegrita">
    <w:name w:val="Strong"/>
    <w:basedOn w:val="Fuentedeprrafopredeter"/>
    <w:uiPriority w:val="22"/>
    <w:qFormat/>
    <w:rsid w:val="00EA4108"/>
    <w:rPr>
      <w:b/>
      <w:bCs/>
    </w:rPr>
  </w:style>
  <w:style w:type="character" w:styleId="Mencinsinresolver">
    <w:name w:val="Unresolved Mention"/>
    <w:basedOn w:val="Fuentedeprrafopredeter"/>
    <w:uiPriority w:val="99"/>
    <w:semiHidden/>
    <w:unhideWhenUsed/>
    <w:rsid w:val="0024705D"/>
    <w:rPr>
      <w:color w:val="605E5C"/>
      <w:shd w:val="clear" w:color="auto" w:fill="E1DFDD"/>
    </w:rPr>
  </w:style>
  <w:style w:type="character" w:styleId="Hipervnculovisitado">
    <w:name w:val="FollowedHyperlink"/>
    <w:basedOn w:val="Fuentedeprrafopredeter"/>
    <w:uiPriority w:val="99"/>
    <w:semiHidden/>
    <w:unhideWhenUsed/>
    <w:rsid w:val="0024705D"/>
    <w:rPr>
      <w:color w:val="96607D" w:themeColor="followedHyperlink"/>
      <w:u w:val="single"/>
    </w:rPr>
  </w:style>
  <w:style w:type="paragraph" w:styleId="z-Principiodelformulario">
    <w:name w:val="HTML Top of Form"/>
    <w:basedOn w:val="Normal"/>
    <w:next w:val="Normal"/>
    <w:link w:val="z-PrincipiodelformularioCar"/>
    <w:hidden/>
    <w:uiPriority w:val="99"/>
    <w:semiHidden/>
    <w:unhideWhenUsed/>
    <w:rsid w:val="00A729EB"/>
    <w:pPr>
      <w:pBdr>
        <w:bottom w:val="single" w:sz="6" w:space="1" w:color="auto"/>
      </w:pBdr>
      <w:spacing w:after="0" w:line="240" w:lineRule="auto"/>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A729EB"/>
    <w:rPr>
      <w:rFonts w:ascii="Arial" w:eastAsia="Times New Roman" w:hAnsi="Arial" w:cs="Arial"/>
      <w:vanish/>
      <w:kern w:val="0"/>
      <w:sz w:val="16"/>
      <w:szCs w:val="16"/>
      <w:lang w:eastAsia="es-MX"/>
      <w14:ligatures w14:val="none"/>
    </w:rPr>
  </w:style>
  <w:style w:type="paragraph" w:customStyle="1" w:styleId="placeholder">
    <w:name w:val="placeholder"/>
    <w:basedOn w:val="Normal"/>
    <w:rsid w:val="00A729EB"/>
    <w:pPr>
      <w:spacing w:before="100" w:beforeAutospacing="1" w:after="100" w:afterAutospacing="1" w:line="240" w:lineRule="auto"/>
    </w:pPr>
    <w:rPr>
      <w:rFonts w:eastAsia="Times New Roman" w:cs="Times New Roman"/>
      <w:kern w:val="0"/>
      <w:lang w:eastAsia="es-MX"/>
      <w14:ligatures w14:val="none"/>
    </w:rPr>
  </w:style>
  <w:style w:type="character" w:customStyle="1" w:styleId="mx-15">
    <w:name w:val="mx-1.5"/>
    <w:basedOn w:val="Fuentedeprrafopredeter"/>
    <w:rsid w:val="00A729EB"/>
  </w:style>
  <w:style w:type="paragraph" w:styleId="z-Finaldelformulario">
    <w:name w:val="HTML Bottom of Form"/>
    <w:basedOn w:val="Normal"/>
    <w:next w:val="Normal"/>
    <w:link w:val="z-FinaldelformularioCar"/>
    <w:hidden/>
    <w:uiPriority w:val="99"/>
    <w:semiHidden/>
    <w:unhideWhenUsed/>
    <w:rsid w:val="00A729EB"/>
    <w:pPr>
      <w:pBdr>
        <w:top w:val="single" w:sz="6" w:space="1" w:color="auto"/>
      </w:pBdr>
      <w:spacing w:after="0" w:line="240" w:lineRule="auto"/>
      <w:jc w:val="center"/>
    </w:pPr>
    <w:rPr>
      <w:rFonts w:ascii="Arial" w:eastAsia="Times New Roman" w:hAnsi="Arial" w:cs="Arial"/>
      <w:vanish/>
      <w:kern w:val="0"/>
      <w:sz w:val="16"/>
      <w:szCs w:val="16"/>
      <w:lang w:eastAsia="es-MX"/>
      <w14:ligatures w14:val="none"/>
    </w:rPr>
  </w:style>
  <w:style w:type="character" w:customStyle="1" w:styleId="z-FinaldelformularioCar">
    <w:name w:val="z-Final del formulario Car"/>
    <w:basedOn w:val="Fuentedeprrafopredeter"/>
    <w:link w:val="z-Finaldelformulario"/>
    <w:uiPriority w:val="99"/>
    <w:semiHidden/>
    <w:rsid w:val="00A729EB"/>
    <w:rPr>
      <w:rFonts w:ascii="Arial" w:eastAsia="Times New Roman" w:hAnsi="Arial" w:cs="Arial"/>
      <w:vanish/>
      <w:kern w:val="0"/>
      <w:sz w:val="16"/>
      <w:szCs w:val="16"/>
      <w:lang w:eastAsia="es-MX"/>
      <w14:ligatures w14:val="none"/>
    </w:rPr>
  </w:style>
  <w:style w:type="table" w:styleId="Tablaconcuadrculaclara">
    <w:name w:val="Grid Table Light"/>
    <w:basedOn w:val="Tablanormal"/>
    <w:uiPriority w:val="40"/>
    <w:rsid w:val="003576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3576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35766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adelista7concolores-nfasis4">
    <w:name w:val="List Table 7 Colorful Accent 4"/>
    <w:basedOn w:val="Tablanormal"/>
    <w:uiPriority w:val="52"/>
    <w:rsid w:val="0035766B"/>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1">
    <w:name w:val="Grid Table 1 Light Accent 1"/>
    <w:basedOn w:val="Tablanormal"/>
    <w:uiPriority w:val="46"/>
    <w:rsid w:val="0035766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740">
      <w:bodyDiv w:val="1"/>
      <w:marLeft w:val="0"/>
      <w:marRight w:val="0"/>
      <w:marTop w:val="0"/>
      <w:marBottom w:val="0"/>
      <w:divBdr>
        <w:top w:val="none" w:sz="0" w:space="0" w:color="auto"/>
        <w:left w:val="none" w:sz="0" w:space="0" w:color="auto"/>
        <w:bottom w:val="none" w:sz="0" w:space="0" w:color="auto"/>
        <w:right w:val="none" w:sz="0" w:space="0" w:color="auto"/>
      </w:divBdr>
    </w:div>
    <w:div w:id="61954769">
      <w:bodyDiv w:val="1"/>
      <w:marLeft w:val="0"/>
      <w:marRight w:val="0"/>
      <w:marTop w:val="0"/>
      <w:marBottom w:val="0"/>
      <w:divBdr>
        <w:top w:val="none" w:sz="0" w:space="0" w:color="auto"/>
        <w:left w:val="none" w:sz="0" w:space="0" w:color="auto"/>
        <w:bottom w:val="none" w:sz="0" w:space="0" w:color="auto"/>
        <w:right w:val="none" w:sz="0" w:space="0" w:color="auto"/>
      </w:divBdr>
    </w:div>
    <w:div w:id="73556481">
      <w:bodyDiv w:val="1"/>
      <w:marLeft w:val="0"/>
      <w:marRight w:val="0"/>
      <w:marTop w:val="0"/>
      <w:marBottom w:val="0"/>
      <w:divBdr>
        <w:top w:val="none" w:sz="0" w:space="0" w:color="auto"/>
        <w:left w:val="none" w:sz="0" w:space="0" w:color="auto"/>
        <w:bottom w:val="none" w:sz="0" w:space="0" w:color="auto"/>
        <w:right w:val="none" w:sz="0" w:space="0" w:color="auto"/>
      </w:divBdr>
    </w:div>
    <w:div w:id="153688608">
      <w:bodyDiv w:val="1"/>
      <w:marLeft w:val="0"/>
      <w:marRight w:val="0"/>
      <w:marTop w:val="0"/>
      <w:marBottom w:val="0"/>
      <w:divBdr>
        <w:top w:val="none" w:sz="0" w:space="0" w:color="auto"/>
        <w:left w:val="none" w:sz="0" w:space="0" w:color="auto"/>
        <w:bottom w:val="none" w:sz="0" w:space="0" w:color="auto"/>
        <w:right w:val="none" w:sz="0" w:space="0" w:color="auto"/>
      </w:divBdr>
    </w:div>
    <w:div w:id="186984864">
      <w:bodyDiv w:val="1"/>
      <w:marLeft w:val="0"/>
      <w:marRight w:val="0"/>
      <w:marTop w:val="0"/>
      <w:marBottom w:val="0"/>
      <w:divBdr>
        <w:top w:val="none" w:sz="0" w:space="0" w:color="auto"/>
        <w:left w:val="none" w:sz="0" w:space="0" w:color="auto"/>
        <w:bottom w:val="none" w:sz="0" w:space="0" w:color="auto"/>
        <w:right w:val="none" w:sz="0" w:space="0" w:color="auto"/>
      </w:divBdr>
    </w:div>
    <w:div w:id="233124536">
      <w:bodyDiv w:val="1"/>
      <w:marLeft w:val="0"/>
      <w:marRight w:val="0"/>
      <w:marTop w:val="0"/>
      <w:marBottom w:val="0"/>
      <w:divBdr>
        <w:top w:val="none" w:sz="0" w:space="0" w:color="auto"/>
        <w:left w:val="none" w:sz="0" w:space="0" w:color="auto"/>
        <w:bottom w:val="none" w:sz="0" w:space="0" w:color="auto"/>
        <w:right w:val="none" w:sz="0" w:space="0" w:color="auto"/>
      </w:divBdr>
    </w:div>
    <w:div w:id="248738779">
      <w:bodyDiv w:val="1"/>
      <w:marLeft w:val="0"/>
      <w:marRight w:val="0"/>
      <w:marTop w:val="0"/>
      <w:marBottom w:val="0"/>
      <w:divBdr>
        <w:top w:val="none" w:sz="0" w:space="0" w:color="auto"/>
        <w:left w:val="none" w:sz="0" w:space="0" w:color="auto"/>
        <w:bottom w:val="none" w:sz="0" w:space="0" w:color="auto"/>
        <w:right w:val="none" w:sz="0" w:space="0" w:color="auto"/>
      </w:divBdr>
    </w:div>
    <w:div w:id="275716610">
      <w:bodyDiv w:val="1"/>
      <w:marLeft w:val="0"/>
      <w:marRight w:val="0"/>
      <w:marTop w:val="0"/>
      <w:marBottom w:val="0"/>
      <w:divBdr>
        <w:top w:val="none" w:sz="0" w:space="0" w:color="auto"/>
        <w:left w:val="none" w:sz="0" w:space="0" w:color="auto"/>
        <w:bottom w:val="none" w:sz="0" w:space="0" w:color="auto"/>
        <w:right w:val="none" w:sz="0" w:space="0" w:color="auto"/>
      </w:divBdr>
    </w:div>
    <w:div w:id="336812122">
      <w:bodyDiv w:val="1"/>
      <w:marLeft w:val="0"/>
      <w:marRight w:val="0"/>
      <w:marTop w:val="0"/>
      <w:marBottom w:val="0"/>
      <w:divBdr>
        <w:top w:val="none" w:sz="0" w:space="0" w:color="auto"/>
        <w:left w:val="none" w:sz="0" w:space="0" w:color="auto"/>
        <w:bottom w:val="none" w:sz="0" w:space="0" w:color="auto"/>
        <w:right w:val="none" w:sz="0" w:space="0" w:color="auto"/>
      </w:divBdr>
    </w:div>
    <w:div w:id="375815742">
      <w:bodyDiv w:val="1"/>
      <w:marLeft w:val="0"/>
      <w:marRight w:val="0"/>
      <w:marTop w:val="0"/>
      <w:marBottom w:val="0"/>
      <w:divBdr>
        <w:top w:val="none" w:sz="0" w:space="0" w:color="auto"/>
        <w:left w:val="none" w:sz="0" w:space="0" w:color="auto"/>
        <w:bottom w:val="none" w:sz="0" w:space="0" w:color="auto"/>
        <w:right w:val="none" w:sz="0" w:space="0" w:color="auto"/>
      </w:divBdr>
    </w:div>
    <w:div w:id="387538200">
      <w:bodyDiv w:val="1"/>
      <w:marLeft w:val="0"/>
      <w:marRight w:val="0"/>
      <w:marTop w:val="0"/>
      <w:marBottom w:val="0"/>
      <w:divBdr>
        <w:top w:val="none" w:sz="0" w:space="0" w:color="auto"/>
        <w:left w:val="none" w:sz="0" w:space="0" w:color="auto"/>
        <w:bottom w:val="none" w:sz="0" w:space="0" w:color="auto"/>
        <w:right w:val="none" w:sz="0" w:space="0" w:color="auto"/>
      </w:divBdr>
    </w:div>
    <w:div w:id="441532557">
      <w:bodyDiv w:val="1"/>
      <w:marLeft w:val="0"/>
      <w:marRight w:val="0"/>
      <w:marTop w:val="0"/>
      <w:marBottom w:val="0"/>
      <w:divBdr>
        <w:top w:val="none" w:sz="0" w:space="0" w:color="auto"/>
        <w:left w:val="none" w:sz="0" w:space="0" w:color="auto"/>
        <w:bottom w:val="none" w:sz="0" w:space="0" w:color="auto"/>
        <w:right w:val="none" w:sz="0" w:space="0" w:color="auto"/>
      </w:divBdr>
    </w:div>
    <w:div w:id="499925146">
      <w:bodyDiv w:val="1"/>
      <w:marLeft w:val="0"/>
      <w:marRight w:val="0"/>
      <w:marTop w:val="0"/>
      <w:marBottom w:val="0"/>
      <w:divBdr>
        <w:top w:val="none" w:sz="0" w:space="0" w:color="auto"/>
        <w:left w:val="none" w:sz="0" w:space="0" w:color="auto"/>
        <w:bottom w:val="none" w:sz="0" w:space="0" w:color="auto"/>
        <w:right w:val="none" w:sz="0" w:space="0" w:color="auto"/>
      </w:divBdr>
    </w:div>
    <w:div w:id="507213656">
      <w:bodyDiv w:val="1"/>
      <w:marLeft w:val="0"/>
      <w:marRight w:val="0"/>
      <w:marTop w:val="0"/>
      <w:marBottom w:val="0"/>
      <w:divBdr>
        <w:top w:val="none" w:sz="0" w:space="0" w:color="auto"/>
        <w:left w:val="none" w:sz="0" w:space="0" w:color="auto"/>
        <w:bottom w:val="none" w:sz="0" w:space="0" w:color="auto"/>
        <w:right w:val="none" w:sz="0" w:space="0" w:color="auto"/>
      </w:divBdr>
    </w:div>
    <w:div w:id="507989535">
      <w:bodyDiv w:val="1"/>
      <w:marLeft w:val="0"/>
      <w:marRight w:val="0"/>
      <w:marTop w:val="0"/>
      <w:marBottom w:val="0"/>
      <w:divBdr>
        <w:top w:val="none" w:sz="0" w:space="0" w:color="auto"/>
        <w:left w:val="none" w:sz="0" w:space="0" w:color="auto"/>
        <w:bottom w:val="none" w:sz="0" w:space="0" w:color="auto"/>
        <w:right w:val="none" w:sz="0" w:space="0" w:color="auto"/>
      </w:divBdr>
    </w:div>
    <w:div w:id="536813225">
      <w:bodyDiv w:val="1"/>
      <w:marLeft w:val="0"/>
      <w:marRight w:val="0"/>
      <w:marTop w:val="0"/>
      <w:marBottom w:val="0"/>
      <w:divBdr>
        <w:top w:val="none" w:sz="0" w:space="0" w:color="auto"/>
        <w:left w:val="none" w:sz="0" w:space="0" w:color="auto"/>
        <w:bottom w:val="none" w:sz="0" w:space="0" w:color="auto"/>
        <w:right w:val="none" w:sz="0" w:space="0" w:color="auto"/>
      </w:divBdr>
    </w:div>
    <w:div w:id="537159794">
      <w:bodyDiv w:val="1"/>
      <w:marLeft w:val="0"/>
      <w:marRight w:val="0"/>
      <w:marTop w:val="0"/>
      <w:marBottom w:val="0"/>
      <w:divBdr>
        <w:top w:val="none" w:sz="0" w:space="0" w:color="auto"/>
        <w:left w:val="none" w:sz="0" w:space="0" w:color="auto"/>
        <w:bottom w:val="none" w:sz="0" w:space="0" w:color="auto"/>
        <w:right w:val="none" w:sz="0" w:space="0" w:color="auto"/>
      </w:divBdr>
    </w:div>
    <w:div w:id="572815104">
      <w:bodyDiv w:val="1"/>
      <w:marLeft w:val="0"/>
      <w:marRight w:val="0"/>
      <w:marTop w:val="0"/>
      <w:marBottom w:val="0"/>
      <w:divBdr>
        <w:top w:val="none" w:sz="0" w:space="0" w:color="auto"/>
        <w:left w:val="none" w:sz="0" w:space="0" w:color="auto"/>
        <w:bottom w:val="none" w:sz="0" w:space="0" w:color="auto"/>
        <w:right w:val="none" w:sz="0" w:space="0" w:color="auto"/>
      </w:divBdr>
    </w:div>
    <w:div w:id="587888524">
      <w:bodyDiv w:val="1"/>
      <w:marLeft w:val="0"/>
      <w:marRight w:val="0"/>
      <w:marTop w:val="0"/>
      <w:marBottom w:val="0"/>
      <w:divBdr>
        <w:top w:val="none" w:sz="0" w:space="0" w:color="auto"/>
        <w:left w:val="none" w:sz="0" w:space="0" w:color="auto"/>
        <w:bottom w:val="none" w:sz="0" w:space="0" w:color="auto"/>
        <w:right w:val="none" w:sz="0" w:space="0" w:color="auto"/>
      </w:divBdr>
    </w:div>
    <w:div w:id="597834086">
      <w:bodyDiv w:val="1"/>
      <w:marLeft w:val="0"/>
      <w:marRight w:val="0"/>
      <w:marTop w:val="0"/>
      <w:marBottom w:val="0"/>
      <w:divBdr>
        <w:top w:val="none" w:sz="0" w:space="0" w:color="auto"/>
        <w:left w:val="none" w:sz="0" w:space="0" w:color="auto"/>
        <w:bottom w:val="none" w:sz="0" w:space="0" w:color="auto"/>
        <w:right w:val="none" w:sz="0" w:space="0" w:color="auto"/>
      </w:divBdr>
    </w:div>
    <w:div w:id="674190283">
      <w:bodyDiv w:val="1"/>
      <w:marLeft w:val="0"/>
      <w:marRight w:val="0"/>
      <w:marTop w:val="0"/>
      <w:marBottom w:val="0"/>
      <w:divBdr>
        <w:top w:val="none" w:sz="0" w:space="0" w:color="auto"/>
        <w:left w:val="none" w:sz="0" w:space="0" w:color="auto"/>
        <w:bottom w:val="none" w:sz="0" w:space="0" w:color="auto"/>
        <w:right w:val="none" w:sz="0" w:space="0" w:color="auto"/>
      </w:divBdr>
    </w:div>
    <w:div w:id="681472793">
      <w:bodyDiv w:val="1"/>
      <w:marLeft w:val="0"/>
      <w:marRight w:val="0"/>
      <w:marTop w:val="0"/>
      <w:marBottom w:val="0"/>
      <w:divBdr>
        <w:top w:val="none" w:sz="0" w:space="0" w:color="auto"/>
        <w:left w:val="none" w:sz="0" w:space="0" w:color="auto"/>
        <w:bottom w:val="none" w:sz="0" w:space="0" w:color="auto"/>
        <w:right w:val="none" w:sz="0" w:space="0" w:color="auto"/>
      </w:divBdr>
    </w:div>
    <w:div w:id="707338016">
      <w:bodyDiv w:val="1"/>
      <w:marLeft w:val="0"/>
      <w:marRight w:val="0"/>
      <w:marTop w:val="0"/>
      <w:marBottom w:val="0"/>
      <w:divBdr>
        <w:top w:val="none" w:sz="0" w:space="0" w:color="auto"/>
        <w:left w:val="none" w:sz="0" w:space="0" w:color="auto"/>
        <w:bottom w:val="none" w:sz="0" w:space="0" w:color="auto"/>
        <w:right w:val="none" w:sz="0" w:space="0" w:color="auto"/>
      </w:divBdr>
    </w:div>
    <w:div w:id="710110911">
      <w:bodyDiv w:val="1"/>
      <w:marLeft w:val="0"/>
      <w:marRight w:val="0"/>
      <w:marTop w:val="0"/>
      <w:marBottom w:val="0"/>
      <w:divBdr>
        <w:top w:val="none" w:sz="0" w:space="0" w:color="auto"/>
        <w:left w:val="none" w:sz="0" w:space="0" w:color="auto"/>
        <w:bottom w:val="none" w:sz="0" w:space="0" w:color="auto"/>
        <w:right w:val="none" w:sz="0" w:space="0" w:color="auto"/>
      </w:divBdr>
    </w:div>
    <w:div w:id="750659967">
      <w:bodyDiv w:val="1"/>
      <w:marLeft w:val="0"/>
      <w:marRight w:val="0"/>
      <w:marTop w:val="0"/>
      <w:marBottom w:val="0"/>
      <w:divBdr>
        <w:top w:val="none" w:sz="0" w:space="0" w:color="auto"/>
        <w:left w:val="none" w:sz="0" w:space="0" w:color="auto"/>
        <w:bottom w:val="none" w:sz="0" w:space="0" w:color="auto"/>
        <w:right w:val="none" w:sz="0" w:space="0" w:color="auto"/>
      </w:divBdr>
    </w:div>
    <w:div w:id="766775597">
      <w:bodyDiv w:val="1"/>
      <w:marLeft w:val="0"/>
      <w:marRight w:val="0"/>
      <w:marTop w:val="0"/>
      <w:marBottom w:val="0"/>
      <w:divBdr>
        <w:top w:val="none" w:sz="0" w:space="0" w:color="auto"/>
        <w:left w:val="none" w:sz="0" w:space="0" w:color="auto"/>
        <w:bottom w:val="none" w:sz="0" w:space="0" w:color="auto"/>
        <w:right w:val="none" w:sz="0" w:space="0" w:color="auto"/>
      </w:divBdr>
    </w:div>
    <w:div w:id="767114353">
      <w:bodyDiv w:val="1"/>
      <w:marLeft w:val="0"/>
      <w:marRight w:val="0"/>
      <w:marTop w:val="0"/>
      <w:marBottom w:val="0"/>
      <w:divBdr>
        <w:top w:val="none" w:sz="0" w:space="0" w:color="auto"/>
        <w:left w:val="none" w:sz="0" w:space="0" w:color="auto"/>
        <w:bottom w:val="none" w:sz="0" w:space="0" w:color="auto"/>
        <w:right w:val="none" w:sz="0" w:space="0" w:color="auto"/>
      </w:divBdr>
    </w:div>
    <w:div w:id="770972343">
      <w:bodyDiv w:val="1"/>
      <w:marLeft w:val="0"/>
      <w:marRight w:val="0"/>
      <w:marTop w:val="0"/>
      <w:marBottom w:val="0"/>
      <w:divBdr>
        <w:top w:val="none" w:sz="0" w:space="0" w:color="auto"/>
        <w:left w:val="none" w:sz="0" w:space="0" w:color="auto"/>
        <w:bottom w:val="none" w:sz="0" w:space="0" w:color="auto"/>
        <w:right w:val="none" w:sz="0" w:space="0" w:color="auto"/>
      </w:divBdr>
    </w:div>
    <w:div w:id="872956535">
      <w:bodyDiv w:val="1"/>
      <w:marLeft w:val="0"/>
      <w:marRight w:val="0"/>
      <w:marTop w:val="0"/>
      <w:marBottom w:val="0"/>
      <w:divBdr>
        <w:top w:val="none" w:sz="0" w:space="0" w:color="auto"/>
        <w:left w:val="none" w:sz="0" w:space="0" w:color="auto"/>
        <w:bottom w:val="none" w:sz="0" w:space="0" w:color="auto"/>
        <w:right w:val="none" w:sz="0" w:space="0" w:color="auto"/>
      </w:divBdr>
    </w:div>
    <w:div w:id="923801024">
      <w:bodyDiv w:val="1"/>
      <w:marLeft w:val="0"/>
      <w:marRight w:val="0"/>
      <w:marTop w:val="0"/>
      <w:marBottom w:val="0"/>
      <w:divBdr>
        <w:top w:val="none" w:sz="0" w:space="0" w:color="auto"/>
        <w:left w:val="none" w:sz="0" w:space="0" w:color="auto"/>
        <w:bottom w:val="none" w:sz="0" w:space="0" w:color="auto"/>
        <w:right w:val="none" w:sz="0" w:space="0" w:color="auto"/>
      </w:divBdr>
    </w:div>
    <w:div w:id="956251292">
      <w:bodyDiv w:val="1"/>
      <w:marLeft w:val="0"/>
      <w:marRight w:val="0"/>
      <w:marTop w:val="0"/>
      <w:marBottom w:val="0"/>
      <w:divBdr>
        <w:top w:val="none" w:sz="0" w:space="0" w:color="auto"/>
        <w:left w:val="none" w:sz="0" w:space="0" w:color="auto"/>
        <w:bottom w:val="none" w:sz="0" w:space="0" w:color="auto"/>
        <w:right w:val="none" w:sz="0" w:space="0" w:color="auto"/>
      </w:divBdr>
    </w:div>
    <w:div w:id="970208495">
      <w:bodyDiv w:val="1"/>
      <w:marLeft w:val="0"/>
      <w:marRight w:val="0"/>
      <w:marTop w:val="0"/>
      <w:marBottom w:val="0"/>
      <w:divBdr>
        <w:top w:val="none" w:sz="0" w:space="0" w:color="auto"/>
        <w:left w:val="none" w:sz="0" w:space="0" w:color="auto"/>
        <w:bottom w:val="none" w:sz="0" w:space="0" w:color="auto"/>
        <w:right w:val="none" w:sz="0" w:space="0" w:color="auto"/>
      </w:divBdr>
    </w:div>
    <w:div w:id="973868616">
      <w:bodyDiv w:val="1"/>
      <w:marLeft w:val="0"/>
      <w:marRight w:val="0"/>
      <w:marTop w:val="0"/>
      <w:marBottom w:val="0"/>
      <w:divBdr>
        <w:top w:val="none" w:sz="0" w:space="0" w:color="auto"/>
        <w:left w:val="none" w:sz="0" w:space="0" w:color="auto"/>
        <w:bottom w:val="none" w:sz="0" w:space="0" w:color="auto"/>
        <w:right w:val="none" w:sz="0" w:space="0" w:color="auto"/>
      </w:divBdr>
    </w:div>
    <w:div w:id="1009913673">
      <w:bodyDiv w:val="1"/>
      <w:marLeft w:val="0"/>
      <w:marRight w:val="0"/>
      <w:marTop w:val="0"/>
      <w:marBottom w:val="0"/>
      <w:divBdr>
        <w:top w:val="none" w:sz="0" w:space="0" w:color="auto"/>
        <w:left w:val="none" w:sz="0" w:space="0" w:color="auto"/>
        <w:bottom w:val="none" w:sz="0" w:space="0" w:color="auto"/>
        <w:right w:val="none" w:sz="0" w:space="0" w:color="auto"/>
      </w:divBdr>
    </w:div>
    <w:div w:id="1030839298">
      <w:bodyDiv w:val="1"/>
      <w:marLeft w:val="0"/>
      <w:marRight w:val="0"/>
      <w:marTop w:val="0"/>
      <w:marBottom w:val="0"/>
      <w:divBdr>
        <w:top w:val="none" w:sz="0" w:space="0" w:color="auto"/>
        <w:left w:val="none" w:sz="0" w:space="0" w:color="auto"/>
        <w:bottom w:val="none" w:sz="0" w:space="0" w:color="auto"/>
        <w:right w:val="none" w:sz="0" w:space="0" w:color="auto"/>
      </w:divBdr>
      <w:divsChild>
        <w:div w:id="2112237070">
          <w:marLeft w:val="0"/>
          <w:marRight w:val="0"/>
          <w:marTop w:val="0"/>
          <w:marBottom w:val="0"/>
          <w:divBdr>
            <w:top w:val="none" w:sz="0" w:space="0" w:color="auto"/>
            <w:left w:val="none" w:sz="0" w:space="0" w:color="auto"/>
            <w:bottom w:val="none" w:sz="0" w:space="0" w:color="auto"/>
            <w:right w:val="none" w:sz="0" w:space="0" w:color="auto"/>
          </w:divBdr>
          <w:divsChild>
            <w:div w:id="902250821">
              <w:marLeft w:val="0"/>
              <w:marRight w:val="0"/>
              <w:marTop w:val="0"/>
              <w:marBottom w:val="0"/>
              <w:divBdr>
                <w:top w:val="none" w:sz="0" w:space="0" w:color="auto"/>
                <w:left w:val="none" w:sz="0" w:space="0" w:color="auto"/>
                <w:bottom w:val="none" w:sz="0" w:space="0" w:color="auto"/>
                <w:right w:val="none" w:sz="0" w:space="0" w:color="auto"/>
              </w:divBdr>
              <w:divsChild>
                <w:div w:id="530072472">
                  <w:marLeft w:val="0"/>
                  <w:marRight w:val="0"/>
                  <w:marTop w:val="0"/>
                  <w:marBottom w:val="0"/>
                  <w:divBdr>
                    <w:top w:val="none" w:sz="0" w:space="0" w:color="auto"/>
                    <w:left w:val="none" w:sz="0" w:space="0" w:color="auto"/>
                    <w:bottom w:val="none" w:sz="0" w:space="0" w:color="auto"/>
                    <w:right w:val="none" w:sz="0" w:space="0" w:color="auto"/>
                  </w:divBdr>
                  <w:divsChild>
                    <w:div w:id="760570234">
                      <w:marLeft w:val="0"/>
                      <w:marRight w:val="0"/>
                      <w:marTop w:val="0"/>
                      <w:marBottom w:val="0"/>
                      <w:divBdr>
                        <w:top w:val="none" w:sz="0" w:space="0" w:color="auto"/>
                        <w:left w:val="none" w:sz="0" w:space="0" w:color="auto"/>
                        <w:bottom w:val="none" w:sz="0" w:space="0" w:color="auto"/>
                        <w:right w:val="none" w:sz="0" w:space="0" w:color="auto"/>
                      </w:divBdr>
                      <w:divsChild>
                        <w:div w:id="118762016">
                          <w:marLeft w:val="0"/>
                          <w:marRight w:val="0"/>
                          <w:marTop w:val="0"/>
                          <w:marBottom w:val="0"/>
                          <w:divBdr>
                            <w:top w:val="none" w:sz="0" w:space="0" w:color="auto"/>
                            <w:left w:val="none" w:sz="0" w:space="0" w:color="auto"/>
                            <w:bottom w:val="none" w:sz="0" w:space="0" w:color="auto"/>
                            <w:right w:val="none" w:sz="0" w:space="0" w:color="auto"/>
                          </w:divBdr>
                          <w:divsChild>
                            <w:div w:id="26878678">
                              <w:marLeft w:val="0"/>
                              <w:marRight w:val="0"/>
                              <w:marTop w:val="0"/>
                              <w:marBottom w:val="0"/>
                              <w:divBdr>
                                <w:top w:val="none" w:sz="0" w:space="0" w:color="auto"/>
                                <w:left w:val="none" w:sz="0" w:space="0" w:color="auto"/>
                                <w:bottom w:val="none" w:sz="0" w:space="0" w:color="auto"/>
                                <w:right w:val="none" w:sz="0" w:space="0" w:color="auto"/>
                              </w:divBdr>
                              <w:divsChild>
                                <w:div w:id="938148067">
                                  <w:marLeft w:val="0"/>
                                  <w:marRight w:val="0"/>
                                  <w:marTop w:val="0"/>
                                  <w:marBottom w:val="0"/>
                                  <w:divBdr>
                                    <w:top w:val="none" w:sz="0" w:space="0" w:color="auto"/>
                                    <w:left w:val="none" w:sz="0" w:space="0" w:color="auto"/>
                                    <w:bottom w:val="none" w:sz="0" w:space="0" w:color="auto"/>
                                    <w:right w:val="none" w:sz="0" w:space="0" w:color="auto"/>
                                  </w:divBdr>
                                  <w:divsChild>
                                    <w:div w:id="262493872">
                                      <w:marLeft w:val="0"/>
                                      <w:marRight w:val="0"/>
                                      <w:marTop w:val="0"/>
                                      <w:marBottom w:val="0"/>
                                      <w:divBdr>
                                        <w:top w:val="none" w:sz="0" w:space="0" w:color="auto"/>
                                        <w:left w:val="none" w:sz="0" w:space="0" w:color="auto"/>
                                        <w:bottom w:val="none" w:sz="0" w:space="0" w:color="auto"/>
                                        <w:right w:val="none" w:sz="0" w:space="0" w:color="auto"/>
                                      </w:divBdr>
                                      <w:divsChild>
                                        <w:div w:id="1301035226">
                                          <w:marLeft w:val="0"/>
                                          <w:marRight w:val="0"/>
                                          <w:marTop w:val="0"/>
                                          <w:marBottom w:val="0"/>
                                          <w:divBdr>
                                            <w:top w:val="none" w:sz="0" w:space="0" w:color="auto"/>
                                            <w:left w:val="none" w:sz="0" w:space="0" w:color="auto"/>
                                            <w:bottom w:val="none" w:sz="0" w:space="0" w:color="auto"/>
                                            <w:right w:val="none" w:sz="0" w:space="0" w:color="auto"/>
                                          </w:divBdr>
                                          <w:divsChild>
                                            <w:div w:id="854346339">
                                              <w:marLeft w:val="0"/>
                                              <w:marRight w:val="0"/>
                                              <w:marTop w:val="0"/>
                                              <w:marBottom w:val="0"/>
                                              <w:divBdr>
                                                <w:top w:val="none" w:sz="0" w:space="0" w:color="auto"/>
                                                <w:left w:val="none" w:sz="0" w:space="0" w:color="auto"/>
                                                <w:bottom w:val="none" w:sz="0" w:space="0" w:color="auto"/>
                                                <w:right w:val="none" w:sz="0" w:space="0" w:color="auto"/>
                                              </w:divBdr>
                                              <w:divsChild>
                                                <w:div w:id="663709074">
                                                  <w:marLeft w:val="0"/>
                                                  <w:marRight w:val="0"/>
                                                  <w:marTop w:val="0"/>
                                                  <w:marBottom w:val="0"/>
                                                  <w:divBdr>
                                                    <w:top w:val="none" w:sz="0" w:space="0" w:color="auto"/>
                                                    <w:left w:val="none" w:sz="0" w:space="0" w:color="auto"/>
                                                    <w:bottom w:val="none" w:sz="0" w:space="0" w:color="auto"/>
                                                    <w:right w:val="none" w:sz="0" w:space="0" w:color="auto"/>
                                                  </w:divBdr>
                                                  <w:divsChild>
                                                    <w:div w:id="161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595278">
          <w:marLeft w:val="0"/>
          <w:marRight w:val="0"/>
          <w:marTop w:val="0"/>
          <w:marBottom w:val="0"/>
          <w:divBdr>
            <w:top w:val="none" w:sz="0" w:space="0" w:color="auto"/>
            <w:left w:val="none" w:sz="0" w:space="0" w:color="auto"/>
            <w:bottom w:val="none" w:sz="0" w:space="0" w:color="auto"/>
            <w:right w:val="none" w:sz="0" w:space="0" w:color="auto"/>
          </w:divBdr>
          <w:divsChild>
            <w:div w:id="1187252882">
              <w:marLeft w:val="0"/>
              <w:marRight w:val="0"/>
              <w:marTop w:val="0"/>
              <w:marBottom w:val="0"/>
              <w:divBdr>
                <w:top w:val="none" w:sz="0" w:space="0" w:color="auto"/>
                <w:left w:val="none" w:sz="0" w:space="0" w:color="auto"/>
                <w:bottom w:val="none" w:sz="0" w:space="0" w:color="auto"/>
                <w:right w:val="none" w:sz="0" w:space="0" w:color="auto"/>
              </w:divBdr>
              <w:divsChild>
                <w:div w:id="124085827">
                  <w:marLeft w:val="0"/>
                  <w:marRight w:val="0"/>
                  <w:marTop w:val="0"/>
                  <w:marBottom w:val="0"/>
                  <w:divBdr>
                    <w:top w:val="none" w:sz="0" w:space="0" w:color="auto"/>
                    <w:left w:val="none" w:sz="0" w:space="0" w:color="auto"/>
                    <w:bottom w:val="none" w:sz="0" w:space="0" w:color="auto"/>
                    <w:right w:val="none" w:sz="0" w:space="0" w:color="auto"/>
                  </w:divBdr>
                  <w:divsChild>
                    <w:div w:id="556628220">
                      <w:marLeft w:val="0"/>
                      <w:marRight w:val="0"/>
                      <w:marTop w:val="0"/>
                      <w:marBottom w:val="0"/>
                      <w:divBdr>
                        <w:top w:val="none" w:sz="0" w:space="0" w:color="auto"/>
                        <w:left w:val="none" w:sz="0" w:space="0" w:color="auto"/>
                        <w:bottom w:val="none" w:sz="0" w:space="0" w:color="auto"/>
                        <w:right w:val="none" w:sz="0" w:space="0" w:color="auto"/>
                      </w:divBdr>
                      <w:divsChild>
                        <w:div w:id="1886867039">
                          <w:marLeft w:val="0"/>
                          <w:marRight w:val="0"/>
                          <w:marTop w:val="0"/>
                          <w:marBottom w:val="0"/>
                          <w:divBdr>
                            <w:top w:val="none" w:sz="0" w:space="0" w:color="auto"/>
                            <w:left w:val="none" w:sz="0" w:space="0" w:color="auto"/>
                            <w:bottom w:val="none" w:sz="0" w:space="0" w:color="auto"/>
                            <w:right w:val="none" w:sz="0" w:space="0" w:color="auto"/>
                          </w:divBdr>
                          <w:divsChild>
                            <w:div w:id="849224883">
                              <w:marLeft w:val="0"/>
                              <w:marRight w:val="0"/>
                              <w:marTop w:val="0"/>
                              <w:marBottom w:val="0"/>
                              <w:divBdr>
                                <w:top w:val="none" w:sz="0" w:space="0" w:color="auto"/>
                                <w:left w:val="none" w:sz="0" w:space="0" w:color="auto"/>
                                <w:bottom w:val="none" w:sz="0" w:space="0" w:color="auto"/>
                                <w:right w:val="none" w:sz="0" w:space="0" w:color="auto"/>
                              </w:divBdr>
                              <w:divsChild>
                                <w:div w:id="887760937">
                                  <w:marLeft w:val="0"/>
                                  <w:marRight w:val="0"/>
                                  <w:marTop w:val="0"/>
                                  <w:marBottom w:val="0"/>
                                  <w:divBdr>
                                    <w:top w:val="none" w:sz="0" w:space="0" w:color="auto"/>
                                    <w:left w:val="none" w:sz="0" w:space="0" w:color="auto"/>
                                    <w:bottom w:val="none" w:sz="0" w:space="0" w:color="auto"/>
                                    <w:right w:val="none" w:sz="0" w:space="0" w:color="auto"/>
                                  </w:divBdr>
                                  <w:divsChild>
                                    <w:div w:id="1566985049">
                                      <w:marLeft w:val="0"/>
                                      <w:marRight w:val="0"/>
                                      <w:marTop w:val="0"/>
                                      <w:marBottom w:val="0"/>
                                      <w:divBdr>
                                        <w:top w:val="none" w:sz="0" w:space="0" w:color="auto"/>
                                        <w:left w:val="none" w:sz="0" w:space="0" w:color="auto"/>
                                        <w:bottom w:val="none" w:sz="0" w:space="0" w:color="auto"/>
                                        <w:right w:val="none" w:sz="0" w:space="0" w:color="auto"/>
                                      </w:divBdr>
                                      <w:divsChild>
                                        <w:div w:id="671033436">
                                          <w:marLeft w:val="0"/>
                                          <w:marRight w:val="0"/>
                                          <w:marTop w:val="0"/>
                                          <w:marBottom w:val="0"/>
                                          <w:divBdr>
                                            <w:top w:val="none" w:sz="0" w:space="0" w:color="auto"/>
                                            <w:left w:val="none" w:sz="0" w:space="0" w:color="auto"/>
                                            <w:bottom w:val="none" w:sz="0" w:space="0" w:color="auto"/>
                                            <w:right w:val="none" w:sz="0" w:space="0" w:color="auto"/>
                                          </w:divBdr>
                                          <w:divsChild>
                                            <w:div w:id="1371026447">
                                              <w:marLeft w:val="0"/>
                                              <w:marRight w:val="0"/>
                                              <w:marTop w:val="0"/>
                                              <w:marBottom w:val="0"/>
                                              <w:divBdr>
                                                <w:top w:val="none" w:sz="0" w:space="0" w:color="auto"/>
                                                <w:left w:val="none" w:sz="0" w:space="0" w:color="auto"/>
                                                <w:bottom w:val="none" w:sz="0" w:space="0" w:color="auto"/>
                                                <w:right w:val="none" w:sz="0" w:space="0" w:color="auto"/>
                                              </w:divBdr>
                                              <w:divsChild>
                                                <w:div w:id="885146294">
                                                  <w:marLeft w:val="0"/>
                                                  <w:marRight w:val="0"/>
                                                  <w:marTop w:val="0"/>
                                                  <w:marBottom w:val="0"/>
                                                  <w:divBdr>
                                                    <w:top w:val="none" w:sz="0" w:space="0" w:color="auto"/>
                                                    <w:left w:val="none" w:sz="0" w:space="0" w:color="auto"/>
                                                    <w:bottom w:val="none" w:sz="0" w:space="0" w:color="auto"/>
                                                    <w:right w:val="none" w:sz="0" w:space="0" w:color="auto"/>
                                                  </w:divBdr>
                                                  <w:divsChild>
                                                    <w:div w:id="357050302">
                                                      <w:marLeft w:val="0"/>
                                                      <w:marRight w:val="0"/>
                                                      <w:marTop w:val="0"/>
                                                      <w:marBottom w:val="0"/>
                                                      <w:divBdr>
                                                        <w:top w:val="none" w:sz="0" w:space="0" w:color="auto"/>
                                                        <w:left w:val="none" w:sz="0" w:space="0" w:color="auto"/>
                                                        <w:bottom w:val="none" w:sz="0" w:space="0" w:color="auto"/>
                                                        <w:right w:val="none" w:sz="0" w:space="0" w:color="auto"/>
                                                      </w:divBdr>
                                                      <w:divsChild>
                                                        <w:div w:id="1371564734">
                                                          <w:marLeft w:val="0"/>
                                                          <w:marRight w:val="0"/>
                                                          <w:marTop w:val="0"/>
                                                          <w:marBottom w:val="0"/>
                                                          <w:divBdr>
                                                            <w:top w:val="none" w:sz="0" w:space="0" w:color="auto"/>
                                                            <w:left w:val="none" w:sz="0" w:space="0" w:color="auto"/>
                                                            <w:bottom w:val="none" w:sz="0" w:space="0" w:color="auto"/>
                                                            <w:right w:val="none" w:sz="0" w:space="0" w:color="auto"/>
                                                          </w:divBdr>
                                                          <w:divsChild>
                                                            <w:div w:id="18002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632344">
                                  <w:marLeft w:val="0"/>
                                  <w:marRight w:val="0"/>
                                  <w:marTop w:val="0"/>
                                  <w:marBottom w:val="0"/>
                                  <w:divBdr>
                                    <w:top w:val="none" w:sz="0" w:space="0" w:color="auto"/>
                                    <w:left w:val="none" w:sz="0" w:space="0" w:color="auto"/>
                                    <w:bottom w:val="none" w:sz="0" w:space="0" w:color="auto"/>
                                    <w:right w:val="none" w:sz="0" w:space="0" w:color="auto"/>
                                  </w:divBdr>
                                  <w:divsChild>
                                    <w:div w:id="658846200">
                                      <w:marLeft w:val="0"/>
                                      <w:marRight w:val="0"/>
                                      <w:marTop w:val="0"/>
                                      <w:marBottom w:val="0"/>
                                      <w:divBdr>
                                        <w:top w:val="none" w:sz="0" w:space="0" w:color="auto"/>
                                        <w:left w:val="none" w:sz="0" w:space="0" w:color="auto"/>
                                        <w:bottom w:val="none" w:sz="0" w:space="0" w:color="auto"/>
                                        <w:right w:val="none" w:sz="0" w:space="0" w:color="auto"/>
                                      </w:divBdr>
                                      <w:divsChild>
                                        <w:div w:id="1747922705">
                                          <w:marLeft w:val="0"/>
                                          <w:marRight w:val="0"/>
                                          <w:marTop w:val="0"/>
                                          <w:marBottom w:val="0"/>
                                          <w:divBdr>
                                            <w:top w:val="none" w:sz="0" w:space="0" w:color="auto"/>
                                            <w:left w:val="none" w:sz="0" w:space="0" w:color="auto"/>
                                            <w:bottom w:val="none" w:sz="0" w:space="0" w:color="auto"/>
                                            <w:right w:val="none" w:sz="0" w:space="0" w:color="auto"/>
                                          </w:divBdr>
                                          <w:divsChild>
                                            <w:div w:id="759907319">
                                              <w:marLeft w:val="0"/>
                                              <w:marRight w:val="0"/>
                                              <w:marTop w:val="0"/>
                                              <w:marBottom w:val="0"/>
                                              <w:divBdr>
                                                <w:top w:val="none" w:sz="0" w:space="0" w:color="auto"/>
                                                <w:left w:val="none" w:sz="0" w:space="0" w:color="auto"/>
                                                <w:bottom w:val="none" w:sz="0" w:space="0" w:color="auto"/>
                                                <w:right w:val="none" w:sz="0" w:space="0" w:color="auto"/>
                                              </w:divBdr>
                                              <w:divsChild>
                                                <w:div w:id="8041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73052">
              <w:marLeft w:val="0"/>
              <w:marRight w:val="0"/>
              <w:marTop w:val="0"/>
              <w:marBottom w:val="0"/>
              <w:divBdr>
                <w:top w:val="none" w:sz="0" w:space="0" w:color="auto"/>
                <w:left w:val="none" w:sz="0" w:space="0" w:color="auto"/>
                <w:bottom w:val="none" w:sz="0" w:space="0" w:color="auto"/>
                <w:right w:val="none" w:sz="0" w:space="0" w:color="auto"/>
              </w:divBdr>
              <w:divsChild>
                <w:div w:id="268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613">
      <w:bodyDiv w:val="1"/>
      <w:marLeft w:val="0"/>
      <w:marRight w:val="0"/>
      <w:marTop w:val="0"/>
      <w:marBottom w:val="0"/>
      <w:divBdr>
        <w:top w:val="none" w:sz="0" w:space="0" w:color="auto"/>
        <w:left w:val="none" w:sz="0" w:space="0" w:color="auto"/>
        <w:bottom w:val="none" w:sz="0" w:space="0" w:color="auto"/>
        <w:right w:val="none" w:sz="0" w:space="0" w:color="auto"/>
      </w:divBdr>
    </w:div>
    <w:div w:id="1056854500">
      <w:bodyDiv w:val="1"/>
      <w:marLeft w:val="0"/>
      <w:marRight w:val="0"/>
      <w:marTop w:val="0"/>
      <w:marBottom w:val="0"/>
      <w:divBdr>
        <w:top w:val="none" w:sz="0" w:space="0" w:color="auto"/>
        <w:left w:val="none" w:sz="0" w:space="0" w:color="auto"/>
        <w:bottom w:val="none" w:sz="0" w:space="0" w:color="auto"/>
        <w:right w:val="none" w:sz="0" w:space="0" w:color="auto"/>
      </w:divBdr>
    </w:div>
    <w:div w:id="1094203802">
      <w:bodyDiv w:val="1"/>
      <w:marLeft w:val="0"/>
      <w:marRight w:val="0"/>
      <w:marTop w:val="0"/>
      <w:marBottom w:val="0"/>
      <w:divBdr>
        <w:top w:val="none" w:sz="0" w:space="0" w:color="auto"/>
        <w:left w:val="none" w:sz="0" w:space="0" w:color="auto"/>
        <w:bottom w:val="none" w:sz="0" w:space="0" w:color="auto"/>
        <w:right w:val="none" w:sz="0" w:space="0" w:color="auto"/>
      </w:divBdr>
    </w:div>
    <w:div w:id="1099719700">
      <w:bodyDiv w:val="1"/>
      <w:marLeft w:val="0"/>
      <w:marRight w:val="0"/>
      <w:marTop w:val="0"/>
      <w:marBottom w:val="0"/>
      <w:divBdr>
        <w:top w:val="none" w:sz="0" w:space="0" w:color="auto"/>
        <w:left w:val="none" w:sz="0" w:space="0" w:color="auto"/>
        <w:bottom w:val="none" w:sz="0" w:space="0" w:color="auto"/>
        <w:right w:val="none" w:sz="0" w:space="0" w:color="auto"/>
      </w:divBdr>
    </w:div>
    <w:div w:id="1129668887">
      <w:bodyDiv w:val="1"/>
      <w:marLeft w:val="0"/>
      <w:marRight w:val="0"/>
      <w:marTop w:val="0"/>
      <w:marBottom w:val="0"/>
      <w:divBdr>
        <w:top w:val="none" w:sz="0" w:space="0" w:color="auto"/>
        <w:left w:val="none" w:sz="0" w:space="0" w:color="auto"/>
        <w:bottom w:val="none" w:sz="0" w:space="0" w:color="auto"/>
        <w:right w:val="none" w:sz="0" w:space="0" w:color="auto"/>
      </w:divBdr>
    </w:div>
    <w:div w:id="1186751288">
      <w:bodyDiv w:val="1"/>
      <w:marLeft w:val="0"/>
      <w:marRight w:val="0"/>
      <w:marTop w:val="0"/>
      <w:marBottom w:val="0"/>
      <w:divBdr>
        <w:top w:val="none" w:sz="0" w:space="0" w:color="auto"/>
        <w:left w:val="none" w:sz="0" w:space="0" w:color="auto"/>
        <w:bottom w:val="none" w:sz="0" w:space="0" w:color="auto"/>
        <w:right w:val="none" w:sz="0" w:space="0" w:color="auto"/>
      </w:divBdr>
    </w:div>
    <w:div w:id="1215265621">
      <w:bodyDiv w:val="1"/>
      <w:marLeft w:val="0"/>
      <w:marRight w:val="0"/>
      <w:marTop w:val="0"/>
      <w:marBottom w:val="0"/>
      <w:divBdr>
        <w:top w:val="none" w:sz="0" w:space="0" w:color="auto"/>
        <w:left w:val="none" w:sz="0" w:space="0" w:color="auto"/>
        <w:bottom w:val="none" w:sz="0" w:space="0" w:color="auto"/>
        <w:right w:val="none" w:sz="0" w:space="0" w:color="auto"/>
      </w:divBdr>
    </w:div>
    <w:div w:id="1216235979">
      <w:bodyDiv w:val="1"/>
      <w:marLeft w:val="0"/>
      <w:marRight w:val="0"/>
      <w:marTop w:val="0"/>
      <w:marBottom w:val="0"/>
      <w:divBdr>
        <w:top w:val="none" w:sz="0" w:space="0" w:color="auto"/>
        <w:left w:val="none" w:sz="0" w:space="0" w:color="auto"/>
        <w:bottom w:val="none" w:sz="0" w:space="0" w:color="auto"/>
        <w:right w:val="none" w:sz="0" w:space="0" w:color="auto"/>
      </w:divBdr>
    </w:div>
    <w:div w:id="1218468545">
      <w:bodyDiv w:val="1"/>
      <w:marLeft w:val="0"/>
      <w:marRight w:val="0"/>
      <w:marTop w:val="0"/>
      <w:marBottom w:val="0"/>
      <w:divBdr>
        <w:top w:val="none" w:sz="0" w:space="0" w:color="auto"/>
        <w:left w:val="none" w:sz="0" w:space="0" w:color="auto"/>
        <w:bottom w:val="none" w:sz="0" w:space="0" w:color="auto"/>
        <w:right w:val="none" w:sz="0" w:space="0" w:color="auto"/>
      </w:divBdr>
    </w:div>
    <w:div w:id="1238977534">
      <w:bodyDiv w:val="1"/>
      <w:marLeft w:val="0"/>
      <w:marRight w:val="0"/>
      <w:marTop w:val="0"/>
      <w:marBottom w:val="0"/>
      <w:divBdr>
        <w:top w:val="none" w:sz="0" w:space="0" w:color="auto"/>
        <w:left w:val="none" w:sz="0" w:space="0" w:color="auto"/>
        <w:bottom w:val="none" w:sz="0" w:space="0" w:color="auto"/>
        <w:right w:val="none" w:sz="0" w:space="0" w:color="auto"/>
      </w:divBdr>
    </w:div>
    <w:div w:id="1242906739">
      <w:bodyDiv w:val="1"/>
      <w:marLeft w:val="0"/>
      <w:marRight w:val="0"/>
      <w:marTop w:val="0"/>
      <w:marBottom w:val="0"/>
      <w:divBdr>
        <w:top w:val="none" w:sz="0" w:space="0" w:color="auto"/>
        <w:left w:val="none" w:sz="0" w:space="0" w:color="auto"/>
        <w:bottom w:val="none" w:sz="0" w:space="0" w:color="auto"/>
        <w:right w:val="none" w:sz="0" w:space="0" w:color="auto"/>
      </w:divBdr>
    </w:div>
    <w:div w:id="1247567460">
      <w:bodyDiv w:val="1"/>
      <w:marLeft w:val="0"/>
      <w:marRight w:val="0"/>
      <w:marTop w:val="0"/>
      <w:marBottom w:val="0"/>
      <w:divBdr>
        <w:top w:val="none" w:sz="0" w:space="0" w:color="auto"/>
        <w:left w:val="none" w:sz="0" w:space="0" w:color="auto"/>
        <w:bottom w:val="none" w:sz="0" w:space="0" w:color="auto"/>
        <w:right w:val="none" w:sz="0" w:space="0" w:color="auto"/>
      </w:divBdr>
    </w:div>
    <w:div w:id="1321613791">
      <w:bodyDiv w:val="1"/>
      <w:marLeft w:val="0"/>
      <w:marRight w:val="0"/>
      <w:marTop w:val="0"/>
      <w:marBottom w:val="0"/>
      <w:divBdr>
        <w:top w:val="none" w:sz="0" w:space="0" w:color="auto"/>
        <w:left w:val="none" w:sz="0" w:space="0" w:color="auto"/>
        <w:bottom w:val="none" w:sz="0" w:space="0" w:color="auto"/>
        <w:right w:val="none" w:sz="0" w:space="0" w:color="auto"/>
      </w:divBdr>
    </w:div>
    <w:div w:id="1323392768">
      <w:bodyDiv w:val="1"/>
      <w:marLeft w:val="0"/>
      <w:marRight w:val="0"/>
      <w:marTop w:val="0"/>
      <w:marBottom w:val="0"/>
      <w:divBdr>
        <w:top w:val="none" w:sz="0" w:space="0" w:color="auto"/>
        <w:left w:val="none" w:sz="0" w:space="0" w:color="auto"/>
        <w:bottom w:val="none" w:sz="0" w:space="0" w:color="auto"/>
        <w:right w:val="none" w:sz="0" w:space="0" w:color="auto"/>
      </w:divBdr>
    </w:div>
    <w:div w:id="1337727395">
      <w:bodyDiv w:val="1"/>
      <w:marLeft w:val="0"/>
      <w:marRight w:val="0"/>
      <w:marTop w:val="0"/>
      <w:marBottom w:val="0"/>
      <w:divBdr>
        <w:top w:val="none" w:sz="0" w:space="0" w:color="auto"/>
        <w:left w:val="none" w:sz="0" w:space="0" w:color="auto"/>
        <w:bottom w:val="none" w:sz="0" w:space="0" w:color="auto"/>
        <w:right w:val="none" w:sz="0" w:space="0" w:color="auto"/>
      </w:divBdr>
    </w:div>
    <w:div w:id="1358391499">
      <w:bodyDiv w:val="1"/>
      <w:marLeft w:val="0"/>
      <w:marRight w:val="0"/>
      <w:marTop w:val="0"/>
      <w:marBottom w:val="0"/>
      <w:divBdr>
        <w:top w:val="none" w:sz="0" w:space="0" w:color="auto"/>
        <w:left w:val="none" w:sz="0" w:space="0" w:color="auto"/>
        <w:bottom w:val="none" w:sz="0" w:space="0" w:color="auto"/>
        <w:right w:val="none" w:sz="0" w:space="0" w:color="auto"/>
      </w:divBdr>
    </w:div>
    <w:div w:id="1373188154">
      <w:bodyDiv w:val="1"/>
      <w:marLeft w:val="0"/>
      <w:marRight w:val="0"/>
      <w:marTop w:val="0"/>
      <w:marBottom w:val="0"/>
      <w:divBdr>
        <w:top w:val="none" w:sz="0" w:space="0" w:color="auto"/>
        <w:left w:val="none" w:sz="0" w:space="0" w:color="auto"/>
        <w:bottom w:val="none" w:sz="0" w:space="0" w:color="auto"/>
        <w:right w:val="none" w:sz="0" w:space="0" w:color="auto"/>
      </w:divBdr>
    </w:div>
    <w:div w:id="1375616079">
      <w:bodyDiv w:val="1"/>
      <w:marLeft w:val="0"/>
      <w:marRight w:val="0"/>
      <w:marTop w:val="0"/>
      <w:marBottom w:val="0"/>
      <w:divBdr>
        <w:top w:val="none" w:sz="0" w:space="0" w:color="auto"/>
        <w:left w:val="none" w:sz="0" w:space="0" w:color="auto"/>
        <w:bottom w:val="none" w:sz="0" w:space="0" w:color="auto"/>
        <w:right w:val="none" w:sz="0" w:space="0" w:color="auto"/>
      </w:divBdr>
    </w:div>
    <w:div w:id="1377388252">
      <w:bodyDiv w:val="1"/>
      <w:marLeft w:val="0"/>
      <w:marRight w:val="0"/>
      <w:marTop w:val="0"/>
      <w:marBottom w:val="0"/>
      <w:divBdr>
        <w:top w:val="none" w:sz="0" w:space="0" w:color="auto"/>
        <w:left w:val="none" w:sz="0" w:space="0" w:color="auto"/>
        <w:bottom w:val="none" w:sz="0" w:space="0" w:color="auto"/>
        <w:right w:val="none" w:sz="0" w:space="0" w:color="auto"/>
      </w:divBdr>
    </w:div>
    <w:div w:id="1391802821">
      <w:bodyDiv w:val="1"/>
      <w:marLeft w:val="0"/>
      <w:marRight w:val="0"/>
      <w:marTop w:val="0"/>
      <w:marBottom w:val="0"/>
      <w:divBdr>
        <w:top w:val="none" w:sz="0" w:space="0" w:color="auto"/>
        <w:left w:val="none" w:sz="0" w:space="0" w:color="auto"/>
        <w:bottom w:val="none" w:sz="0" w:space="0" w:color="auto"/>
        <w:right w:val="none" w:sz="0" w:space="0" w:color="auto"/>
      </w:divBdr>
    </w:div>
    <w:div w:id="1395590714">
      <w:bodyDiv w:val="1"/>
      <w:marLeft w:val="0"/>
      <w:marRight w:val="0"/>
      <w:marTop w:val="0"/>
      <w:marBottom w:val="0"/>
      <w:divBdr>
        <w:top w:val="none" w:sz="0" w:space="0" w:color="auto"/>
        <w:left w:val="none" w:sz="0" w:space="0" w:color="auto"/>
        <w:bottom w:val="none" w:sz="0" w:space="0" w:color="auto"/>
        <w:right w:val="none" w:sz="0" w:space="0" w:color="auto"/>
      </w:divBdr>
    </w:div>
    <w:div w:id="1411078690">
      <w:bodyDiv w:val="1"/>
      <w:marLeft w:val="0"/>
      <w:marRight w:val="0"/>
      <w:marTop w:val="0"/>
      <w:marBottom w:val="0"/>
      <w:divBdr>
        <w:top w:val="none" w:sz="0" w:space="0" w:color="auto"/>
        <w:left w:val="none" w:sz="0" w:space="0" w:color="auto"/>
        <w:bottom w:val="none" w:sz="0" w:space="0" w:color="auto"/>
        <w:right w:val="none" w:sz="0" w:space="0" w:color="auto"/>
      </w:divBdr>
    </w:div>
    <w:div w:id="1432819832">
      <w:bodyDiv w:val="1"/>
      <w:marLeft w:val="0"/>
      <w:marRight w:val="0"/>
      <w:marTop w:val="0"/>
      <w:marBottom w:val="0"/>
      <w:divBdr>
        <w:top w:val="none" w:sz="0" w:space="0" w:color="auto"/>
        <w:left w:val="none" w:sz="0" w:space="0" w:color="auto"/>
        <w:bottom w:val="none" w:sz="0" w:space="0" w:color="auto"/>
        <w:right w:val="none" w:sz="0" w:space="0" w:color="auto"/>
      </w:divBdr>
    </w:div>
    <w:div w:id="1449737790">
      <w:bodyDiv w:val="1"/>
      <w:marLeft w:val="0"/>
      <w:marRight w:val="0"/>
      <w:marTop w:val="0"/>
      <w:marBottom w:val="0"/>
      <w:divBdr>
        <w:top w:val="none" w:sz="0" w:space="0" w:color="auto"/>
        <w:left w:val="none" w:sz="0" w:space="0" w:color="auto"/>
        <w:bottom w:val="none" w:sz="0" w:space="0" w:color="auto"/>
        <w:right w:val="none" w:sz="0" w:space="0" w:color="auto"/>
      </w:divBdr>
    </w:div>
    <w:div w:id="1496798070">
      <w:bodyDiv w:val="1"/>
      <w:marLeft w:val="0"/>
      <w:marRight w:val="0"/>
      <w:marTop w:val="0"/>
      <w:marBottom w:val="0"/>
      <w:divBdr>
        <w:top w:val="none" w:sz="0" w:space="0" w:color="auto"/>
        <w:left w:val="none" w:sz="0" w:space="0" w:color="auto"/>
        <w:bottom w:val="none" w:sz="0" w:space="0" w:color="auto"/>
        <w:right w:val="none" w:sz="0" w:space="0" w:color="auto"/>
      </w:divBdr>
    </w:div>
    <w:div w:id="1539469443">
      <w:bodyDiv w:val="1"/>
      <w:marLeft w:val="0"/>
      <w:marRight w:val="0"/>
      <w:marTop w:val="0"/>
      <w:marBottom w:val="0"/>
      <w:divBdr>
        <w:top w:val="none" w:sz="0" w:space="0" w:color="auto"/>
        <w:left w:val="none" w:sz="0" w:space="0" w:color="auto"/>
        <w:bottom w:val="none" w:sz="0" w:space="0" w:color="auto"/>
        <w:right w:val="none" w:sz="0" w:space="0" w:color="auto"/>
      </w:divBdr>
    </w:div>
    <w:div w:id="1561869715">
      <w:bodyDiv w:val="1"/>
      <w:marLeft w:val="0"/>
      <w:marRight w:val="0"/>
      <w:marTop w:val="0"/>
      <w:marBottom w:val="0"/>
      <w:divBdr>
        <w:top w:val="none" w:sz="0" w:space="0" w:color="auto"/>
        <w:left w:val="none" w:sz="0" w:space="0" w:color="auto"/>
        <w:bottom w:val="none" w:sz="0" w:space="0" w:color="auto"/>
        <w:right w:val="none" w:sz="0" w:space="0" w:color="auto"/>
      </w:divBdr>
    </w:div>
    <w:div w:id="1594557102">
      <w:bodyDiv w:val="1"/>
      <w:marLeft w:val="0"/>
      <w:marRight w:val="0"/>
      <w:marTop w:val="0"/>
      <w:marBottom w:val="0"/>
      <w:divBdr>
        <w:top w:val="none" w:sz="0" w:space="0" w:color="auto"/>
        <w:left w:val="none" w:sz="0" w:space="0" w:color="auto"/>
        <w:bottom w:val="none" w:sz="0" w:space="0" w:color="auto"/>
        <w:right w:val="none" w:sz="0" w:space="0" w:color="auto"/>
      </w:divBdr>
    </w:div>
    <w:div w:id="1622345276">
      <w:bodyDiv w:val="1"/>
      <w:marLeft w:val="0"/>
      <w:marRight w:val="0"/>
      <w:marTop w:val="0"/>
      <w:marBottom w:val="0"/>
      <w:divBdr>
        <w:top w:val="none" w:sz="0" w:space="0" w:color="auto"/>
        <w:left w:val="none" w:sz="0" w:space="0" w:color="auto"/>
        <w:bottom w:val="none" w:sz="0" w:space="0" w:color="auto"/>
        <w:right w:val="none" w:sz="0" w:space="0" w:color="auto"/>
      </w:divBdr>
    </w:div>
    <w:div w:id="1659576151">
      <w:bodyDiv w:val="1"/>
      <w:marLeft w:val="0"/>
      <w:marRight w:val="0"/>
      <w:marTop w:val="0"/>
      <w:marBottom w:val="0"/>
      <w:divBdr>
        <w:top w:val="none" w:sz="0" w:space="0" w:color="auto"/>
        <w:left w:val="none" w:sz="0" w:space="0" w:color="auto"/>
        <w:bottom w:val="none" w:sz="0" w:space="0" w:color="auto"/>
        <w:right w:val="none" w:sz="0" w:space="0" w:color="auto"/>
      </w:divBdr>
    </w:div>
    <w:div w:id="1684241500">
      <w:bodyDiv w:val="1"/>
      <w:marLeft w:val="0"/>
      <w:marRight w:val="0"/>
      <w:marTop w:val="0"/>
      <w:marBottom w:val="0"/>
      <w:divBdr>
        <w:top w:val="none" w:sz="0" w:space="0" w:color="auto"/>
        <w:left w:val="none" w:sz="0" w:space="0" w:color="auto"/>
        <w:bottom w:val="none" w:sz="0" w:space="0" w:color="auto"/>
        <w:right w:val="none" w:sz="0" w:space="0" w:color="auto"/>
      </w:divBdr>
    </w:div>
    <w:div w:id="1700668363">
      <w:bodyDiv w:val="1"/>
      <w:marLeft w:val="0"/>
      <w:marRight w:val="0"/>
      <w:marTop w:val="0"/>
      <w:marBottom w:val="0"/>
      <w:divBdr>
        <w:top w:val="none" w:sz="0" w:space="0" w:color="auto"/>
        <w:left w:val="none" w:sz="0" w:space="0" w:color="auto"/>
        <w:bottom w:val="none" w:sz="0" w:space="0" w:color="auto"/>
        <w:right w:val="none" w:sz="0" w:space="0" w:color="auto"/>
      </w:divBdr>
    </w:div>
    <w:div w:id="1710757996">
      <w:bodyDiv w:val="1"/>
      <w:marLeft w:val="0"/>
      <w:marRight w:val="0"/>
      <w:marTop w:val="0"/>
      <w:marBottom w:val="0"/>
      <w:divBdr>
        <w:top w:val="none" w:sz="0" w:space="0" w:color="auto"/>
        <w:left w:val="none" w:sz="0" w:space="0" w:color="auto"/>
        <w:bottom w:val="none" w:sz="0" w:space="0" w:color="auto"/>
        <w:right w:val="none" w:sz="0" w:space="0" w:color="auto"/>
      </w:divBdr>
    </w:div>
    <w:div w:id="1718701800">
      <w:bodyDiv w:val="1"/>
      <w:marLeft w:val="0"/>
      <w:marRight w:val="0"/>
      <w:marTop w:val="0"/>
      <w:marBottom w:val="0"/>
      <w:divBdr>
        <w:top w:val="none" w:sz="0" w:space="0" w:color="auto"/>
        <w:left w:val="none" w:sz="0" w:space="0" w:color="auto"/>
        <w:bottom w:val="none" w:sz="0" w:space="0" w:color="auto"/>
        <w:right w:val="none" w:sz="0" w:space="0" w:color="auto"/>
      </w:divBdr>
    </w:div>
    <w:div w:id="1730834564">
      <w:bodyDiv w:val="1"/>
      <w:marLeft w:val="0"/>
      <w:marRight w:val="0"/>
      <w:marTop w:val="0"/>
      <w:marBottom w:val="0"/>
      <w:divBdr>
        <w:top w:val="none" w:sz="0" w:space="0" w:color="auto"/>
        <w:left w:val="none" w:sz="0" w:space="0" w:color="auto"/>
        <w:bottom w:val="none" w:sz="0" w:space="0" w:color="auto"/>
        <w:right w:val="none" w:sz="0" w:space="0" w:color="auto"/>
      </w:divBdr>
    </w:div>
    <w:div w:id="1743680757">
      <w:bodyDiv w:val="1"/>
      <w:marLeft w:val="0"/>
      <w:marRight w:val="0"/>
      <w:marTop w:val="0"/>
      <w:marBottom w:val="0"/>
      <w:divBdr>
        <w:top w:val="none" w:sz="0" w:space="0" w:color="auto"/>
        <w:left w:val="none" w:sz="0" w:space="0" w:color="auto"/>
        <w:bottom w:val="none" w:sz="0" w:space="0" w:color="auto"/>
        <w:right w:val="none" w:sz="0" w:space="0" w:color="auto"/>
      </w:divBdr>
    </w:div>
    <w:div w:id="1783647044">
      <w:bodyDiv w:val="1"/>
      <w:marLeft w:val="0"/>
      <w:marRight w:val="0"/>
      <w:marTop w:val="0"/>
      <w:marBottom w:val="0"/>
      <w:divBdr>
        <w:top w:val="none" w:sz="0" w:space="0" w:color="auto"/>
        <w:left w:val="none" w:sz="0" w:space="0" w:color="auto"/>
        <w:bottom w:val="none" w:sz="0" w:space="0" w:color="auto"/>
        <w:right w:val="none" w:sz="0" w:space="0" w:color="auto"/>
      </w:divBdr>
    </w:div>
    <w:div w:id="1785417409">
      <w:bodyDiv w:val="1"/>
      <w:marLeft w:val="0"/>
      <w:marRight w:val="0"/>
      <w:marTop w:val="0"/>
      <w:marBottom w:val="0"/>
      <w:divBdr>
        <w:top w:val="none" w:sz="0" w:space="0" w:color="auto"/>
        <w:left w:val="none" w:sz="0" w:space="0" w:color="auto"/>
        <w:bottom w:val="none" w:sz="0" w:space="0" w:color="auto"/>
        <w:right w:val="none" w:sz="0" w:space="0" w:color="auto"/>
      </w:divBdr>
    </w:div>
    <w:div w:id="1788503186">
      <w:bodyDiv w:val="1"/>
      <w:marLeft w:val="0"/>
      <w:marRight w:val="0"/>
      <w:marTop w:val="0"/>
      <w:marBottom w:val="0"/>
      <w:divBdr>
        <w:top w:val="none" w:sz="0" w:space="0" w:color="auto"/>
        <w:left w:val="none" w:sz="0" w:space="0" w:color="auto"/>
        <w:bottom w:val="none" w:sz="0" w:space="0" w:color="auto"/>
        <w:right w:val="none" w:sz="0" w:space="0" w:color="auto"/>
      </w:divBdr>
    </w:div>
    <w:div w:id="1802652688">
      <w:bodyDiv w:val="1"/>
      <w:marLeft w:val="0"/>
      <w:marRight w:val="0"/>
      <w:marTop w:val="0"/>
      <w:marBottom w:val="0"/>
      <w:divBdr>
        <w:top w:val="none" w:sz="0" w:space="0" w:color="auto"/>
        <w:left w:val="none" w:sz="0" w:space="0" w:color="auto"/>
        <w:bottom w:val="none" w:sz="0" w:space="0" w:color="auto"/>
        <w:right w:val="none" w:sz="0" w:space="0" w:color="auto"/>
      </w:divBdr>
    </w:div>
    <w:div w:id="1806192388">
      <w:bodyDiv w:val="1"/>
      <w:marLeft w:val="0"/>
      <w:marRight w:val="0"/>
      <w:marTop w:val="0"/>
      <w:marBottom w:val="0"/>
      <w:divBdr>
        <w:top w:val="none" w:sz="0" w:space="0" w:color="auto"/>
        <w:left w:val="none" w:sz="0" w:space="0" w:color="auto"/>
        <w:bottom w:val="none" w:sz="0" w:space="0" w:color="auto"/>
        <w:right w:val="none" w:sz="0" w:space="0" w:color="auto"/>
      </w:divBdr>
    </w:div>
    <w:div w:id="1844664318">
      <w:bodyDiv w:val="1"/>
      <w:marLeft w:val="0"/>
      <w:marRight w:val="0"/>
      <w:marTop w:val="0"/>
      <w:marBottom w:val="0"/>
      <w:divBdr>
        <w:top w:val="none" w:sz="0" w:space="0" w:color="auto"/>
        <w:left w:val="none" w:sz="0" w:space="0" w:color="auto"/>
        <w:bottom w:val="none" w:sz="0" w:space="0" w:color="auto"/>
        <w:right w:val="none" w:sz="0" w:space="0" w:color="auto"/>
      </w:divBdr>
    </w:div>
    <w:div w:id="1857690899">
      <w:bodyDiv w:val="1"/>
      <w:marLeft w:val="0"/>
      <w:marRight w:val="0"/>
      <w:marTop w:val="0"/>
      <w:marBottom w:val="0"/>
      <w:divBdr>
        <w:top w:val="none" w:sz="0" w:space="0" w:color="auto"/>
        <w:left w:val="none" w:sz="0" w:space="0" w:color="auto"/>
        <w:bottom w:val="none" w:sz="0" w:space="0" w:color="auto"/>
        <w:right w:val="none" w:sz="0" w:space="0" w:color="auto"/>
      </w:divBdr>
    </w:div>
    <w:div w:id="1911040995">
      <w:bodyDiv w:val="1"/>
      <w:marLeft w:val="0"/>
      <w:marRight w:val="0"/>
      <w:marTop w:val="0"/>
      <w:marBottom w:val="0"/>
      <w:divBdr>
        <w:top w:val="none" w:sz="0" w:space="0" w:color="auto"/>
        <w:left w:val="none" w:sz="0" w:space="0" w:color="auto"/>
        <w:bottom w:val="none" w:sz="0" w:space="0" w:color="auto"/>
        <w:right w:val="none" w:sz="0" w:space="0" w:color="auto"/>
      </w:divBdr>
    </w:div>
    <w:div w:id="1942760285">
      <w:bodyDiv w:val="1"/>
      <w:marLeft w:val="0"/>
      <w:marRight w:val="0"/>
      <w:marTop w:val="0"/>
      <w:marBottom w:val="0"/>
      <w:divBdr>
        <w:top w:val="none" w:sz="0" w:space="0" w:color="auto"/>
        <w:left w:val="none" w:sz="0" w:space="0" w:color="auto"/>
        <w:bottom w:val="none" w:sz="0" w:space="0" w:color="auto"/>
        <w:right w:val="none" w:sz="0" w:space="0" w:color="auto"/>
      </w:divBdr>
    </w:div>
    <w:div w:id="2026126391">
      <w:bodyDiv w:val="1"/>
      <w:marLeft w:val="0"/>
      <w:marRight w:val="0"/>
      <w:marTop w:val="0"/>
      <w:marBottom w:val="0"/>
      <w:divBdr>
        <w:top w:val="none" w:sz="0" w:space="0" w:color="auto"/>
        <w:left w:val="none" w:sz="0" w:space="0" w:color="auto"/>
        <w:bottom w:val="none" w:sz="0" w:space="0" w:color="auto"/>
        <w:right w:val="none" w:sz="0" w:space="0" w:color="auto"/>
      </w:divBdr>
    </w:div>
    <w:div w:id="2065710357">
      <w:bodyDiv w:val="1"/>
      <w:marLeft w:val="0"/>
      <w:marRight w:val="0"/>
      <w:marTop w:val="0"/>
      <w:marBottom w:val="0"/>
      <w:divBdr>
        <w:top w:val="none" w:sz="0" w:space="0" w:color="auto"/>
        <w:left w:val="none" w:sz="0" w:space="0" w:color="auto"/>
        <w:bottom w:val="none" w:sz="0" w:space="0" w:color="auto"/>
        <w:right w:val="none" w:sz="0" w:space="0" w:color="auto"/>
      </w:divBdr>
    </w:div>
    <w:div w:id="2069765727">
      <w:bodyDiv w:val="1"/>
      <w:marLeft w:val="0"/>
      <w:marRight w:val="0"/>
      <w:marTop w:val="0"/>
      <w:marBottom w:val="0"/>
      <w:divBdr>
        <w:top w:val="none" w:sz="0" w:space="0" w:color="auto"/>
        <w:left w:val="none" w:sz="0" w:space="0" w:color="auto"/>
        <w:bottom w:val="none" w:sz="0" w:space="0" w:color="auto"/>
        <w:right w:val="none" w:sz="0" w:space="0" w:color="auto"/>
      </w:divBdr>
    </w:div>
    <w:div w:id="2082022321">
      <w:bodyDiv w:val="1"/>
      <w:marLeft w:val="0"/>
      <w:marRight w:val="0"/>
      <w:marTop w:val="0"/>
      <w:marBottom w:val="0"/>
      <w:divBdr>
        <w:top w:val="none" w:sz="0" w:space="0" w:color="auto"/>
        <w:left w:val="none" w:sz="0" w:space="0" w:color="auto"/>
        <w:bottom w:val="none" w:sz="0" w:space="0" w:color="auto"/>
        <w:right w:val="none" w:sz="0" w:space="0" w:color="auto"/>
      </w:divBdr>
    </w:div>
    <w:div w:id="2085444105">
      <w:bodyDiv w:val="1"/>
      <w:marLeft w:val="0"/>
      <w:marRight w:val="0"/>
      <w:marTop w:val="0"/>
      <w:marBottom w:val="0"/>
      <w:divBdr>
        <w:top w:val="none" w:sz="0" w:space="0" w:color="auto"/>
        <w:left w:val="none" w:sz="0" w:space="0" w:color="auto"/>
        <w:bottom w:val="none" w:sz="0" w:space="0" w:color="auto"/>
        <w:right w:val="none" w:sz="0" w:space="0" w:color="auto"/>
      </w:divBdr>
    </w:div>
    <w:div w:id="2087022388">
      <w:bodyDiv w:val="1"/>
      <w:marLeft w:val="0"/>
      <w:marRight w:val="0"/>
      <w:marTop w:val="0"/>
      <w:marBottom w:val="0"/>
      <w:divBdr>
        <w:top w:val="none" w:sz="0" w:space="0" w:color="auto"/>
        <w:left w:val="none" w:sz="0" w:space="0" w:color="auto"/>
        <w:bottom w:val="none" w:sz="0" w:space="0" w:color="auto"/>
        <w:right w:val="none" w:sz="0" w:space="0" w:color="auto"/>
      </w:divBdr>
    </w:div>
    <w:div w:id="213274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8709-5BD4-0942-9995-3CA06979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2057</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 Correa</dc:creator>
  <cp:keywords/>
  <dc:description/>
  <cp:lastModifiedBy>Paula A Correa</cp:lastModifiedBy>
  <cp:revision>2</cp:revision>
  <cp:lastPrinted>2025-06-18T04:38:00Z</cp:lastPrinted>
  <dcterms:created xsi:type="dcterms:W3CDTF">2025-08-29T01:07:00Z</dcterms:created>
  <dcterms:modified xsi:type="dcterms:W3CDTF">2025-08-29T01:07:00Z</dcterms:modified>
</cp:coreProperties>
</file>