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D7CF" w14:textId="45504B40" w:rsidR="5010BC1D" w:rsidRPr="00F81D8E" w:rsidRDefault="00987696" w:rsidP="5010BC1D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Johnson Fields </w:t>
      </w:r>
      <w:proofErr w:type="gramStart"/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Home Owners</w:t>
      </w:r>
      <w:proofErr w:type="gramEnd"/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Association LLC</w:t>
      </w:r>
    </w:p>
    <w:p w14:paraId="15A4BB6D" w14:textId="0F1DF571" w:rsidR="5010BC1D" w:rsidRPr="00F81D8E" w:rsidRDefault="00987696" w:rsidP="00987696">
      <w:pPr>
        <w:jc w:val="center"/>
        <w:rPr>
          <w:sz w:val="24"/>
          <w:szCs w:val="24"/>
        </w:rPr>
      </w:pPr>
      <w:r w:rsidRPr="00F81D8E">
        <w:rPr>
          <w:sz w:val="24"/>
          <w:szCs w:val="24"/>
        </w:rPr>
        <w:t>PO Box 103 Grambling SC&gt; 29348</w:t>
      </w:r>
    </w:p>
    <w:p w14:paraId="63C4419D" w14:textId="38E59826" w:rsidR="5010BC1D" w:rsidRPr="00F81D8E" w:rsidRDefault="00987696" w:rsidP="5010BC1D">
      <w:pPr>
        <w:jc w:val="center"/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864-449-1614</w:t>
      </w:r>
    </w:p>
    <w:p w14:paraId="36381C28" w14:textId="78DAC9D3" w:rsidR="5010BC1D" w:rsidRPr="00F81D8E" w:rsidRDefault="00987696" w:rsidP="00987696">
      <w:pPr>
        <w:jc w:val="center"/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Drewsnid57@Gmail.com</w:t>
      </w:r>
      <w:r w:rsidR="5010BC1D" w:rsidRPr="00F81D8E">
        <w:rPr>
          <w:sz w:val="24"/>
          <w:szCs w:val="24"/>
        </w:rPr>
        <w:br/>
      </w:r>
    </w:p>
    <w:p w14:paraId="7803000A" w14:textId="688342ED" w:rsidR="5010BC1D" w:rsidRPr="00F81D8E" w:rsidRDefault="5010BC1D" w:rsidP="00987696">
      <w:pPr>
        <w:jc w:val="center"/>
        <w:rPr>
          <w:sz w:val="24"/>
          <w:szCs w:val="24"/>
        </w:rPr>
      </w:pPr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APPLICATION FOR APPROVAL OF ARCHITECTURAL IMPROVEMENT OR MODIFICATION</w:t>
      </w:r>
      <w:r w:rsidRPr="00F81D8E">
        <w:rPr>
          <w:sz w:val="24"/>
          <w:szCs w:val="24"/>
        </w:rPr>
        <w:br/>
      </w:r>
    </w:p>
    <w:p w14:paraId="1770944D" w14:textId="712F280A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Date: __________________</w:t>
      </w:r>
    </w:p>
    <w:p w14:paraId="53524940" w14:textId="7E00AB23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Name of Applicant (Owner): _____________________________________________________</w:t>
      </w:r>
    </w:p>
    <w:p w14:paraId="5D3C77EF" w14:textId="46064FBE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Property Address: _____________________________________________________________</w:t>
      </w:r>
    </w:p>
    <w:p w14:paraId="0B6DDE9D" w14:textId="60C40999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Telephone Number: _________________________ Email: _____________________________</w:t>
      </w:r>
    </w:p>
    <w:p w14:paraId="1BA552FA" w14:textId="5A9B338D" w:rsidR="5010BC1D" w:rsidRPr="00F81D8E" w:rsidRDefault="5010BC1D">
      <w:pPr>
        <w:rPr>
          <w:sz w:val="24"/>
          <w:szCs w:val="24"/>
        </w:rPr>
      </w:pPr>
    </w:p>
    <w:p w14:paraId="7EEC9D44" w14:textId="0F1592A0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Request for: </w:t>
      </w:r>
      <w:r w:rsidRPr="00F81D8E">
        <w:rPr>
          <w:sz w:val="24"/>
          <w:szCs w:val="24"/>
        </w:rPr>
        <w:tab/>
      </w: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☐ Preliminary Approval</w:t>
      </w:r>
      <w:r w:rsidRPr="00F81D8E">
        <w:rPr>
          <w:sz w:val="24"/>
          <w:szCs w:val="24"/>
        </w:rPr>
        <w:tab/>
      </w: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☐ Final Approval</w:t>
      </w:r>
      <w:r w:rsidRPr="00F81D8E">
        <w:rPr>
          <w:sz w:val="24"/>
          <w:szCs w:val="24"/>
        </w:rPr>
        <w:br/>
      </w:r>
    </w:p>
    <w:p w14:paraId="53FAD6EE" w14:textId="29B15223" w:rsidR="5010BC1D" w:rsidRPr="00F81D8E" w:rsidRDefault="5010BC1D" w:rsidP="5010BC1D">
      <w:pPr>
        <w:jc w:val="both"/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The undersigned </w:t>
      </w:r>
      <w:proofErr w:type="gramStart"/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Owner/s</w:t>
      </w:r>
      <w:proofErr w:type="gramEnd"/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 hereby request approval of the architectural improvements or modification to the above-mentioned property/unit.</w:t>
      </w:r>
    </w:p>
    <w:p w14:paraId="6DDEC00B" w14:textId="0EAB7B02" w:rsidR="5010BC1D" w:rsidRPr="00F81D8E" w:rsidRDefault="5010BC1D">
      <w:pPr>
        <w:rPr>
          <w:sz w:val="24"/>
          <w:szCs w:val="24"/>
        </w:rPr>
      </w:pPr>
    </w:p>
    <w:p w14:paraId="63744DF2" w14:textId="21A8310A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Description of Improvement or Modification: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884"/>
      </w:tblGrid>
      <w:tr w:rsidR="5010BC1D" w:rsidRPr="00F81D8E" w14:paraId="2C263074" w14:textId="77777777" w:rsidTr="00F81D8E">
        <w:trPr>
          <w:trHeight w:val="2254"/>
        </w:trPr>
        <w:tc>
          <w:tcPr>
            <w:tcW w:w="98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F00F2" w14:textId="1F621355" w:rsidR="5010BC1D" w:rsidRPr="00F81D8E" w:rsidRDefault="5010BC1D">
            <w:pPr>
              <w:rPr>
                <w:sz w:val="24"/>
                <w:szCs w:val="24"/>
              </w:rPr>
            </w:pPr>
            <w:r w:rsidRPr="00F81D8E">
              <w:rPr>
                <w:sz w:val="24"/>
                <w:szCs w:val="24"/>
              </w:rPr>
              <w:br/>
            </w:r>
          </w:p>
        </w:tc>
      </w:tr>
    </w:tbl>
    <w:p w14:paraId="4E4F8DB7" w14:textId="618B72C9" w:rsidR="5010BC1D" w:rsidRPr="00F81D8E" w:rsidRDefault="5010BC1D">
      <w:pPr>
        <w:rPr>
          <w:sz w:val="24"/>
          <w:szCs w:val="24"/>
        </w:rPr>
      </w:pPr>
      <w:r w:rsidRPr="00F81D8E">
        <w:rPr>
          <w:sz w:val="24"/>
          <w:szCs w:val="24"/>
        </w:rPr>
        <w:br/>
      </w:r>
    </w:p>
    <w:p w14:paraId="667DE6ED" w14:textId="7847DB8D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Project Start Date: ____________________Project End Date:  __________________________</w:t>
      </w:r>
    </w:p>
    <w:p w14:paraId="72A910CA" w14:textId="77BEA9C1" w:rsidR="5010BC1D" w:rsidRPr="00F81D8E" w:rsidRDefault="5010BC1D">
      <w:pPr>
        <w:rPr>
          <w:sz w:val="24"/>
          <w:szCs w:val="24"/>
        </w:rPr>
      </w:pPr>
    </w:p>
    <w:p w14:paraId="77714455" w14:textId="1ACCDE4D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Contractor Information:</w:t>
      </w:r>
    </w:p>
    <w:p w14:paraId="6B2B6583" w14:textId="14A56AD1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Contractor Name: _____________________________________________________________</w:t>
      </w:r>
    </w:p>
    <w:p w14:paraId="5DA6D217" w14:textId="23444766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Telephone Number: _________________________</w:t>
      </w:r>
      <w:r w:rsidRPr="00F81D8E">
        <w:rPr>
          <w:sz w:val="24"/>
          <w:szCs w:val="24"/>
        </w:rPr>
        <w:tab/>
      </w: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 Email: _____________________________</w:t>
      </w:r>
    </w:p>
    <w:p w14:paraId="0BFCAACB" w14:textId="77777777" w:rsidR="00F81D8E" w:rsidRDefault="5010BC1D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F81D8E">
        <w:rPr>
          <w:sz w:val="24"/>
          <w:szCs w:val="24"/>
        </w:rPr>
        <w:br/>
      </w:r>
    </w:p>
    <w:p w14:paraId="56A0F8BC" w14:textId="3F431801" w:rsidR="5010BC1D" w:rsidRDefault="5010BC1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Specific plans for improvement and/or modifications are:</w:t>
      </w:r>
      <w:r w:rsidR="00987696"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☐ Attached</w:t>
      </w:r>
      <w:r w:rsidR="00987696"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   </w:t>
      </w: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☐ Not attached</w:t>
      </w:r>
    </w:p>
    <w:p w14:paraId="1F05DEDA" w14:textId="77777777" w:rsidR="00F81D8E" w:rsidRPr="00F81D8E" w:rsidRDefault="00F81D8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2FD8A7B" w14:textId="3607FF44" w:rsidR="00987696" w:rsidRPr="00F81D8E" w:rsidRDefault="00987696">
      <w:pPr>
        <w:rPr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By signing below the applicant understands that by completing this form he/she agrees to all </w:t>
      </w:r>
      <w:r w:rsidR="00F81D8E" w:rsidRPr="00F81D8E">
        <w:rPr>
          <w:rFonts w:ascii="Arial" w:eastAsia="Arial" w:hAnsi="Arial" w:cs="Arial"/>
          <w:color w:val="000000" w:themeColor="text1"/>
          <w:sz w:val="24"/>
          <w:szCs w:val="24"/>
        </w:rPr>
        <w:t>guidelines</w:t>
      </w: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 set forth by the </w:t>
      </w:r>
      <w:r w:rsidR="00F81D8E"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Architectural Review Board/ committee and all decisions made are final. It is understood that the applicant is responsible </w:t>
      </w:r>
      <w:proofErr w:type="gramStart"/>
      <w:r w:rsidR="00F81D8E" w:rsidRPr="00F81D8E">
        <w:rPr>
          <w:rFonts w:ascii="Arial" w:eastAsia="Arial" w:hAnsi="Arial" w:cs="Arial"/>
          <w:color w:val="000000" w:themeColor="text1"/>
          <w:sz w:val="24"/>
          <w:szCs w:val="24"/>
        </w:rPr>
        <w:t>to comply</w:t>
      </w:r>
      <w:proofErr w:type="gramEnd"/>
      <w:r w:rsidR="00F81D8E"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 with all Federal, State, County and Local codes. It is the applicant’s responsibility to locate all easements, utilities, and property lines. Approval is void if improvements </w:t>
      </w:r>
      <w:proofErr w:type="gramStart"/>
      <w:r w:rsidR="00F81D8E" w:rsidRPr="00F81D8E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proofErr w:type="gramEnd"/>
      <w:r w:rsidR="00F81D8E" w:rsidRPr="00F81D8E">
        <w:rPr>
          <w:rFonts w:ascii="Arial" w:eastAsia="Arial" w:hAnsi="Arial" w:cs="Arial"/>
          <w:color w:val="000000" w:themeColor="text1"/>
          <w:sz w:val="24"/>
          <w:szCs w:val="24"/>
        </w:rPr>
        <w:t xml:space="preserve"> not started within ninety (90) days from the approval date. Standards of the neighborhood’s governing documents apply to completion guidelines. Items submitted to the Board/ Committee will not be returned.</w:t>
      </w:r>
    </w:p>
    <w:p w14:paraId="106391B9" w14:textId="4CF443FC" w:rsidR="5010BC1D" w:rsidRPr="00F81D8E" w:rsidRDefault="5010BC1D">
      <w:pPr>
        <w:rPr>
          <w:sz w:val="24"/>
          <w:szCs w:val="24"/>
        </w:rPr>
      </w:pPr>
    </w:p>
    <w:p w14:paraId="23D4D13A" w14:textId="51E10924" w:rsidR="5010BC1D" w:rsidRPr="00F81D8E" w:rsidRDefault="5010BC1D">
      <w:pPr>
        <w:rPr>
          <w:sz w:val="24"/>
          <w:szCs w:val="24"/>
        </w:rPr>
      </w:pPr>
      <w:r w:rsidRPr="00F81D8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Signature of Owner/s:</w:t>
      </w:r>
      <w:r w:rsidRPr="00F81D8E">
        <w:rPr>
          <w:sz w:val="24"/>
          <w:szCs w:val="24"/>
        </w:rPr>
        <w:br/>
      </w:r>
    </w:p>
    <w:p w14:paraId="5E1157AD" w14:textId="1EFE635C" w:rsidR="5010BC1D" w:rsidRPr="00F81D8E" w:rsidRDefault="5010BC1D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</w:t>
      </w:r>
      <w:proofErr w:type="gramStart"/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______</w:t>
      </w:r>
      <w:r w:rsidRPr="00F81D8E">
        <w:rPr>
          <w:sz w:val="24"/>
          <w:szCs w:val="24"/>
        </w:rPr>
        <w:tab/>
      </w:r>
      <w:r w:rsidRPr="00F81D8E">
        <w:rPr>
          <w:sz w:val="24"/>
          <w:szCs w:val="24"/>
        </w:rPr>
        <w:tab/>
      </w:r>
      <w:proofErr w:type="gramEnd"/>
      <w:r w:rsidRPr="00F81D8E"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</w:t>
      </w:r>
    </w:p>
    <w:p w14:paraId="51AB21B3" w14:textId="77777777" w:rsidR="00987696" w:rsidRPr="00F81D8E" w:rsidRDefault="0098769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3074DBD" w14:textId="77777777" w:rsidR="00987696" w:rsidRPr="00F81D8E" w:rsidRDefault="00987696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144E260" w14:textId="59E2BF5D" w:rsidR="00987696" w:rsidRDefault="00F81D8E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FOR BOARD / COMMITTEE USE ONLY</w:t>
      </w:r>
    </w:p>
    <w:p w14:paraId="6CAEF189" w14:textId="77777777" w:rsidR="00F81D8E" w:rsidRDefault="00F81D8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D89E13" w14:textId="4F9A78A6" w:rsidR="00F81D8E" w:rsidRDefault="00F81D8E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APPROVED:_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__________________________________________DATE______________</w:t>
      </w:r>
    </w:p>
    <w:p w14:paraId="2465A590" w14:textId="77777777" w:rsidR="00F81D8E" w:rsidRDefault="00F81D8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AD3407F" w14:textId="05076E98" w:rsidR="00F81D8E" w:rsidRDefault="00F81D8E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DENIED:_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_____________________________________________DATE_______________</w:t>
      </w:r>
    </w:p>
    <w:p w14:paraId="3BF5D10D" w14:textId="77777777" w:rsidR="00F81D8E" w:rsidRDefault="00F81D8E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70B69F9" w14:textId="4FECF93B" w:rsidR="0085696D" w:rsidRDefault="0085696D">
      <w:pPr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COMMENTS:_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14:paraId="27C6CA39" w14:textId="77777777" w:rsidR="0085696D" w:rsidRDefault="0085696D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33834BB" w14:textId="1F425CC0" w:rsidR="0085696D" w:rsidRDefault="0085696D">
      <w:pPr>
        <w:pBdr>
          <w:top w:val="single" w:sz="12" w:space="1" w:color="auto"/>
          <w:bottom w:val="single" w:sz="12" w:space="1" w:color="auto"/>
        </w:pBd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EF66892" w14:textId="77777777" w:rsidR="0085696D" w:rsidRDefault="0085696D">
      <w:pPr>
        <w:pBdr>
          <w:top w:val="single" w:sz="12" w:space="1" w:color="auto"/>
          <w:bottom w:val="single" w:sz="12" w:space="1" w:color="auto"/>
        </w:pBd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EE27F46" w14:textId="3239911F" w:rsidR="0085696D" w:rsidRDefault="0085696D">
      <w:pPr>
        <w:pBdr>
          <w:bottom w:val="single" w:sz="12" w:space="1" w:color="auto"/>
          <w:between w:val="single" w:sz="12" w:space="1" w:color="auto"/>
        </w:pBd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37D89EC" w14:textId="77777777" w:rsidR="0085696D" w:rsidRDefault="0085696D">
      <w:pPr>
        <w:pBdr>
          <w:bottom w:val="single" w:sz="12" w:space="1" w:color="auto"/>
          <w:between w:val="single" w:sz="12" w:space="1" w:color="auto"/>
        </w:pBdr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00CAD42" w14:textId="701B58D3" w:rsidR="5010BC1D" w:rsidRPr="00F81D8E" w:rsidRDefault="5010BC1D" w:rsidP="5010BC1D">
      <w:pPr>
        <w:rPr>
          <w:sz w:val="24"/>
          <w:szCs w:val="24"/>
        </w:rPr>
      </w:pPr>
      <w:r w:rsidRPr="00F81D8E">
        <w:rPr>
          <w:sz w:val="24"/>
          <w:szCs w:val="24"/>
        </w:rPr>
        <w:br/>
      </w:r>
    </w:p>
    <w:sectPr w:rsidR="5010BC1D" w:rsidRPr="00F81D8E" w:rsidSect="009876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0439E"/>
    <w:multiLevelType w:val="hybridMultilevel"/>
    <w:tmpl w:val="ADC02BB2"/>
    <w:lvl w:ilvl="0" w:tplc="B29A6ED0">
      <w:start w:val="1"/>
      <w:numFmt w:val="lowerLetter"/>
      <w:lvlText w:val="%1."/>
      <w:lvlJc w:val="left"/>
      <w:pPr>
        <w:ind w:left="720" w:hanging="360"/>
      </w:pPr>
    </w:lvl>
    <w:lvl w:ilvl="1" w:tplc="80469F9C">
      <w:start w:val="1"/>
      <w:numFmt w:val="lowerLetter"/>
      <w:lvlText w:val="%2."/>
      <w:lvlJc w:val="left"/>
      <w:pPr>
        <w:ind w:left="1440" w:hanging="360"/>
      </w:pPr>
    </w:lvl>
    <w:lvl w:ilvl="2" w:tplc="ACD86308">
      <w:start w:val="1"/>
      <w:numFmt w:val="lowerRoman"/>
      <w:lvlText w:val="%3."/>
      <w:lvlJc w:val="right"/>
      <w:pPr>
        <w:ind w:left="2160" w:hanging="180"/>
      </w:pPr>
    </w:lvl>
    <w:lvl w:ilvl="3" w:tplc="8FECDF64">
      <w:start w:val="1"/>
      <w:numFmt w:val="decimal"/>
      <w:lvlText w:val="%4."/>
      <w:lvlJc w:val="left"/>
      <w:pPr>
        <w:ind w:left="2880" w:hanging="360"/>
      </w:pPr>
    </w:lvl>
    <w:lvl w:ilvl="4" w:tplc="92C03464">
      <w:start w:val="1"/>
      <w:numFmt w:val="lowerLetter"/>
      <w:lvlText w:val="%5."/>
      <w:lvlJc w:val="left"/>
      <w:pPr>
        <w:ind w:left="3600" w:hanging="360"/>
      </w:pPr>
    </w:lvl>
    <w:lvl w:ilvl="5" w:tplc="372C1F2C">
      <w:start w:val="1"/>
      <w:numFmt w:val="lowerRoman"/>
      <w:lvlText w:val="%6."/>
      <w:lvlJc w:val="right"/>
      <w:pPr>
        <w:ind w:left="4320" w:hanging="180"/>
      </w:pPr>
    </w:lvl>
    <w:lvl w:ilvl="6" w:tplc="43544938">
      <w:start w:val="1"/>
      <w:numFmt w:val="decimal"/>
      <w:lvlText w:val="%7."/>
      <w:lvlJc w:val="left"/>
      <w:pPr>
        <w:ind w:left="5040" w:hanging="360"/>
      </w:pPr>
    </w:lvl>
    <w:lvl w:ilvl="7" w:tplc="8092CDCC">
      <w:start w:val="1"/>
      <w:numFmt w:val="lowerLetter"/>
      <w:lvlText w:val="%8."/>
      <w:lvlJc w:val="left"/>
      <w:pPr>
        <w:ind w:left="5760" w:hanging="360"/>
      </w:pPr>
    </w:lvl>
    <w:lvl w:ilvl="8" w:tplc="88E670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741C0"/>
    <w:multiLevelType w:val="hybridMultilevel"/>
    <w:tmpl w:val="5D60A6A0"/>
    <w:lvl w:ilvl="0" w:tplc="DD20D370">
      <w:start w:val="1"/>
      <w:numFmt w:val="upperRoman"/>
      <w:lvlText w:val="%1."/>
      <w:lvlJc w:val="left"/>
      <w:pPr>
        <w:ind w:left="720" w:hanging="360"/>
      </w:pPr>
    </w:lvl>
    <w:lvl w:ilvl="1" w:tplc="223E270C">
      <w:start w:val="1"/>
      <w:numFmt w:val="lowerLetter"/>
      <w:lvlText w:val="%2."/>
      <w:lvlJc w:val="left"/>
      <w:pPr>
        <w:ind w:left="1440" w:hanging="360"/>
      </w:pPr>
    </w:lvl>
    <w:lvl w:ilvl="2" w:tplc="4394E55E">
      <w:start w:val="1"/>
      <w:numFmt w:val="lowerRoman"/>
      <w:lvlText w:val="%3."/>
      <w:lvlJc w:val="right"/>
      <w:pPr>
        <w:ind w:left="2160" w:hanging="180"/>
      </w:pPr>
    </w:lvl>
    <w:lvl w:ilvl="3" w:tplc="F91073BA">
      <w:start w:val="1"/>
      <w:numFmt w:val="decimal"/>
      <w:lvlText w:val="%4."/>
      <w:lvlJc w:val="left"/>
      <w:pPr>
        <w:ind w:left="2880" w:hanging="360"/>
      </w:pPr>
    </w:lvl>
    <w:lvl w:ilvl="4" w:tplc="1B501A58">
      <w:start w:val="1"/>
      <w:numFmt w:val="lowerLetter"/>
      <w:lvlText w:val="%5."/>
      <w:lvlJc w:val="left"/>
      <w:pPr>
        <w:ind w:left="3600" w:hanging="360"/>
      </w:pPr>
    </w:lvl>
    <w:lvl w:ilvl="5" w:tplc="27BCB300">
      <w:start w:val="1"/>
      <w:numFmt w:val="lowerRoman"/>
      <w:lvlText w:val="%6."/>
      <w:lvlJc w:val="right"/>
      <w:pPr>
        <w:ind w:left="4320" w:hanging="180"/>
      </w:pPr>
    </w:lvl>
    <w:lvl w:ilvl="6" w:tplc="B372A7AE">
      <w:start w:val="1"/>
      <w:numFmt w:val="decimal"/>
      <w:lvlText w:val="%7."/>
      <w:lvlJc w:val="left"/>
      <w:pPr>
        <w:ind w:left="5040" w:hanging="360"/>
      </w:pPr>
    </w:lvl>
    <w:lvl w:ilvl="7" w:tplc="33383474">
      <w:start w:val="1"/>
      <w:numFmt w:val="lowerLetter"/>
      <w:lvlText w:val="%8."/>
      <w:lvlJc w:val="left"/>
      <w:pPr>
        <w:ind w:left="5760" w:hanging="360"/>
      </w:pPr>
    </w:lvl>
    <w:lvl w:ilvl="8" w:tplc="B38C7CC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173917">
    <w:abstractNumId w:val="0"/>
  </w:num>
  <w:num w:numId="2" w16cid:durableId="280575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5C213"/>
    <w:rsid w:val="000D187D"/>
    <w:rsid w:val="005311AA"/>
    <w:rsid w:val="0085696D"/>
    <w:rsid w:val="00987696"/>
    <w:rsid w:val="00F81D8E"/>
    <w:rsid w:val="0635C213"/>
    <w:rsid w:val="5010B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C213"/>
  <w15:chartTrackingRefBased/>
  <w15:docId w15:val="{7582C6DE-B340-4EAE-B90A-66A7E9B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drew snider</cp:lastModifiedBy>
  <cp:revision>3</cp:revision>
  <dcterms:created xsi:type="dcterms:W3CDTF">2024-12-21T20:19:00Z</dcterms:created>
  <dcterms:modified xsi:type="dcterms:W3CDTF">2024-12-21T20:41:00Z</dcterms:modified>
</cp:coreProperties>
</file>