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29EF" w14:textId="7E8AFEFC" w:rsidR="00930DC4" w:rsidRPr="00930DC4" w:rsidRDefault="00930DC4" w:rsidP="00930DC4">
      <w:pPr>
        <w:rPr>
          <w:b/>
          <w:bCs/>
          <w:sz w:val="28"/>
          <w:szCs w:val="28"/>
        </w:rPr>
      </w:pPr>
      <w:r w:rsidRPr="00930DC4">
        <w:rPr>
          <w:b/>
          <w:bCs/>
          <w:sz w:val="28"/>
          <w:szCs w:val="28"/>
        </w:rPr>
        <w:t>Política de Privacidade</w:t>
      </w:r>
    </w:p>
    <w:p w14:paraId="026F58D2" w14:textId="77777777" w:rsidR="00930DC4" w:rsidRDefault="00930DC4" w:rsidP="00930DC4"/>
    <w:p w14:paraId="4BDF90B6" w14:textId="6FF4BC48" w:rsidR="00930DC4" w:rsidRDefault="00930DC4" w:rsidP="00930DC4">
      <w:r w:rsidRPr="00930DC4">
        <w:t>A</w:t>
      </w:r>
      <w:r>
        <w:t xml:space="preserve"> unidade de São Paulo da</w:t>
      </w:r>
      <w:r w:rsidRPr="00930DC4">
        <w:t xml:space="preserve"> </w:t>
      </w:r>
      <w:proofErr w:type="spellStart"/>
      <w:r w:rsidRPr="00930DC4">
        <w:t>EcoPower</w:t>
      </w:r>
      <w:proofErr w:type="spellEnd"/>
      <w:r w:rsidRPr="00930DC4">
        <w:t xml:space="preserve"> valoriza a privacidade e a segurança dos dados dos seus usuários. Esta Política de Privacidade tem como objetivo esclarecer como coletamos, usamos, armazenamos e protegemos as informações pessoais fornecidas por quem acessa nosso site.</w:t>
      </w:r>
    </w:p>
    <w:p w14:paraId="5241B51A" w14:textId="77777777" w:rsidR="00930DC4" w:rsidRPr="00930DC4" w:rsidRDefault="00930DC4" w:rsidP="00930DC4"/>
    <w:p w14:paraId="5ABF7C9E" w14:textId="77777777" w:rsidR="00930DC4" w:rsidRPr="00930DC4" w:rsidRDefault="00930DC4" w:rsidP="00930DC4">
      <w:pPr>
        <w:rPr>
          <w:b/>
          <w:bCs/>
        </w:rPr>
      </w:pPr>
      <w:r w:rsidRPr="00930DC4">
        <w:rPr>
          <w:b/>
          <w:bCs/>
        </w:rPr>
        <w:t>1. Coleta de Dados</w:t>
      </w:r>
    </w:p>
    <w:p w14:paraId="7F1CA5D1" w14:textId="77777777" w:rsidR="00930DC4" w:rsidRPr="00930DC4" w:rsidRDefault="00930DC4" w:rsidP="00930DC4">
      <w:r w:rsidRPr="00930DC4">
        <w:t>Coletamos dados pessoais de forma direta e indireta, como:</w:t>
      </w:r>
    </w:p>
    <w:p w14:paraId="09123CC3" w14:textId="77777777" w:rsidR="00930DC4" w:rsidRPr="00930DC4" w:rsidRDefault="00930DC4" w:rsidP="00930DC4">
      <w:pPr>
        <w:numPr>
          <w:ilvl w:val="0"/>
          <w:numId w:val="1"/>
        </w:numPr>
      </w:pPr>
      <w:r w:rsidRPr="00930DC4">
        <w:t>Nome, e-mail, telefone e endereço (via formulários de contato ou orçamento)</w:t>
      </w:r>
    </w:p>
    <w:p w14:paraId="1BB1C5CE" w14:textId="77777777" w:rsidR="00930DC4" w:rsidRPr="00930DC4" w:rsidRDefault="00930DC4" w:rsidP="00930DC4">
      <w:pPr>
        <w:numPr>
          <w:ilvl w:val="0"/>
          <w:numId w:val="1"/>
        </w:numPr>
      </w:pPr>
      <w:r w:rsidRPr="00930DC4">
        <w:t>Informações de navegação (IP, localização aproximada, tipo de navegador, páginas visitadas)</w:t>
      </w:r>
    </w:p>
    <w:p w14:paraId="0DFE35D3" w14:textId="77777777" w:rsidR="00930DC4" w:rsidRPr="00930DC4" w:rsidRDefault="00930DC4" w:rsidP="00930DC4">
      <w:pPr>
        <w:numPr>
          <w:ilvl w:val="0"/>
          <w:numId w:val="1"/>
        </w:numPr>
      </w:pPr>
      <w:r w:rsidRPr="00930DC4">
        <w:t>Dados fornecidos voluntariamente para cadastro em newsletter ou campanhas</w:t>
      </w:r>
    </w:p>
    <w:p w14:paraId="6CEC8E9A" w14:textId="77777777" w:rsidR="00790779" w:rsidRDefault="00790779"/>
    <w:p w14:paraId="096B65F5" w14:textId="77777777" w:rsidR="00930DC4" w:rsidRPr="00930DC4" w:rsidRDefault="00930DC4" w:rsidP="00930DC4">
      <w:pPr>
        <w:rPr>
          <w:b/>
          <w:bCs/>
        </w:rPr>
      </w:pPr>
      <w:r w:rsidRPr="00930DC4">
        <w:rPr>
          <w:b/>
          <w:bCs/>
        </w:rPr>
        <w:t>2. Finalidade do Tratamento</w:t>
      </w:r>
    </w:p>
    <w:p w14:paraId="78330E4A" w14:textId="77777777" w:rsidR="00930DC4" w:rsidRPr="00930DC4" w:rsidRDefault="00930DC4" w:rsidP="00930DC4">
      <w:r w:rsidRPr="00930DC4">
        <w:t>Os dados são utilizados para:</w:t>
      </w:r>
    </w:p>
    <w:p w14:paraId="59B8261E" w14:textId="77777777" w:rsidR="00930DC4" w:rsidRPr="00930DC4" w:rsidRDefault="00930DC4" w:rsidP="00930DC4">
      <w:pPr>
        <w:numPr>
          <w:ilvl w:val="0"/>
          <w:numId w:val="2"/>
        </w:numPr>
      </w:pPr>
      <w:r w:rsidRPr="00930DC4">
        <w:t>Responder solicitações e enviar propostas comerciais</w:t>
      </w:r>
    </w:p>
    <w:p w14:paraId="089B22D8" w14:textId="77777777" w:rsidR="00930DC4" w:rsidRPr="00930DC4" w:rsidRDefault="00930DC4" w:rsidP="00930DC4">
      <w:pPr>
        <w:numPr>
          <w:ilvl w:val="0"/>
          <w:numId w:val="2"/>
        </w:numPr>
      </w:pPr>
      <w:r w:rsidRPr="00930DC4">
        <w:t>Melhorar a experiência de navegação no site</w:t>
      </w:r>
    </w:p>
    <w:p w14:paraId="4294790F" w14:textId="77777777" w:rsidR="00930DC4" w:rsidRPr="00930DC4" w:rsidRDefault="00930DC4" w:rsidP="00930DC4">
      <w:pPr>
        <w:numPr>
          <w:ilvl w:val="0"/>
          <w:numId w:val="2"/>
        </w:numPr>
      </w:pPr>
      <w:r w:rsidRPr="00930DC4">
        <w:t>Enviar comunicações sobre produtos, serviços e novidades</w:t>
      </w:r>
    </w:p>
    <w:p w14:paraId="54F4FDF4" w14:textId="77777777" w:rsidR="00930DC4" w:rsidRPr="00930DC4" w:rsidRDefault="00930DC4" w:rsidP="00930DC4">
      <w:pPr>
        <w:numPr>
          <w:ilvl w:val="0"/>
          <w:numId w:val="2"/>
        </w:numPr>
      </w:pPr>
      <w:r w:rsidRPr="00930DC4">
        <w:t>Cumprir obrigações legais e regulatórias</w:t>
      </w:r>
    </w:p>
    <w:p w14:paraId="42422512" w14:textId="77777777" w:rsidR="00930DC4" w:rsidRDefault="00930DC4"/>
    <w:p w14:paraId="5CBBF67C" w14:textId="77777777" w:rsidR="00930DC4" w:rsidRPr="00930DC4" w:rsidRDefault="00930DC4" w:rsidP="00930DC4">
      <w:pPr>
        <w:rPr>
          <w:b/>
          <w:bCs/>
        </w:rPr>
      </w:pPr>
      <w:r w:rsidRPr="00930DC4">
        <w:rPr>
          <w:b/>
          <w:bCs/>
        </w:rPr>
        <w:t>3. Compartilhamento de Dados</w:t>
      </w:r>
    </w:p>
    <w:p w14:paraId="31EBC851" w14:textId="3E8CE204" w:rsidR="00930DC4" w:rsidRPr="00930DC4" w:rsidRDefault="00930DC4" w:rsidP="00930DC4">
      <w:r w:rsidRPr="00930DC4">
        <w:t>A</w:t>
      </w:r>
      <w:r>
        <w:t xml:space="preserve"> unidade de </w:t>
      </w:r>
      <w:r w:rsidRPr="00930DC4">
        <w:t xml:space="preserve">São Paulo </w:t>
      </w:r>
      <w:r>
        <w:t xml:space="preserve">da </w:t>
      </w:r>
      <w:proofErr w:type="spellStart"/>
      <w:r>
        <w:t>EcoPower</w:t>
      </w:r>
      <w:proofErr w:type="spellEnd"/>
      <w:r>
        <w:t xml:space="preserve"> </w:t>
      </w:r>
      <w:r w:rsidRPr="00930DC4">
        <w:t>não compartilha dados pessoais com terceiros, exceto quando necessário para:</w:t>
      </w:r>
    </w:p>
    <w:p w14:paraId="3D709A07" w14:textId="77777777" w:rsidR="00930DC4" w:rsidRPr="00930DC4" w:rsidRDefault="00930DC4" w:rsidP="00930DC4">
      <w:pPr>
        <w:numPr>
          <w:ilvl w:val="0"/>
          <w:numId w:val="3"/>
        </w:numPr>
      </w:pPr>
      <w:r w:rsidRPr="00930DC4">
        <w:t>Cumprimento de obrigações legais</w:t>
      </w:r>
    </w:p>
    <w:p w14:paraId="23D1C6C7" w14:textId="77777777" w:rsidR="00930DC4" w:rsidRPr="00930DC4" w:rsidRDefault="00930DC4" w:rsidP="00930DC4">
      <w:pPr>
        <w:numPr>
          <w:ilvl w:val="0"/>
          <w:numId w:val="3"/>
        </w:numPr>
      </w:pPr>
      <w:r w:rsidRPr="00930DC4">
        <w:t>Processamento de pagamentos ou serviços contratados</w:t>
      </w:r>
    </w:p>
    <w:p w14:paraId="41C377AA" w14:textId="77777777" w:rsidR="00930DC4" w:rsidRPr="00930DC4" w:rsidRDefault="00930DC4" w:rsidP="00930DC4">
      <w:pPr>
        <w:numPr>
          <w:ilvl w:val="0"/>
          <w:numId w:val="3"/>
        </w:numPr>
      </w:pPr>
      <w:r w:rsidRPr="00930DC4">
        <w:t>Atendimento por parceiros autorizados, sempre sob sigilo</w:t>
      </w:r>
    </w:p>
    <w:p w14:paraId="5C86B9C0" w14:textId="77777777" w:rsidR="00930DC4" w:rsidRDefault="00930DC4"/>
    <w:p w14:paraId="537BE87E" w14:textId="77777777" w:rsidR="00930DC4" w:rsidRPr="00930DC4" w:rsidRDefault="00930DC4" w:rsidP="00930DC4">
      <w:pPr>
        <w:rPr>
          <w:b/>
          <w:bCs/>
        </w:rPr>
      </w:pPr>
      <w:r w:rsidRPr="00930DC4">
        <w:rPr>
          <w:b/>
          <w:bCs/>
        </w:rPr>
        <w:lastRenderedPageBreak/>
        <w:t>4. Armazenamento e Segurança</w:t>
      </w:r>
    </w:p>
    <w:p w14:paraId="5392FD2B" w14:textId="77777777" w:rsidR="00930DC4" w:rsidRDefault="00930DC4" w:rsidP="00930DC4">
      <w:r w:rsidRPr="00930DC4">
        <w:t>Os dados são armazenados em servidores seguros e protegidos por medidas técnicas e administrativas. Adotamos práticas de segurança para evitar acessos não autorizados, vazamentos ou alterações indevidas.</w:t>
      </w:r>
    </w:p>
    <w:p w14:paraId="2A4541BD" w14:textId="77777777" w:rsidR="00930DC4" w:rsidRPr="00930DC4" w:rsidRDefault="00930DC4" w:rsidP="00930DC4"/>
    <w:p w14:paraId="49073AD4" w14:textId="77777777" w:rsidR="00930DC4" w:rsidRPr="00930DC4" w:rsidRDefault="00930DC4" w:rsidP="00930DC4">
      <w:pPr>
        <w:rPr>
          <w:b/>
          <w:bCs/>
        </w:rPr>
      </w:pPr>
      <w:r w:rsidRPr="00930DC4">
        <w:rPr>
          <w:b/>
          <w:bCs/>
        </w:rPr>
        <w:t>5. Direitos do Titular</w:t>
      </w:r>
    </w:p>
    <w:p w14:paraId="3568B98C" w14:textId="77777777" w:rsidR="00930DC4" w:rsidRPr="00930DC4" w:rsidRDefault="00930DC4" w:rsidP="00930DC4">
      <w:r w:rsidRPr="00930DC4">
        <w:t>Nos termos da LGPD, o titular dos dados pode solicitar o acesso, a correção, a exclusão, a portabilidade ou limitação do uso de suas informações pessoais.</w:t>
      </w:r>
    </w:p>
    <w:p w14:paraId="360D349B" w14:textId="77777777" w:rsidR="00930DC4" w:rsidRDefault="00930DC4"/>
    <w:p w14:paraId="0371A6E6" w14:textId="77777777" w:rsidR="00930DC4" w:rsidRPr="00930DC4" w:rsidRDefault="00930DC4" w:rsidP="00930DC4">
      <w:pPr>
        <w:rPr>
          <w:b/>
          <w:bCs/>
        </w:rPr>
      </w:pPr>
      <w:r w:rsidRPr="00930DC4">
        <w:rPr>
          <w:b/>
          <w:bCs/>
        </w:rPr>
        <w:t>6. Cookies</w:t>
      </w:r>
    </w:p>
    <w:p w14:paraId="3A1C7835" w14:textId="77777777" w:rsidR="00930DC4" w:rsidRPr="00930DC4" w:rsidRDefault="00930DC4" w:rsidP="00930DC4">
      <w:r w:rsidRPr="00930DC4">
        <w:t xml:space="preserve">Utilizamos cookies para melhorar a navegação e oferecer </w:t>
      </w:r>
      <w:proofErr w:type="spellStart"/>
      <w:r w:rsidRPr="00930DC4">
        <w:t>conteúdos</w:t>
      </w:r>
      <w:proofErr w:type="spellEnd"/>
      <w:r w:rsidRPr="00930DC4">
        <w:t xml:space="preserve"> personalizados. O usuário pode configurar seu navegador para recusar ou apagar cookies, ciente de que isso pode afetar a funcionalidade do site.</w:t>
      </w:r>
    </w:p>
    <w:p w14:paraId="644518D4" w14:textId="77777777" w:rsidR="00930DC4" w:rsidRDefault="00930DC4" w:rsidP="00930DC4"/>
    <w:p w14:paraId="713C5AFF" w14:textId="3DF7BE1C" w:rsidR="00930DC4" w:rsidRPr="00930DC4" w:rsidRDefault="00930DC4" w:rsidP="00930DC4">
      <w:pPr>
        <w:rPr>
          <w:b/>
          <w:bCs/>
        </w:rPr>
      </w:pPr>
      <w:r w:rsidRPr="00930DC4">
        <w:rPr>
          <w:b/>
          <w:bCs/>
        </w:rPr>
        <w:t>7. Alterações na Política</w:t>
      </w:r>
    </w:p>
    <w:p w14:paraId="337BEF5C" w14:textId="77777777" w:rsidR="00930DC4" w:rsidRPr="00930DC4" w:rsidRDefault="00930DC4" w:rsidP="00930DC4">
      <w:r w:rsidRPr="00930DC4">
        <w:t>Esta Política pode ser atualizada a qualquer momento. Recomendamos que o usuário consulte esta página periodicamente para verificar eventuais mudanças.</w:t>
      </w:r>
    </w:p>
    <w:p w14:paraId="349A66AD" w14:textId="77777777" w:rsidR="00930DC4" w:rsidRPr="00930DC4" w:rsidRDefault="00930DC4" w:rsidP="00930DC4">
      <w:r w:rsidRPr="00930DC4">
        <w:rPr>
          <w:b/>
          <w:bCs/>
        </w:rPr>
        <w:t>Última atualização: julho de 2025</w:t>
      </w:r>
    </w:p>
    <w:p w14:paraId="2D06D790" w14:textId="77777777" w:rsidR="00930DC4" w:rsidRDefault="00930DC4"/>
    <w:sectPr w:rsidR="00930D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841FA"/>
    <w:multiLevelType w:val="multilevel"/>
    <w:tmpl w:val="CE18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62779"/>
    <w:multiLevelType w:val="multilevel"/>
    <w:tmpl w:val="26D2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F593A"/>
    <w:multiLevelType w:val="multilevel"/>
    <w:tmpl w:val="790E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558183">
    <w:abstractNumId w:val="2"/>
  </w:num>
  <w:num w:numId="2" w16cid:durableId="1467116112">
    <w:abstractNumId w:val="1"/>
  </w:num>
  <w:num w:numId="3" w16cid:durableId="95047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C4"/>
    <w:rsid w:val="0011325E"/>
    <w:rsid w:val="00790779"/>
    <w:rsid w:val="007A7CE7"/>
    <w:rsid w:val="0093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8AFE"/>
  <w15:chartTrackingRefBased/>
  <w15:docId w15:val="{13D09053-C711-4104-A322-A00CF87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30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0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0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0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0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0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0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0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0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0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0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0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0D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0D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0D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0D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0D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0D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0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0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0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0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0D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0D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0D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0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0D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0D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1692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Borges</dc:creator>
  <cp:keywords/>
  <dc:description/>
  <cp:lastModifiedBy>Rodolfo Borges</cp:lastModifiedBy>
  <cp:revision>1</cp:revision>
  <dcterms:created xsi:type="dcterms:W3CDTF">2025-07-27T18:43:00Z</dcterms:created>
  <dcterms:modified xsi:type="dcterms:W3CDTF">2025-07-27T18:46:00Z</dcterms:modified>
</cp:coreProperties>
</file>