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18A53" w14:textId="440F70E9" w:rsidR="00DB0F37" w:rsidRDefault="00DB0F37" w:rsidP="00DB0F37">
      <w:pPr>
        <w:rPr>
          <w:b/>
          <w:sz w:val="28"/>
          <w:szCs w:val="28"/>
        </w:rPr>
      </w:pPr>
      <w:r>
        <w:rPr>
          <w:b/>
          <w:sz w:val="28"/>
          <w:szCs w:val="28"/>
        </w:rPr>
        <w:t>Nove</w:t>
      </w:r>
      <w:r w:rsidR="00D22730">
        <w:rPr>
          <w:b/>
          <w:sz w:val="28"/>
          <w:szCs w:val="28"/>
        </w:rPr>
        <w:t>m</w:t>
      </w:r>
      <w:r>
        <w:rPr>
          <w:b/>
          <w:sz w:val="28"/>
          <w:szCs w:val="28"/>
        </w:rPr>
        <w:t>ber 25</w:t>
      </w:r>
      <w:r w:rsidRPr="00DB0F37">
        <w:rPr>
          <w:b/>
          <w:sz w:val="28"/>
          <w:szCs w:val="28"/>
          <w:vertAlign w:val="superscript"/>
        </w:rPr>
        <w:t>th</w:t>
      </w:r>
      <w:r>
        <w:rPr>
          <w:b/>
          <w:sz w:val="28"/>
          <w:szCs w:val="28"/>
        </w:rPr>
        <w:t>, 2025</w:t>
      </w:r>
    </w:p>
    <w:p w14:paraId="220B00C2" w14:textId="77777777" w:rsidR="00214FAD" w:rsidRDefault="00214FAD" w:rsidP="00DB0F37">
      <w:pPr>
        <w:rPr>
          <w:b/>
          <w:sz w:val="28"/>
          <w:szCs w:val="28"/>
        </w:rPr>
      </w:pPr>
    </w:p>
    <w:p w14:paraId="1021F2DB" w14:textId="65187300" w:rsidR="00214FAD" w:rsidRDefault="00214FAD" w:rsidP="00DB0F37">
      <w:pPr>
        <w:rPr>
          <w:b/>
          <w:sz w:val="28"/>
          <w:szCs w:val="28"/>
        </w:rPr>
      </w:pPr>
      <w:r>
        <w:rPr>
          <w:b/>
          <w:sz w:val="28"/>
          <w:szCs w:val="28"/>
        </w:rPr>
        <w:t xml:space="preserve">This newsletter is dedicated to our </w:t>
      </w:r>
      <w:r w:rsidR="00807035">
        <w:rPr>
          <w:b/>
          <w:sz w:val="28"/>
          <w:szCs w:val="28"/>
        </w:rPr>
        <w:t>neighbor and friend</w:t>
      </w:r>
      <w:r>
        <w:rPr>
          <w:b/>
          <w:sz w:val="28"/>
          <w:szCs w:val="28"/>
        </w:rPr>
        <w:t xml:space="preserve">, Joe Molesworth who passed away </w:t>
      </w:r>
      <w:r w:rsidR="001C5745">
        <w:rPr>
          <w:b/>
          <w:sz w:val="28"/>
          <w:szCs w:val="28"/>
        </w:rPr>
        <w:t>on</w:t>
      </w:r>
      <w:r>
        <w:rPr>
          <w:b/>
          <w:sz w:val="28"/>
          <w:szCs w:val="28"/>
        </w:rPr>
        <w:t xml:space="preserve"> October </w:t>
      </w:r>
      <w:r w:rsidR="00807035">
        <w:rPr>
          <w:b/>
          <w:sz w:val="28"/>
          <w:szCs w:val="28"/>
        </w:rPr>
        <w:t>25</w:t>
      </w:r>
      <w:r w:rsidR="00807035" w:rsidRPr="00807035">
        <w:rPr>
          <w:b/>
          <w:sz w:val="28"/>
          <w:szCs w:val="28"/>
          <w:vertAlign w:val="superscript"/>
        </w:rPr>
        <w:t>th</w:t>
      </w:r>
      <w:r w:rsidR="00807035">
        <w:rPr>
          <w:b/>
          <w:sz w:val="28"/>
          <w:szCs w:val="28"/>
        </w:rPr>
        <w:t xml:space="preserve">, </w:t>
      </w:r>
      <w:r>
        <w:rPr>
          <w:b/>
          <w:sz w:val="28"/>
          <w:szCs w:val="28"/>
        </w:rPr>
        <w:t xml:space="preserve">2025.  Joe and his beloved sidekick Orca will be definitely missed in the neighborhood.  </w:t>
      </w:r>
      <w:r w:rsidR="001C5745">
        <w:rPr>
          <w:b/>
          <w:sz w:val="28"/>
          <w:szCs w:val="28"/>
        </w:rPr>
        <w:t xml:space="preserve">Our heartfelt condolences go out to his daughter, </w:t>
      </w:r>
      <w:r w:rsidR="005820D0">
        <w:rPr>
          <w:b/>
          <w:sz w:val="28"/>
          <w:szCs w:val="28"/>
        </w:rPr>
        <w:t xml:space="preserve">Kelly, </w:t>
      </w:r>
      <w:r w:rsidR="001C5745">
        <w:rPr>
          <w:b/>
          <w:sz w:val="28"/>
          <w:szCs w:val="28"/>
        </w:rPr>
        <w:t>and her family</w:t>
      </w:r>
      <w:r w:rsidR="002C0747">
        <w:rPr>
          <w:b/>
          <w:sz w:val="28"/>
          <w:szCs w:val="28"/>
        </w:rPr>
        <w:t>.</w:t>
      </w:r>
    </w:p>
    <w:p w14:paraId="3F0FB980" w14:textId="77777777" w:rsidR="00214FAD" w:rsidRDefault="00214FAD" w:rsidP="00DB0F37">
      <w:pPr>
        <w:rPr>
          <w:b/>
          <w:sz w:val="28"/>
          <w:szCs w:val="28"/>
        </w:rPr>
      </w:pPr>
    </w:p>
    <w:p w14:paraId="623D0F62" w14:textId="77777777" w:rsidR="00DB0F37" w:rsidRDefault="00DB0F37" w:rsidP="00DB0F37">
      <w:pPr>
        <w:rPr>
          <w:b/>
          <w:sz w:val="28"/>
          <w:szCs w:val="28"/>
        </w:rPr>
      </w:pPr>
      <w:r w:rsidRPr="00C63C9F">
        <w:rPr>
          <w:b/>
          <w:sz w:val="28"/>
          <w:szCs w:val="28"/>
        </w:rPr>
        <w:t>Mark Your Calendars:</w:t>
      </w:r>
    </w:p>
    <w:p w14:paraId="734CD7A4" w14:textId="1E474734" w:rsidR="00DB0F37" w:rsidRDefault="00DB0F37" w:rsidP="00DB0F37">
      <w:pPr>
        <w:rPr>
          <w:sz w:val="28"/>
          <w:szCs w:val="28"/>
        </w:rPr>
      </w:pPr>
      <w:r>
        <w:rPr>
          <w:sz w:val="28"/>
          <w:szCs w:val="28"/>
        </w:rPr>
        <w:t>-</w:t>
      </w:r>
      <w:r w:rsidR="00322057">
        <w:rPr>
          <w:sz w:val="28"/>
          <w:szCs w:val="28"/>
        </w:rPr>
        <w:t>Free curb-side leaf pick-up starting the week</w:t>
      </w:r>
      <w:r w:rsidR="00786CCA">
        <w:rPr>
          <w:sz w:val="28"/>
          <w:szCs w:val="28"/>
        </w:rPr>
        <w:t xml:space="preserve"> of</w:t>
      </w:r>
      <w:r w:rsidR="007C45AD">
        <w:rPr>
          <w:sz w:val="28"/>
          <w:szCs w:val="28"/>
        </w:rPr>
        <w:t xml:space="preserve"> </w:t>
      </w:r>
      <w:r w:rsidR="00322057">
        <w:rPr>
          <w:sz w:val="28"/>
          <w:szCs w:val="28"/>
        </w:rPr>
        <w:t>D</w:t>
      </w:r>
      <w:r w:rsidR="007C45AD">
        <w:rPr>
          <w:sz w:val="28"/>
          <w:szCs w:val="28"/>
        </w:rPr>
        <w:t>ec.</w:t>
      </w:r>
      <w:r w:rsidR="00322057">
        <w:rPr>
          <w:sz w:val="28"/>
          <w:szCs w:val="28"/>
        </w:rPr>
        <w:t xml:space="preserve"> </w:t>
      </w:r>
      <w:r w:rsidR="00807035">
        <w:rPr>
          <w:sz w:val="28"/>
          <w:szCs w:val="28"/>
        </w:rPr>
        <w:t>19</w:t>
      </w:r>
      <w:r w:rsidR="00807035" w:rsidRPr="00807035">
        <w:rPr>
          <w:sz w:val="28"/>
          <w:szCs w:val="28"/>
          <w:vertAlign w:val="superscript"/>
        </w:rPr>
        <w:t>th</w:t>
      </w:r>
      <w:r w:rsidR="00807035">
        <w:rPr>
          <w:sz w:val="28"/>
          <w:szCs w:val="28"/>
        </w:rPr>
        <w:t>, 2025</w:t>
      </w:r>
      <w:r w:rsidR="007C45AD">
        <w:rPr>
          <w:sz w:val="28"/>
          <w:szCs w:val="28"/>
        </w:rPr>
        <w:t>.  See Hillsboro-Oregon.gov/Leaf.</w:t>
      </w:r>
      <w:r w:rsidR="0067377E">
        <w:rPr>
          <w:sz w:val="28"/>
          <w:szCs w:val="28"/>
        </w:rPr>
        <w:t xml:space="preserve">  The zones are much bigger this year so the city website is warning that it may take up to 2 weeks to complete each zone.  </w:t>
      </w:r>
    </w:p>
    <w:p w14:paraId="10DDE265" w14:textId="252D9D73" w:rsidR="0067377E" w:rsidRDefault="00322057" w:rsidP="00322057">
      <w:pPr>
        <w:rPr>
          <w:sz w:val="28"/>
          <w:szCs w:val="28"/>
        </w:rPr>
      </w:pPr>
      <w:r>
        <w:rPr>
          <w:sz w:val="28"/>
          <w:szCs w:val="28"/>
        </w:rPr>
        <w:t xml:space="preserve">-February-Les Schwab free tire drop-off month. See Les Schwab website for details. </w:t>
      </w:r>
      <w:r w:rsidR="0067377E">
        <w:rPr>
          <w:sz w:val="28"/>
          <w:szCs w:val="28"/>
        </w:rPr>
        <w:t xml:space="preserve"> This year there was a limit of 8 tires a day. Tires </w:t>
      </w:r>
      <w:r w:rsidR="00807035">
        <w:rPr>
          <w:sz w:val="28"/>
          <w:szCs w:val="28"/>
        </w:rPr>
        <w:t xml:space="preserve">had to </w:t>
      </w:r>
      <w:r w:rsidR="0067377E">
        <w:rPr>
          <w:sz w:val="28"/>
          <w:szCs w:val="28"/>
        </w:rPr>
        <w:t>be clean. $3.00 charge if the tire ha</w:t>
      </w:r>
      <w:r w:rsidR="00807035">
        <w:rPr>
          <w:sz w:val="28"/>
          <w:szCs w:val="28"/>
        </w:rPr>
        <w:t>d</w:t>
      </w:r>
      <w:r w:rsidR="0067377E">
        <w:rPr>
          <w:sz w:val="28"/>
          <w:szCs w:val="28"/>
        </w:rPr>
        <w:t xml:space="preserve"> a rim and you d</w:t>
      </w:r>
      <w:r w:rsidR="00786CCA">
        <w:rPr>
          <w:sz w:val="28"/>
          <w:szCs w:val="28"/>
        </w:rPr>
        <w:t>on</w:t>
      </w:r>
      <w:r w:rsidR="0067377E">
        <w:rPr>
          <w:sz w:val="28"/>
          <w:szCs w:val="28"/>
        </w:rPr>
        <w:t>’t get the rim back</w:t>
      </w:r>
      <w:r w:rsidR="002C0747">
        <w:rPr>
          <w:sz w:val="28"/>
          <w:szCs w:val="28"/>
        </w:rPr>
        <w:t xml:space="preserve"> once it’s removed</w:t>
      </w:r>
      <w:r w:rsidR="0067377E">
        <w:rPr>
          <w:sz w:val="28"/>
          <w:szCs w:val="28"/>
        </w:rPr>
        <w:t xml:space="preserve">.  </w:t>
      </w:r>
    </w:p>
    <w:p w14:paraId="42B0EB89" w14:textId="77777777" w:rsidR="0067377E" w:rsidRDefault="0067377E" w:rsidP="00322057">
      <w:pPr>
        <w:rPr>
          <w:sz w:val="28"/>
          <w:szCs w:val="28"/>
        </w:rPr>
      </w:pPr>
    </w:p>
    <w:p w14:paraId="35F20375" w14:textId="009BCC72" w:rsidR="00036017" w:rsidRPr="00D22730" w:rsidRDefault="00036017" w:rsidP="00322057">
      <w:pPr>
        <w:rPr>
          <w:b/>
          <w:bCs/>
          <w:sz w:val="28"/>
          <w:szCs w:val="28"/>
        </w:rPr>
      </w:pPr>
      <w:r w:rsidRPr="00D22730">
        <w:rPr>
          <w:b/>
          <w:bCs/>
          <w:sz w:val="28"/>
          <w:szCs w:val="28"/>
        </w:rPr>
        <w:t xml:space="preserve">2024 Budget: </w:t>
      </w:r>
    </w:p>
    <w:p w14:paraId="71A55BEA" w14:textId="28D09B14" w:rsidR="00036017" w:rsidRDefault="00036017" w:rsidP="00322057">
      <w:pPr>
        <w:rPr>
          <w:sz w:val="28"/>
          <w:szCs w:val="28"/>
        </w:rPr>
      </w:pPr>
      <w:r>
        <w:rPr>
          <w:sz w:val="28"/>
          <w:szCs w:val="28"/>
        </w:rPr>
        <w:t xml:space="preserve">Enclosed </w:t>
      </w:r>
      <w:r w:rsidR="00552988">
        <w:rPr>
          <w:sz w:val="28"/>
          <w:szCs w:val="28"/>
        </w:rPr>
        <w:t xml:space="preserve">with your December billing and newsletter </w:t>
      </w:r>
      <w:r>
        <w:rPr>
          <w:sz w:val="28"/>
          <w:szCs w:val="28"/>
        </w:rPr>
        <w:t xml:space="preserve">is the budget for the </w:t>
      </w:r>
      <w:r w:rsidR="006E3C29">
        <w:rPr>
          <w:sz w:val="28"/>
          <w:szCs w:val="28"/>
        </w:rPr>
        <w:t>2024</w:t>
      </w:r>
      <w:r>
        <w:rPr>
          <w:sz w:val="28"/>
          <w:szCs w:val="28"/>
        </w:rPr>
        <w:t xml:space="preserve"> tax year</w:t>
      </w:r>
      <w:r w:rsidR="00807035">
        <w:rPr>
          <w:sz w:val="28"/>
          <w:szCs w:val="28"/>
        </w:rPr>
        <w:t xml:space="preserve"> ending June 30</w:t>
      </w:r>
      <w:r w:rsidR="00807035" w:rsidRPr="00807035">
        <w:rPr>
          <w:sz w:val="28"/>
          <w:szCs w:val="28"/>
          <w:vertAlign w:val="superscript"/>
        </w:rPr>
        <w:t>th</w:t>
      </w:r>
      <w:r w:rsidR="00807035">
        <w:rPr>
          <w:sz w:val="28"/>
          <w:szCs w:val="28"/>
        </w:rPr>
        <w:t>, 2025</w:t>
      </w:r>
      <w:r>
        <w:rPr>
          <w:sz w:val="28"/>
          <w:szCs w:val="28"/>
        </w:rPr>
        <w:t xml:space="preserve">.  </w:t>
      </w:r>
      <w:r w:rsidR="00D22730">
        <w:rPr>
          <w:sz w:val="28"/>
          <w:szCs w:val="28"/>
        </w:rPr>
        <w:t>I</w:t>
      </w:r>
      <w:r w:rsidR="00552988">
        <w:rPr>
          <w:sz w:val="28"/>
          <w:szCs w:val="28"/>
        </w:rPr>
        <w:t xml:space="preserve">f you have any </w:t>
      </w:r>
      <w:r w:rsidR="006141AE">
        <w:rPr>
          <w:sz w:val="28"/>
          <w:szCs w:val="28"/>
        </w:rPr>
        <w:t>questions,</w:t>
      </w:r>
      <w:r w:rsidR="00552988">
        <w:rPr>
          <w:sz w:val="28"/>
          <w:szCs w:val="28"/>
        </w:rPr>
        <w:t xml:space="preserve"> feel free to </w:t>
      </w:r>
      <w:r w:rsidR="00D22730">
        <w:rPr>
          <w:sz w:val="28"/>
          <w:szCs w:val="28"/>
        </w:rPr>
        <w:t>contact the</w:t>
      </w:r>
      <w:r w:rsidR="00552988">
        <w:rPr>
          <w:sz w:val="28"/>
          <w:szCs w:val="28"/>
        </w:rPr>
        <w:t xml:space="preserve"> SSHOA web</w:t>
      </w:r>
      <w:r w:rsidR="00D22730">
        <w:rPr>
          <w:sz w:val="28"/>
          <w:szCs w:val="28"/>
        </w:rPr>
        <w:t>s</w:t>
      </w:r>
      <w:r w:rsidR="00552988">
        <w:rPr>
          <w:sz w:val="28"/>
          <w:szCs w:val="28"/>
        </w:rPr>
        <w:t xml:space="preserve">ite at sewellstationhoa.org or use the QR code below. </w:t>
      </w:r>
    </w:p>
    <w:p w14:paraId="37007E90" w14:textId="1137269A" w:rsidR="00322057" w:rsidRDefault="00322057" w:rsidP="00322057">
      <w:pPr>
        <w:rPr>
          <w:bCs/>
          <w:sz w:val="28"/>
          <w:szCs w:val="28"/>
        </w:rPr>
      </w:pPr>
      <w:r>
        <w:rPr>
          <w:sz w:val="28"/>
          <w:szCs w:val="28"/>
        </w:rPr>
        <w:t xml:space="preserve"> </w:t>
      </w:r>
    </w:p>
    <w:p w14:paraId="110B237C" w14:textId="5760DA2D" w:rsidR="001C5745" w:rsidRDefault="00552988" w:rsidP="00DB0F37">
      <w:pPr>
        <w:rPr>
          <w:bCs/>
          <w:sz w:val="28"/>
          <w:szCs w:val="28"/>
        </w:rPr>
      </w:pPr>
      <w:r w:rsidRPr="001C5745">
        <w:rPr>
          <w:b/>
          <w:sz w:val="28"/>
          <w:szCs w:val="28"/>
        </w:rPr>
        <w:t>SSHOA Website</w:t>
      </w:r>
      <w:r w:rsidRPr="00D22730">
        <w:rPr>
          <w:bCs/>
          <w:sz w:val="28"/>
          <w:szCs w:val="28"/>
        </w:rPr>
        <w:t>:</w:t>
      </w:r>
      <w:r>
        <w:rPr>
          <w:bCs/>
          <w:sz w:val="28"/>
          <w:szCs w:val="28"/>
        </w:rPr>
        <w:t xml:space="preserve"> </w:t>
      </w:r>
      <w:r w:rsidR="0067377E">
        <w:rPr>
          <w:noProof/>
        </w:rPr>
        <w:drawing>
          <wp:anchor distT="0" distB="0" distL="114300" distR="114300" simplePos="0" relativeHeight="251659264" behindDoc="0" locked="0" layoutInCell="1" allowOverlap="1" wp14:anchorId="201C4F36" wp14:editId="79178967">
            <wp:simplePos x="0" y="0"/>
            <wp:positionH relativeFrom="margin">
              <wp:posOffset>0</wp:posOffset>
            </wp:positionH>
            <wp:positionV relativeFrom="margin">
              <wp:posOffset>5521325</wp:posOffset>
            </wp:positionV>
            <wp:extent cx="1280160" cy="1267460"/>
            <wp:effectExtent l="0" t="0" r="0"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80160" cy="1267460"/>
                    </a:xfrm>
                    <a:prstGeom prst="rect">
                      <a:avLst/>
                    </a:prstGeom>
                    <a:noFill/>
                    <a:ln>
                      <a:noFill/>
                    </a:ln>
                  </pic:spPr>
                </pic:pic>
              </a:graphicData>
            </a:graphic>
          </wp:anchor>
        </w:drawing>
      </w:r>
      <w:r w:rsidR="00807035">
        <w:rPr>
          <w:bCs/>
          <w:sz w:val="28"/>
          <w:szCs w:val="28"/>
        </w:rPr>
        <w:t>Please use the new website for any communication</w:t>
      </w:r>
      <w:r w:rsidR="00D22730">
        <w:rPr>
          <w:bCs/>
          <w:sz w:val="28"/>
          <w:szCs w:val="28"/>
        </w:rPr>
        <w:t>. Gabbi</w:t>
      </w:r>
      <w:r>
        <w:rPr>
          <w:bCs/>
          <w:sz w:val="28"/>
          <w:szCs w:val="28"/>
        </w:rPr>
        <w:t xml:space="preserve"> will </w:t>
      </w:r>
      <w:r w:rsidR="00D22730">
        <w:rPr>
          <w:bCs/>
          <w:sz w:val="28"/>
          <w:szCs w:val="28"/>
        </w:rPr>
        <w:t xml:space="preserve">then </w:t>
      </w:r>
      <w:r>
        <w:rPr>
          <w:bCs/>
          <w:sz w:val="28"/>
          <w:szCs w:val="28"/>
        </w:rPr>
        <w:t>triage the query to the right person.  The website</w:t>
      </w:r>
      <w:r w:rsidR="00DB0F37">
        <w:rPr>
          <w:bCs/>
          <w:sz w:val="28"/>
          <w:szCs w:val="28"/>
        </w:rPr>
        <w:t xml:space="preserve"> is a wonderful resource for SSHOA members with information including: CC&amp;Rs, newsletters, pool rules, RV Center rules, fire lane map &amp; contact information. The website name is sewellstationhoa.org and can be accessed by typing in the name or with the QR code</w:t>
      </w:r>
      <w:r w:rsidR="00070E74">
        <w:rPr>
          <w:bCs/>
          <w:sz w:val="28"/>
          <w:szCs w:val="28"/>
        </w:rPr>
        <w:t xml:space="preserve"> below</w:t>
      </w:r>
      <w:r w:rsidR="00DB0F37">
        <w:rPr>
          <w:bCs/>
          <w:sz w:val="28"/>
          <w:szCs w:val="28"/>
        </w:rPr>
        <w:t xml:space="preserve">.  </w:t>
      </w:r>
    </w:p>
    <w:p w14:paraId="730B5A3D" w14:textId="7492525E" w:rsidR="001C5745" w:rsidRDefault="00070E74" w:rsidP="001C5745">
      <w:pPr>
        <w:rPr>
          <w:bCs/>
          <w:sz w:val="28"/>
          <w:szCs w:val="28"/>
        </w:rPr>
      </w:pPr>
      <w:r>
        <w:rPr>
          <w:bCs/>
          <w:sz w:val="28"/>
          <w:szCs w:val="28"/>
        </w:rPr>
        <w:t xml:space="preserve">                              </w:t>
      </w:r>
      <w:r w:rsidR="0067377E">
        <w:rPr>
          <w:bCs/>
          <w:sz w:val="28"/>
          <w:szCs w:val="28"/>
        </w:rPr>
        <w:t xml:space="preserve"> </w:t>
      </w:r>
      <w:r w:rsidR="001C5745" w:rsidRPr="00791629">
        <w:rPr>
          <w:b/>
          <w:sz w:val="28"/>
          <w:szCs w:val="28"/>
        </w:rPr>
        <w:t xml:space="preserve">Benches in </w:t>
      </w:r>
      <w:r w:rsidR="001C5745">
        <w:rPr>
          <w:b/>
          <w:sz w:val="28"/>
          <w:szCs w:val="28"/>
        </w:rPr>
        <w:t xml:space="preserve">the </w:t>
      </w:r>
      <w:r w:rsidR="001C5745" w:rsidRPr="00791629">
        <w:rPr>
          <w:b/>
          <w:sz w:val="28"/>
          <w:szCs w:val="28"/>
        </w:rPr>
        <w:t xml:space="preserve">Common Area: </w:t>
      </w:r>
      <w:r w:rsidR="001C5745" w:rsidRPr="00D22730">
        <w:rPr>
          <w:bCs/>
          <w:sz w:val="28"/>
          <w:szCs w:val="28"/>
        </w:rPr>
        <w:t>Cody and Allison</w:t>
      </w:r>
      <w:r w:rsidR="001C5745">
        <w:rPr>
          <w:b/>
          <w:sz w:val="28"/>
          <w:szCs w:val="28"/>
        </w:rPr>
        <w:t xml:space="preserve"> </w:t>
      </w:r>
      <w:r w:rsidR="001C5745">
        <w:rPr>
          <w:bCs/>
          <w:sz w:val="28"/>
          <w:szCs w:val="28"/>
        </w:rPr>
        <w:t>Barnbrook have volunteered to repl</w:t>
      </w:r>
      <w:r w:rsidR="001C5745" w:rsidRPr="00791629">
        <w:rPr>
          <w:bCs/>
          <w:sz w:val="28"/>
          <w:szCs w:val="28"/>
        </w:rPr>
        <w:t xml:space="preserve">ace the 2 benches in the Common Area. </w:t>
      </w:r>
      <w:r w:rsidR="001C5745">
        <w:rPr>
          <w:bCs/>
          <w:sz w:val="28"/>
          <w:szCs w:val="28"/>
        </w:rPr>
        <w:t xml:space="preserve">The SSHOA is very excited to have these new </w:t>
      </w:r>
      <w:r w:rsidR="006E3C29">
        <w:rPr>
          <w:bCs/>
          <w:sz w:val="28"/>
          <w:szCs w:val="28"/>
        </w:rPr>
        <w:t xml:space="preserve">bench </w:t>
      </w:r>
      <w:r w:rsidR="001C5745">
        <w:rPr>
          <w:bCs/>
          <w:sz w:val="28"/>
          <w:szCs w:val="28"/>
        </w:rPr>
        <w:t>replacements by Summer of 2026.  Thank</w:t>
      </w:r>
      <w:r w:rsidR="007C0574">
        <w:rPr>
          <w:bCs/>
          <w:sz w:val="28"/>
          <w:szCs w:val="28"/>
        </w:rPr>
        <w:t>s</w:t>
      </w:r>
      <w:r w:rsidR="001C5745">
        <w:rPr>
          <w:bCs/>
          <w:sz w:val="28"/>
          <w:szCs w:val="28"/>
        </w:rPr>
        <w:t xml:space="preserve"> Cody and </w:t>
      </w:r>
      <w:r w:rsidR="007C0574">
        <w:rPr>
          <w:bCs/>
          <w:sz w:val="28"/>
          <w:szCs w:val="28"/>
        </w:rPr>
        <w:t>A</w:t>
      </w:r>
      <w:r w:rsidR="001C5745">
        <w:rPr>
          <w:bCs/>
          <w:sz w:val="28"/>
          <w:szCs w:val="28"/>
        </w:rPr>
        <w:t xml:space="preserve">llison! </w:t>
      </w:r>
    </w:p>
    <w:p w14:paraId="7FCDA439" w14:textId="77777777" w:rsidR="00070E74" w:rsidRDefault="00070E74" w:rsidP="001C5745"/>
    <w:p w14:paraId="695E6EB1" w14:textId="77777777" w:rsidR="00A91139" w:rsidRDefault="007C0574" w:rsidP="007C0574">
      <w:pPr>
        <w:rPr>
          <w:bCs/>
          <w:sz w:val="28"/>
          <w:szCs w:val="28"/>
        </w:rPr>
      </w:pPr>
      <w:r w:rsidRPr="001D5564">
        <w:rPr>
          <w:b/>
          <w:sz w:val="28"/>
          <w:szCs w:val="28"/>
        </w:rPr>
        <w:t>Pool News:</w:t>
      </w:r>
      <w:r w:rsidRPr="001D5564">
        <w:rPr>
          <w:bCs/>
          <w:sz w:val="28"/>
          <w:szCs w:val="28"/>
        </w:rPr>
        <w:t xml:space="preserve"> </w:t>
      </w:r>
      <w:r>
        <w:rPr>
          <w:bCs/>
          <w:sz w:val="28"/>
          <w:szCs w:val="28"/>
        </w:rPr>
        <w:t xml:space="preserve">Despite the pool’s advanced age, the old girl passed inspection without any infractions this summer. Washington County has quite a few new rules for 2026. </w:t>
      </w:r>
    </w:p>
    <w:p w14:paraId="3EF07609" w14:textId="0679CB73" w:rsidR="007C0574" w:rsidRDefault="007C0574" w:rsidP="007C0574">
      <w:pPr>
        <w:rPr>
          <w:bCs/>
          <w:sz w:val="28"/>
          <w:szCs w:val="28"/>
        </w:rPr>
      </w:pPr>
      <w:r>
        <w:rPr>
          <w:bCs/>
          <w:sz w:val="28"/>
          <w:szCs w:val="28"/>
        </w:rPr>
        <w:t xml:space="preserve">The rule changes that will affect the SSHOA </w:t>
      </w:r>
      <w:r w:rsidR="00026479">
        <w:rPr>
          <w:bCs/>
          <w:sz w:val="28"/>
          <w:szCs w:val="28"/>
        </w:rPr>
        <w:t xml:space="preserve">members </w:t>
      </w:r>
      <w:r>
        <w:rPr>
          <w:bCs/>
          <w:sz w:val="28"/>
          <w:szCs w:val="28"/>
        </w:rPr>
        <w:t>the most are:</w:t>
      </w:r>
    </w:p>
    <w:p w14:paraId="4457F796" w14:textId="5368B2D1" w:rsidR="00A91139" w:rsidRDefault="00A91139" w:rsidP="007C0574">
      <w:pPr>
        <w:rPr>
          <w:bCs/>
          <w:sz w:val="28"/>
          <w:szCs w:val="28"/>
        </w:rPr>
      </w:pPr>
      <w:r>
        <w:rPr>
          <w:bCs/>
          <w:sz w:val="28"/>
          <w:szCs w:val="28"/>
        </w:rPr>
        <w:t>-Non-swimmers and children under 48</w:t>
      </w:r>
      <w:r w:rsidR="00026479">
        <w:rPr>
          <w:bCs/>
          <w:sz w:val="28"/>
          <w:szCs w:val="28"/>
        </w:rPr>
        <w:t>”</w:t>
      </w:r>
      <w:r>
        <w:rPr>
          <w:bCs/>
          <w:sz w:val="28"/>
          <w:szCs w:val="28"/>
        </w:rPr>
        <w:t xml:space="preserve"> in height must have a </w:t>
      </w:r>
      <w:r w:rsidR="00026479">
        <w:rPr>
          <w:bCs/>
          <w:sz w:val="28"/>
          <w:szCs w:val="28"/>
        </w:rPr>
        <w:t>supervising person</w:t>
      </w:r>
      <w:r>
        <w:rPr>
          <w:bCs/>
          <w:sz w:val="28"/>
          <w:szCs w:val="28"/>
        </w:rPr>
        <w:t>, age 16 or older, in the same body of water within arm</w:t>
      </w:r>
      <w:r w:rsidR="00026479">
        <w:rPr>
          <w:bCs/>
          <w:sz w:val="28"/>
          <w:szCs w:val="28"/>
        </w:rPr>
        <w:t>’</w:t>
      </w:r>
      <w:r>
        <w:rPr>
          <w:bCs/>
          <w:sz w:val="28"/>
          <w:szCs w:val="28"/>
        </w:rPr>
        <w:t>s reach at all times.</w:t>
      </w:r>
    </w:p>
    <w:p w14:paraId="29ECFA55" w14:textId="61FE1C84" w:rsidR="007C0574" w:rsidRDefault="007C0574" w:rsidP="007C0574">
      <w:pPr>
        <w:rPr>
          <w:bCs/>
          <w:sz w:val="28"/>
          <w:szCs w:val="28"/>
        </w:rPr>
      </w:pPr>
      <w:r>
        <w:rPr>
          <w:bCs/>
          <w:sz w:val="28"/>
          <w:szCs w:val="28"/>
        </w:rPr>
        <w:t>-All tables in the pool are</w:t>
      </w:r>
      <w:r w:rsidR="002C0747">
        <w:rPr>
          <w:bCs/>
          <w:sz w:val="28"/>
          <w:szCs w:val="28"/>
        </w:rPr>
        <w:t>a</w:t>
      </w:r>
      <w:r>
        <w:rPr>
          <w:bCs/>
          <w:sz w:val="28"/>
          <w:szCs w:val="28"/>
        </w:rPr>
        <w:t xml:space="preserve"> must be metal with no glass tops. </w:t>
      </w:r>
    </w:p>
    <w:p w14:paraId="034C582A" w14:textId="77777777" w:rsidR="007C0574" w:rsidRDefault="007C0574" w:rsidP="007C0574">
      <w:pPr>
        <w:rPr>
          <w:bCs/>
          <w:sz w:val="28"/>
          <w:szCs w:val="28"/>
        </w:rPr>
      </w:pPr>
      <w:r>
        <w:rPr>
          <w:bCs/>
          <w:sz w:val="28"/>
          <w:szCs w:val="28"/>
        </w:rPr>
        <w:t xml:space="preserve">-No glass of any kind is allowed in the pool area. </w:t>
      </w:r>
    </w:p>
    <w:p w14:paraId="0B5E1AC2" w14:textId="69E91BA8" w:rsidR="00A91139" w:rsidRDefault="00A91139" w:rsidP="007C0574">
      <w:pPr>
        <w:rPr>
          <w:bCs/>
          <w:sz w:val="28"/>
          <w:szCs w:val="28"/>
        </w:rPr>
      </w:pPr>
      <w:r>
        <w:rPr>
          <w:bCs/>
          <w:sz w:val="28"/>
          <w:szCs w:val="28"/>
        </w:rPr>
        <w:t>-CPR instruction posters must be posted in the pool area.</w:t>
      </w:r>
    </w:p>
    <w:p w14:paraId="05DA1208" w14:textId="34E8DC03" w:rsidR="00A91139" w:rsidRDefault="00A91139" w:rsidP="007C0574">
      <w:pPr>
        <w:rPr>
          <w:bCs/>
          <w:sz w:val="28"/>
          <w:szCs w:val="28"/>
        </w:rPr>
      </w:pPr>
      <w:r>
        <w:rPr>
          <w:bCs/>
          <w:sz w:val="28"/>
          <w:szCs w:val="28"/>
        </w:rPr>
        <w:lastRenderedPageBreak/>
        <w:t>-</w:t>
      </w:r>
      <w:r w:rsidR="006F63A6">
        <w:rPr>
          <w:bCs/>
          <w:sz w:val="28"/>
          <w:szCs w:val="28"/>
        </w:rPr>
        <w:t xml:space="preserve">A </w:t>
      </w:r>
      <w:r>
        <w:rPr>
          <w:bCs/>
          <w:sz w:val="28"/>
          <w:szCs w:val="28"/>
        </w:rPr>
        <w:t xml:space="preserve">fecal contamination protocol </w:t>
      </w:r>
      <w:r w:rsidR="006F63A6">
        <w:rPr>
          <w:bCs/>
          <w:sz w:val="28"/>
          <w:szCs w:val="28"/>
        </w:rPr>
        <w:t xml:space="preserve">must be developed </w:t>
      </w:r>
      <w:r>
        <w:rPr>
          <w:bCs/>
          <w:sz w:val="28"/>
          <w:szCs w:val="28"/>
        </w:rPr>
        <w:t>and post</w:t>
      </w:r>
      <w:r w:rsidR="006F63A6">
        <w:rPr>
          <w:bCs/>
          <w:sz w:val="28"/>
          <w:szCs w:val="28"/>
        </w:rPr>
        <w:t>ed</w:t>
      </w:r>
      <w:r>
        <w:rPr>
          <w:bCs/>
          <w:sz w:val="28"/>
          <w:szCs w:val="28"/>
        </w:rPr>
        <w:t xml:space="preserve"> in the pool area. </w:t>
      </w:r>
    </w:p>
    <w:p w14:paraId="22DEE919" w14:textId="77777777" w:rsidR="007C0574" w:rsidRDefault="007C0574" w:rsidP="007C0574">
      <w:pPr>
        <w:rPr>
          <w:bCs/>
          <w:sz w:val="28"/>
          <w:szCs w:val="28"/>
        </w:rPr>
      </w:pPr>
      <w:r>
        <w:rPr>
          <w:bCs/>
          <w:sz w:val="28"/>
          <w:szCs w:val="28"/>
        </w:rPr>
        <w:t xml:space="preserve"> Please respect the new rules and do not bring any glass items into the pool area. </w:t>
      </w:r>
    </w:p>
    <w:p w14:paraId="4D368012" w14:textId="77777777" w:rsidR="00026479" w:rsidRDefault="00026479" w:rsidP="00DB0F37">
      <w:pPr>
        <w:rPr>
          <w:b/>
          <w:sz w:val="28"/>
          <w:szCs w:val="28"/>
        </w:rPr>
      </w:pPr>
      <w:r>
        <w:rPr>
          <w:b/>
          <w:sz w:val="28"/>
          <w:szCs w:val="28"/>
        </w:rPr>
        <w:t xml:space="preserve"> </w:t>
      </w:r>
    </w:p>
    <w:p w14:paraId="7A867DAB" w14:textId="62074D8A" w:rsidR="00214FAD" w:rsidRDefault="009059B7" w:rsidP="00DB0F37">
      <w:pPr>
        <w:rPr>
          <w:bCs/>
          <w:sz w:val="28"/>
          <w:szCs w:val="28"/>
        </w:rPr>
      </w:pPr>
      <w:r w:rsidRPr="00D22730">
        <w:rPr>
          <w:b/>
          <w:sz w:val="28"/>
          <w:szCs w:val="28"/>
        </w:rPr>
        <w:t>Mailboxes:</w:t>
      </w:r>
      <w:r>
        <w:rPr>
          <w:bCs/>
          <w:sz w:val="28"/>
          <w:szCs w:val="28"/>
        </w:rPr>
        <w:t xml:space="preserve"> </w:t>
      </w:r>
      <w:r w:rsidR="00214FAD">
        <w:rPr>
          <w:bCs/>
          <w:sz w:val="28"/>
          <w:szCs w:val="28"/>
        </w:rPr>
        <w:t xml:space="preserve">The mailbox cluster unit on Hyde Street </w:t>
      </w:r>
      <w:r w:rsidR="002C02EE">
        <w:rPr>
          <w:bCs/>
          <w:sz w:val="28"/>
          <w:szCs w:val="28"/>
        </w:rPr>
        <w:t>#</w:t>
      </w:r>
      <w:r w:rsidR="00214FAD">
        <w:rPr>
          <w:bCs/>
          <w:sz w:val="28"/>
          <w:szCs w:val="28"/>
        </w:rPr>
        <w:t xml:space="preserve">2 was broken into on October </w:t>
      </w:r>
      <w:r w:rsidR="001C5745">
        <w:rPr>
          <w:bCs/>
          <w:sz w:val="28"/>
          <w:szCs w:val="28"/>
        </w:rPr>
        <w:t>24</w:t>
      </w:r>
      <w:r w:rsidR="007C6A12" w:rsidRPr="007C6A12">
        <w:rPr>
          <w:bCs/>
          <w:sz w:val="28"/>
          <w:szCs w:val="28"/>
          <w:vertAlign w:val="superscript"/>
        </w:rPr>
        <w:t>th</w:t>
      </w:r>
      <w:r w:rsidR="007C6A12">
        <w:rPr>
          <w:bCs/>
          <w:sz w:val="28"/>
          <w:szCs w:val="28"/>
        </w:rPr>
        <w:t xml:space="preserve"> </w:t>
      </w:r>
      <w:r w:rsidR="00CB0AE6">
        <w:rPr>
          <w:bCs/>
          <w:sz w:val="28"/>
          <w:szCs w:val="28"/>
        </w:rPr>
        <w:t>at approximately 0730 pm</w:t>
      </w:r>
      <w:r w:rsidR="001C5745">
        <w:rPr>
          <w:bCs/>
          <w:sz w:val="28"/>
          <w:szCs w:val="28"/>
        </w:rPr>
        <w:t>.</w:t>
      </w:r>
      <w:r w:rsidR="00214FAD">
        <w:rPr>
          <w:bCs/>
          <w:sz w:val="28"/>
          <w:szCs w:val="28"/>
        </w:rPr>
        <w:t xml:space="preserve"> The vandals broke the lock off the back and did so much damage to the back door that the mailbox cluster unit had to be replaced immediately. Thanks to some awesome teamwork between Mailbox Solutions and the USPS Postmaster of Hillsboro, the SSHOA was able to have the mailbox cluster unit replaced and receiving mail within 1 week. The</w:t>
      </w:r>
      <w:r w:rsidR="001C5745">
        <w:rPr>
          <w:bCs/>
          <w:sz w:val="28"/>
          <w:szCs w:val="28"/>
        </w:rPr>
        <w:t xml:space="preserve"> total cost was </w:t>
      </w:r>
      <w:r w:rsidR="00786CCA">
        <w:rPr>
          <w:bCs/>
          <w:sz w:val="28"/>
          <w:szCs w:val="28"/>
        </w:rPr>
        <w:t>$3020.00</w:t>
      </w:r>
      <w:r w:rsidR="001C5745">
        <w:rPr>
          <w:bCs/>
          <w:sz w:val="28"/>
          <w:szCs w:val="28"/>
        </w:rPr>
        <w:t>. This is a big hit to our budget especially since the SSHOA is still paying off the tree removal costs from last summer. Please protect these mailboxes. If you see someone trying to break</w:t>
      </w:r>
      <w:r w:rsidR="002C0747">
        <w:rPr>
          <w:bCs/>
          <w:sz w:val="28"/>
          <w:szCs w:val="28"/>
        </w:rPr>
        <w:t>-</w:t>
      </w:r>
      <w:r w:rsidR="001C5745">
        <w:rPr>
          <w:bCs/>
          <w:sz w:val="28"/>
          <w:szCs w:val="28"/>
        </w:rPr>
        <w:t>in, call the police</w:t>
      </w:r>
      <w:r w:rsidR="00CB0AE6">
        <w:rPr>
          <w:bCs/>
          <w:sz w:val="28"/>
          <w:szCs w:val="28"/>
        </w:rPr>
        <w:t xml:space="preserve"> </w:t>
      </w:r>
      <w:r w:rsidR="005820D0">
        <w:rPr>
          <w:bCs/>
          <w:sz w:val="28"/>
          <w:szCs w:val="28"/>
        </w:rPr>
        <w:t xml:space="preserve">immediately </w:t>
      </w:r>
      <w:r w:rsidR="002C02EE">
        <w:rPr>
          <w:bCs/>
          <w:sz w:val="28"/>
          <w:szCs w:val="28"/>
        </w:rPr>
        <w:t xml:space="preserve">on the 911 number </w:t>
      </w:r>
      <w:r w:rsidR="00CB0AE6">
        <w:rPr>
          <w:bCs/>
          <w:sz w:val="28"/>
          <w:szCs w:val="28"/>
        </w:rPr>
        <w:t xml:space="preserve">and take a picture. </w:t>
      </w:r>
      <w:r w:rsidR="002C02EE">
        <w:rPr>
          <w:bCs/>
          <w:sz w:val="28"/>
          <w:szCs w:val="28"/>
        </w:rPr>
        <w:t xml:space="preserve"> It is a felony to break into a locked mailbox unit. It can carry a fine up to $250,000 or 3 years in prison or a combination of both. If anyone has any knowledge of this break-in or pictures/video from a security camera, please contact the SSHOA Board on the website at sewellstationhoa.org.   </w:t>
      </w:r>
    </w:p>
    <w:p w14:paraId="21980E7A" w14:textId="77777777" w:rsidR="00786CCA" w:rsidRDefault="00786CCA" w:rsidP="00DB0F37">
      <w:pPr>
        <w:rPr>
          <w:bCs/>
          <w:sz w:val="28"/>
          <w:szCs w:val="28"/>
        </w:rPr>
      </w:pPr>
    </w:p>
    <w:p w14:paraId="1C9B0042" w14:textId="00DA5FE5" w:rsidR="00F13655" w:rsidRDefault="00CB0AE6" w:rsidP="00F13655">
      <w:pPr>
        <w:rPr>
          <w:bCs/>
          <w:sz w:val="28"/>
          <w:szCs w:val="28"/>
        </w:rPr>
      </w:pPr>
      <w:r>
        <w:rPr>
          <w:bCs/>
          <w:sz w:val="28"/>
          <w:szCs w:val="28"/>
        </w:rPr>
        <w:t>D</w:t>
      </w:r>
      <w:r w:rsidR="009059B7" w:rsidRPr="00D22730">
        <w:rPr>
          <w:bCs/>
          <w:sz w:val="28"/>
          <w:szCs w:val="28"/>
        </w:rPr>
        <w:t xml:space="preserve">o not post anything on the mailboxes! SSHOA does not want your garage sale signs, lost cat signs </w:t>
      </w:r>
      <w:r>
        <w:rPr>
          <w:bCs/>
          <w:sz w:val="28"/>
          <w:szCs w:val="28"/>
        </w:rPr>
        <w:t>or</w:t>
      </w:r>
      <w:r w:rsidR="009059B7" w:rsidRPr="00D22730">
        <w:rPr>
          <w:bCs/>
          <w:sz w:val="28"/>
          <w:szCs w:val="28"/>
        </w:rPr>
        <w:t xml:space="preserve"> bike theft signs on </w:t>
      </w:r>
      <w:r w:rsidR="007300A9" w:rsidRPr="00D22730">
        <w:rPr>
          <w:bCs/>
          <w:sz w:val="28"/>
          <w:szCs w:val="28"/>
        </w:rPr>
        <w:t>the SSHOA</w:t>
      </w:r>
      <w:r w:rsidR="009059B7" w:rsidRPr="00D22730">
        <w:rPr>
          <w:bCs/>
          <w:sz w:val="28"/>
          <w:szCs w:val="28"/>
        </w:rPr>
        <w:t xml:space="preserve"> mailbox</w:t>
      </w:r>
      <w:r w:rsidR="00F13655">
        <w:rPr>
          <w:bCs/>
          <w:sz w:val="28"/>
          <w:szCs w:val="28"/>
        </w:rPr>
        <w:t xml:space="preserve"> units</w:t>
      </w:r>
      <w:r w:rsidR="009059B7" w:rsidRPr="00D22730">
        <w:rPr>
          <w:bCs/>
          <w:sz w:val="28"/>
          <w:szCs w:val="28"/>
        </w:rPr>
        <w:t xml:space="preserve">. </w:t>
      </w:r>
      <w:r>
        <w:rPr>
          <w:bCs/>
          <w:sz w:val="28"/>
          <w:szCs w:val="28"/>
        </w:rPr>
        <w:t xml:space="preserve">If you see someone posting something on the mailbox, please tell them that these are privately owned mailbox clusters </w:t>
      </w:r>
      <w:r w:rsidR="00F13655">
        <w:rPr>
          <w:bCs/>
          <w:sz w:val="28"/>
          <w:szCs w:val="28"/>
        </w:rPr>
        <w:t xml:space="preserve">units </w:t>
      </w:r>
      <w:r>
        <w:rPr>
          <w:bCs/>
          <w:sz w:val="28"/>
          <w:szCs w:val="28"/>
        </w:rPr>
        <w:t>and they’re not allowed to post anything</w:t>
      </w:r>
      <w:r w:rsidR="00026479">
        <w:rPr>
          <w:bCs/>
          <w:sz w:val="28"/>
          <w:szCs w:val="28"/>
        </w:rPr>
        <w:t>.</w:t>
      </w:r>
      <w:r>
        <w:rPr>
          <w:bCs/>
          <w:sz w:val="28"/>
          <w:szCs w:val="28"/>
        </w:rPr>
        <w:t xml:space="preserve"> Do not </w:t>
      </w:r>
      <w:r w:rsidR="009059B7" w:rsidRPr="00D22730">
        <w:rPr>
          <w:bCs/>
          <w:sz w:val="28"/>
          <w:szCs w:val="28"/>
        </w:rPr>
        <w:t xml:space="preserve">block </w:t>
      </w:r>
      <w:r>
        <w:rPr>
          <w:bCs/>
          <w:sz w:val="28"/>
          <w:szCs w:val="28"/>
        </w:rPr>
        <w:t xml:space="preserve">any </w:t>
      </w:r>
      <w:r w:rsidR="009059B7" w:rsidRPr="00D22730">
        <w:rPr>
          <w:bCs/>
          <w:sz w:val="28"/>
          <w:szCs w:val="28"/>
        </w:rPr>
        <w:t>mailbox</w:t>
      </w:r>
      <w:r>
        <w:rPr>
          <w:bCs/>
          <w:sz w:val="28"/>
          <w:szCs w:val="28"/>
        </w:rPr>
        <w:t xml:space="preserve"> cluster unit </w:t>
      </w:r>
      <w:r w:rsidR="009059B7" w:rsidRPr="00D22730">
        <w:rPr>
          <w:bCs/>
          <w:sz w:val="28"/>
          <w:szCs w:val="28"/>
        </w:rPr>
        <w:t>with your vehicle</w:t>
      </w:r>
      <w:r>
        <w:rPr>
          <w:bCs/>
          <w:sz w:val="28"/>
          <w:szCs w:val="28"/>
        </w:rPr>
        <w:t>. You can be towed immediately without any notice for blocking a mailbox from receiving mail between the hours of 8</w:t>
      </w:r>
      <w:r w:rsidR="002C0747">
        <w:rPr>
          <w:bCs/>
          <w:sz w:val="28"/>
          <w:szCs w:val="28"/>
        </w:rPr>
        <w:t xml:space="preserve"> </w:t>
      </w:r>
      <w:r>
        <w:rPr>
          <w:bCs/>
          <w:sz w:val="28"/>
          <w:szCs w:val="28"/>
        </w:rPr>
        <w:t>am</w:t>
      </w:r>
      <w:r w:rsidR="002C0747">
        <w:rPr>
          <w:bCs/>
          <w:sz w:val="28"/>
          <w:szCs w:val="28"/>
        </w:rPr>
        <w:t>-</w:t>
      </w:r>
      <w:r>
        <w:rPr>
          <w:bCs/>
          <w:sz w:val="28"/>
          <w:szCs w:val="28"/>
        </w:rPr>
        <w:t>6 pm except for Sundays and Holidays. If you see a vehicle blocking a mailbox cluster, inform the SSHOA board through the website and the car will be tagged for towing or you can call Code Compliance directly at the Hillsboro non-emergency #</w:t>
      </w:r>
      <w:r w:rsidR="00F13655">
        <w:rPr>
          <w:bCs/>
          <w:sz w:val="28"/>
          <w:szCs w:val="28"/>
        </w:rPr>
        <w:t>503-629-0111</w:t>
      </w:r>
      <w:r w:rsidR="005820D0">
        <w:rPr>
          <w:bCs/>
          <w:sz w:val="28"/>
          <w:szCs w:val="28"/>
        </w:rPr>
        <w:t xml:space="preserve"> and say a cluster mailbox is blocked</w:t>
      </w:r>
      <w:r w:rsidR="00F13655">
        <w:rPr>
          <w:bCs/>
          <w:sz w:val="28"/>
          <w:szCs w:val="28"/>
        </w:rPr>
        <w:t>.</w:t>
      </w:r>
    </w:p>
    <w:p w14:paraId="7DBA6A17" w14:textId="26B8DA4A" w:rsidR="009059B7" w:rsidRDefault="00F13655" w:rsidP="00F13655">
      <w:pPr>
        <w:rPr>
          <w:bCs/>
          <w:sz w:val="28"/>
          <w:szCs w:val="28"/>
        </w:rPr>
      </w:pPr>
      <w:r>
        <w:rPr>
          <w:bCs/>
          <w:sz w:val="28"/>
          <w:szCs w:val="28"/>
        </w:rPr>
        <w:t xml:space="preserve"> </w:t>
      </w:r>
    </w:p>
    <w:p w14:paraId="4E7B3089" w14:textId="01839390" w:rsidR="00DB0F37" w:rsidRPr="00D22730" w:rsidRDefault="00DB0F37" w:rsidP="00DB0F37">
      <w:pPr>
        <w:rPr>
          <w:bCs/>
          <w:sz w:val="28"/>
          <w:szCs w:val="28"/>
        </w:rPr>
      </w:pPr>
      <w:r w:rsidRPr="00DD3480">
        <w:rPr>
          <w:b/>
          <w:sz w:val="28"/>
          <w:szCs w:val="28"/>
        </w:rPr>
        <w:t>RV Center</w:t>
      </w:r>
      <w:r>
        <w:rPr>
          <w:b/>
          <w:sz w:val="28"/>
          <w:szCs w:val="28"/>
        </w:rPr>
        <w:t xml:space="preserve">: </w:t>
      </w:r>
      <w:r w:rsidR="0067377E">
        <w:rPr>
          <w:b/>
          <w:sz w:val="28"/>
          <w:szCs w:val="28"/>
        </w:rPr>
        <w:t xml:space="preserve"> </w:t>
      </w:r>
      <w:r w:rsidR="0067377E" w:rsidRPr="00D22730">
        <w:rPr>
          <w:bCs/>
          <w:sz w:val="28"/>
          <w:szCs w:val="28"/>
        </w:rPr>
        <w:t xml:space="preserve">The </w:t>
      </w:r>
      <w:r w:rsidR="00F13655">
        <w:rPr>
          <w:bCs/>
          <w:sz w:val="28"/>
          <w:szCs w:val="28"/>
        </w:rPr>
        <w:t xml:space="preserve">clean-up </w:t>
      </w:r>
      <w:r w:rsidR="0067377E" w:rsidRPr="00D22730">
        <w:rPr>
          <w:bCs/>
          <w:sz w:val="28"/>
          <w:szCs w:val="28"/>
        </w:rPr>
        <w:t xml:space="preserve">goals are not being </w:t>
      </w:r>
      <w:r w:rsidR="007300A9" w:rsidRPr="00D22730">
        <w:rPr>
          <w:bCs/>
          <w:sz w:val="28"/>
          <w:szCs w:val="28"/>
        </w:rPr>
        <w:t xml:space="preserve">met at </w:t>
      </w:r>
      <w:r w:rsidR="009059B7" w:rsidRPr="00D22730">
        <w:rPr>
          <w:bCs/>
          <w:sz w:val="28"/>
          <w:szCs w:val="28"/>
        </w:rPr>
        <w:t xml:space="preserve">the RV Center </w:t>
      </w:r>
      <w:r w:rsidR="007300A9" w:rsidRPr="00D22730">
        <w:rPr>
          <w:bCs/>
          <w:sz w:val="28"/>
          <w:szCs w:val="28"/>
        </w:rPr>
        <w:t xml:space="preserve">due to </w:t>
      </w:r>
      <w:r w:rsidR="00F13655">
        <w:rPr>
          <w:bCs/>
          <w:sz w:val="28"/>
          <w:szCs w:val="28"/>
        </w:rPr>
        <w:t>users</w:t>
      </w:r>
      <w:r w:rsidR="007300A9" w:rsidRPr="00D22730">
        <w:rPr>
          <w:bCs/>
          <w:sz w:val="28"/>
          <w:szCs w:val="28"/>
        </w:rPr>
        <w:t xml:space="preserve"> who </w:t>
      </w:r>
      <w:r w:rsidR="00F13655">
        <w:rPr>
          <w:bCs/>
          <w:sz w:val="28"/>
          <w:szCs w:val="28"/>
        </w:rPr>
        <w:t xml:space="preserve">did not vacate by the </w:t>
      </w:r>
      <w:r w:rsidR="007300A9" w:rsidRPr="00D22730">
        <w:rPr>
          <w:bCs/>
          <w:sz w:val="28"/>
          <w:szCs w:val="28"/>
        </w:rPr>
        <w:t>August 15</w:t>
      </w:r>
      <w:r w:rsidR="00F13655" w:rsidRPr="00F13655">
        <w:rPr>
          <w:bCs/>
          <w:sz w:val="28"/>
          <w:szCs w:val="28"/>
          <w:vertAlign w:val="superscript"/>
        </w:rPr>
        <w:t>th</w:t>
      </w:r>
      <w:r w:rsidR="00F13655">
        <w:rPr>
          <w:bCs/>
          <w:sz w:val="28"/>
          <w:szCs w:val="28"/>
        </w:rPr>
        <w:t xml:space="preserve"> requested date. Since the last </w:t>
      </w:r>
      <w:r w:rsidR="006141AE">
        <w:rPr>
          <w:bCs/>
          <w:sz w:val="28"/>
          <w:szCs w:val="28"/>
        </w:rPr>
        <w:t>newsletter</w:t>
      </w:r>
      <w:r w:rsidR="00F13655">
        <w:rPr>
          <w:bCs/>
          <w:sz w:val="28"/>
          <w:szCs w:val="28"/>
        </w:rPr>
        <w:t xml:space="preserve"> </w:t>
      </w:r>
      <w:r w:rsidR="006141AE">
        <w:rPr>
          <w:bCs/>
          <w:sz w:val="28"/>
          <w:szCs w:val="28"/>
        </w:rPr>
        <w:t>in June</w:t>
      </w:r>
      <w:r w:rsidR="00F13655">
        <w:rPr>
          <w:bCs/>
          <w:sz w:val="28"/>
          <w:szCs w:val="28"/>
        </w:rPr>
        <w:t>, o</w:t>
      </w:r>
      <w:r w:rsidR="00B05027" w:rsidRPr="00D22730">
        <w:rPr>
          <w:bCs/>
          <w:sz w:val="28"/>
          <w:szCs w:val="28"/>
        </w:rPr>
        <w:t>ver 1</w:t>
      </w:r>
      <w:r w:rsidR="005820D0">
        <w:rPr>
          <w:bCs/>
          <w:sz w:val="28"/>
          <w:szCs w:val="28"/>
        </w:rPr>
        <w:t>6</w:t>
      </w:r>
      <w:r w:rsidR="00B05027" w:rsidRPr="00D22730">
        <w:rPr>
          <w:bCs/>
          <w:sz w:val="28"/>
          <w:szCs w:val="28"/>
        </w:rPr>
        <w:t xml:space="preserve"> bags of garbage, cement blocks and wood </w:t>
      </w:r>
      <w:r w:rsidR="002C6706" w:rsidRPr="00D22730">
        <w:rPr>
          <w:bCs/>
          <w:sz w:val="28"/>
          <w:szCs w:val="28"/>
        </w:rPr>
        <w:t>(fence posts</w:t>
      </w:r>
      <w:r w:rsidR="00F13655">
        <w:rPr>
          <w:bCs/>
          <w:sz w:val="28"/>
          <w:szCs w:val="28"/>
        </w:rPr>
        <w:t xml:space="preserve"> and</w:t>
      </w:r>
      <w:r w:rsidR="002C6706" w:rsidRPr="00D22730">
        <w:rPr>
          <w:bCs/>
          <w:sz w:val="28"/>
          <w:szCs w:val="28"/>
        </w:rPr>
        <w:t xml:space="preserve"> 2 x 4s) </w:t>
      </w:r>
      <w:r w:rsidR="00B05027" w:rsidRPr="00D22730">
        <w:rPr>
          <w:bCs/>
          <w:sz w:val="28"/>
          <w:szCs w:val="28"/>
        </w:rPr>
        <w:t xml:space="preserve">have been removed as well as </w:t>
      </w:r>
      <w:r w:rsidR="005820D0">
        <w:rPr>
          <w:bCs/>
          <w:sz w:val="28"/>
          <w:szCs w:val="28"/>
        </w:rPr>
        <w:t>21 brown cans</w:t>
      </w:r>
      <w:r w:rsidR="00B05027" w:rsidRPr="00D22730">
        <w:rPr>
          <w:bCs/>
          <w:sz w:val="28"/>
          <w:szCs w:val="28"/>
        </w:rPr>
        <w:t xml:space="preserve"> of yard debris.   </w:t>
      </w:r>
      <w:r w:rsidR="002C6706" w:rsidRPr="00D22730">
        <w:rPr>
          <w:bCs/>
          <w:sz w:val="28"/>
          <w:szCs w:val="28"/>
        </w:rPr>
        <w:t xml:space="preserve">So far, all the </w:t>
      </w:r>
      <w:r w:rsidR="006141AE" w:rsidRPr="00D22730">
        <w:rPr>
          <w:bCs/>
          <w:sz w:val="28"/>
          <w:szCs w:val="28"/>
        </w:rPr>
        <w:t>cleanup</w:t>
      </w:r>
      <w:r w:rsidR="002C6706" w:rsidRPr="00D22730">
        <w:rPr>
          <w:bCs/>
          <w:sz w:val="28"/>
          <w:szCs w:val="28"/>
        </w:rPr>
        <w:t xml:space="preserve"> work has been done for free by volunteers. The garbage and yard debris have been put in </w:t>
      </w:r>
      <w:r w:rsidR="008525D8">
        <w:rPr>
          <w:bCs/>
          <w:sz w:val="28"/>
          <w:szCs w:val="28"/>
        </w:rPr>
        <w:t>our</w:t>
      </w:r>
      <w:r w:rsidR="002C6706" w:rsidRPr="00D22730">
        <w:rPr>
          <w:bCs/>
          <w:sz w:val="28"/>
          <w:szCs w:val="28"/>
        </w:rPr>
        <w:t xml:space="preserve"> own members garbage and yard debris cans.  If you can donate the use of your yard debris or garbage can to the RV center clean-up for a one-time use, please let the </w:t>
      </w:r>
      <w:r w:rsidR="007C0574">
        <w:rPr>
          <w:bCs/>
          <w:sz w:val="28"/>
          <w:szCs w:val="28"/>
        </w:rPr>
        <w:t xml:space="preserve">SSHOA </w:t>
      </w:r>
      <w:r w:rsidR="002C6706" w:rsidRPr="00D22730">
        <w:rPr>
          <w:bCs/>
          <w:sz w:val="28"/>
          <w:szCs w:val="28"/>
        </w:rPr>
        <w:t xml:space="preserve">Board know on the website, sewellstationhoa.org.  </w:t>
      </w:r>
      <w:r w:rsidR="00B35D65">
        <w:rPr>
          <w:bCs/>
          <w:sz w:val="28"/>
          <w:szCs w:val="28"/>
        </w:rPr>
        <w:t>Also, there</w:t>
      </w:r>
      <w:r w:rsidR="002C6706" w:rsidRPr="00D22730">
        <w:rPr>
          <w:bCs/>
          <w:sz w:val="28"/>
          <w:szCs w:val="28"/>
        </w:rPr>
        <w:t xml:space="preserve"> </w:t>
      </w:r>
      <w:r w:rsidR="006141AE" w:rsidRPr="00D22730">
        <w:rPr>
          <w:bCs/>
          <w:sz w:val="28"/>
          <w:szCs w:val="28"/>
        </w:rPr>
        <w:t>are</w:t>
      </w:r>
      <w:r w:rsidR="002C6706" w:rsidRPr="00D22730">
        <w:rPr>
          <w:bCs/>
          <w:sz w:val="28"/>
          <w:szCs w:val="28"/>
        </w:rPr>
        <w:t xml:space="preserve"> 10 large landscaping rocks that someone has dumped in the RV Center. The</w:t>
      </w:r>
      <w:r w:rsidR="008525D8">
        <w:rPr>
          <w:bCs/>
          <w:sz w:val="28"/>
          <w:szCs w:val="28"/>
        </w:rPr>
        <w:t>se</w:t>
      </w:r>
      <w:r w:rsidR="002C6706" w:rsidRPr="00D22730">
        <w:rPr>
          <w:bCs/>
          <w:sz w:val="28"/>
          <w:szCs w:val="28"/>
        </w:rPr>
        <w:t xml:space="preserve"> rocks are approx</w:t>
      </w:r>
      <w:r w:rsidR="007C6A12">
        <w:rPr>
          <w:bCs/>
          <w:sz w:val="28"/>
          <w:szCs w:val="28"/>
        </w:rPr>
        <w:t>imately</w:t>
      </w:r>
      <w:r w:rsidR="002C6706" w:rsidRPr="00D22730">
        <w:rPr>
          <w:bCs/>
          <w:sz w:val="28"/>
          <w:szCs w:val="28"/>
        </w:rPr>
        <w:t xml:space="preserve"> 12x20 </w:t>
      </w:r>
      <w:r w:rsidR="007C6A12">
        <w:rPr>
          <w:bCs/>
          <w:sz w:val="28"/>
          <w:szCs w:val="28"/>
        </w:rPr>
        <w:t xml:space="preserve">up </w:t>
      </w:r>
      <w:r w:rsidR="002C6706" w:rsidRPr="00D22730">
        <w:rPr>
          <w:bCs/>
          <w:sz w:val="28"/>
          <w:szCs w:val="28"/>
        </w:rPr>
        <w:t xml:space="preserve">to 20X24 in size. If you would like any </w:t>
      </w:r>
      <w:r w:rsidR="00F13655">
        <w:rPr>
          <w:bCs/>
          <w:sz w:val="28"/>
          <w:szCs w:val="28"/>
        </w:rPr>
        <w:t xml:space="preserve">of them </w:t>
      </w:r>
      <w:r w:rsidR="002C6706" w:rsidRPr="00D22730">
        <w:rPr>
          <w:bCs/>
          <w:sz w:val="28"/>
          <w:szCs w:val="28"/>
        </w:rPr>
        <w:t>or know where the</w:t>
      </w:r>
      <w:r w:rsidR="005820D0">
        <w:rPr>
          <w:bCs/>
          <w:sz w:val="28"/>
          <w:szCs w:val="28"/>
        </w:rPr>
        <w:t xml:space="preserve"> rocks and cement blocks </w:t>
      </w:r>
      <w:r w:rsidR="002C6706" w:rsidRPr="00D22730">
        <w:rPr>
          <w:bCs/>
          <w:sz w:val="28"/>
          <w:szCs w:val="28"/>
        </w:rPr>
        <w:t xml:space="preserve">can be taken for a low price, please let the </w:t>
      </w:r>
      <w:r w:rsidR="00F13655">
        <w:rPr>
          <w:bCs/>
          <w:sz w:val="28"/>
          <w:szCs w:val="28"/>
        </w:rPr>
        <w:t xml:space="preserve">SSHOA </w:t>
      </w:r>
      <w:r w:rsidR="002C6706" w:rsidRPr="00D22730">
        <w:rPr>
          <w:bCs/>
          <w:sz w:val="28"/>
          <w:szCs w:val="28"/>
        </w:rPr>
        <w:t xml:space="preserve">Board know on the website.  </w:t>
      </w:r>
    </w:p>
    <w:p w14:paraId="07EA3486" w14:textId="77777777" w:rsidR="00DB0F37" w:rsidRDefault="00DB0F37" w:rsidP="00DB0F37">
      <w:pPr>
        <w:rPr>
          <w:bCs/>
          <w:sz w:val="28"/>
          <w:szCs w:val="28"/>
        </w:rPr>
      </w:pPr>
    </w:p>
    <w:sectPr w:rsidR="00DB0F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F37"/>
    <w:rsid w:val="00026479"/>
    <w:rsid w:val="00036017"/>
    <w:rsid w:val="00070E74"/>
    <w:rsid w:val="00111DF9"/>
    <w:rsid w:val="001C5745"/>
    <w:rsid w:val="00214FAD"/>
    <w:rsid w:val="00252491"/>
    <w:rsid w:val="002C02EE"/>
    <w:rsid w:val="002C0747"/>
    <w:rsid w:val="002C6706"/>
    <w:rsid w:val="00322057"/>
    <w:rsid w:val="003771D6"/>
    <w:rsid w:val="004116AF"/>
    <w:rsid w:val="00424CA6"/>
    <w:rsid w:val="00552988"/>
    <w:rsid w:val="005820D0"/>
    <w:rsid w:val="006141AE"/>
    <w:rsid w:val="0067377E"/>
    <w:rsid w:val="006E0EDD"/>
    <w:rsid w:val="006E3C29"/>
    <w:rsid w:val="006F63A6"/>
    <w:rsid w:val="007300A9"/>
    <w:rsid w:val="00786CCA"/>
    <w:rsid w:val="007C0574"/>
    <w:rsid w:val="007C45AD"/>
    <w:rsid w:val="007C6A12"/>
    <w:rsid w:val="00807035"/>
    <w:rsid w:val="008525D8"/>
    <w:rsid w:val="008E3B13"/>
    <w:rsid w:val="009059B7"/>
    <w:rsid w:val="00A91139"/>
    <w:rsid w:val="00B05027"/>
    <w:rsid w:val="00B35D65"/>
    <w:rsid w:val="00B44B7F"/>
    <w:rsid w:val="00CB0AE6"/>
    <w:rsid w:val="00CC38A1"/>
    <w:rsid w:val="00D22730"/>
    <w:rsid w:val="00D3284D"/>
    <w:rsid w:val="00DA4FA5"/>
    <w:rsid w:val="00DB0F37"/>
    <w:rsid w:val="00F13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E596A"/>
  <w15:chartTrackingRefBased/>
  <w15:docId w15:val="{856224F9-78D6-4CB9-BEC4-AEA12677B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F3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B0F37"/>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B0F37"/>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B0F37"/>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B0F37"/>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B0F37"/>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B0F37"/>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B0F37"/>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B0F37"/>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B0F37"/>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0F3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B0F3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B0F3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B0F3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B0F3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B0F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0F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0F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0F37"/>
    <w:rPr>
      <w:rFonts w:eastAsiaTheme="majorEastAsia" w:cstheme="majorBidi"/>
      <w:color w:val="272727" w:themeColor="text1" w:themeTint="D8"/>
    </w:rPr>
  </w:style>
  <w:style w:type="paragraph" w:styleId="Title">
    <w:name w:val="Title"/>
    <w:basedOn w:val="Normal"/>
    <w:next w:val="Normal"/>
    <w:link w:val="TitleChar"/>
    <w:uiPriority w:val="10"/>
    <w:qFormat/>
    <w:rsid w:val="00DB0F3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B0F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0F3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B0F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0F37"/>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DB0F37"/>
    <w:rPr>
      <w:i/>
      <w:iCs/>
      <w:color w:val="404040" w:themeColor="text1" w:themeTint="BF"/>
    </w:rPr>
  </w:style>
  <w:style w:type="paragraph" w:styleId="ListParagraph">
    <w:name w:val="List Paragraph"/>
    <w:basedOn w:val="Normal"/>
    <w:uiPriority w:val="34"/>
    <w:qFormat/>
    <w:rsid w:val="00DB0F37"/>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DB0F37"/>
    <w:rPr>
      <w:i/>
      <w:iCs/>
      <w:color w:val="2F5496" w:themeColor="accent1" w:themeShade="BF"/>
    </w:rPr>
  </w:style>
  <w:style w:type="paragraph" w:styleId="IntenseQuote">
    <w:name w:val="Intense Quote"/>
    <w:basedOn w:val="Normal"/>
    <w:next w:val="Normal"/>
    <w:link w:val="IntenseQuoteChar"/>
    <w:uiPriority w:val="30"/>
    <w:qFormat/>
    <w:rsid w:val="00DB0F37"/>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DB0F37"/>
    <w:rPr>
      <w:i/>
      <w:iCs/>
      <w:color w:val="2F5496" w:themeColor="accent1" w:themeShade="BF"/>
    </w:rPr>
  </w:style>
  <w:style w:type="character" w:styleId="IntenseReference">
    <w:name w:val="Intense Reference"/>
    <w:basedOn w:val="DefaultParagraphFont"/>
    <w:uiPriority w:val="32"/>
    <w:qFormat/>
    <w:rsid w:val="00DB0F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2D4F5-47E7-424A-9F05-2671B8274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673</TotalTime>
  <Pages>3</Pages>
  <Words>768</Words>
  <Characters>4380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thiess</dc:creator>
  <cp:keywords/>
  <dc:description/>
  <cp:lastModifiedBy>jim thiess</cp:lastModifiedBy>
  <cp:revision>4</cp:revision>
  <dcterms:created xsi:type="dcterms:W3CDTF">2025-10-11T19:04:00Z</dcterms:created>
  <dcterms:modified xsi:type="dcterms:W3CDTF">2025-12-02T22:33:00Z</dcterms:modified>
</cp:coreProperties>
</file>