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1E5C" w14:textId="77777777" w:rsidR="003A5D46" w:rsidRDefault="003A5D46"/>
    <w:p w14:paraId="7BDEA1D6" w14:textId="77777777" w:rsidR="003A5D46" w:rsidRDefault="003A5D46"/>
    <w:p w14:paraId="26F37698" w14:textId="76329B5F" w:rsidR="003A5D46" w:rsidRDefault="00EE6553">
      <w:pPr>
        <w:spacing w:after="120"/>
        <w:jc w:val="center"/>
      </w:pPr>
      <w:proofErr w:type="gramStart"/>
      <w:r>
        <w:rPr>
          <w:b/>
          <w:bCs/>
        </w:rPr>
        <w:t>1</w:t>
      </w:r>
      <w:r w:rsidR="008669EF">
        <w:rPr>
          <w:b/>
          <w:bCs/>
        </w:rPr>
        <w:t>21</w:t>
      </w:r>
      <w:r>
        <w:rPr>
          <w:b/>
          <w:bCs/>
          <w:sz w:val="16"/>
          <w:szCs w:val="16"/>
          <w:vertAlign w:val="superscript"/>
        </w:rPr>
        <w:t>TH</w:t>
      </w:r>
      <w:proofErr w:type="gramEnd"/>
      <w:r>
        <w:rPr>
          <w:b/>
          <w:bCs/>
        </w:rPr>
        <w:t xml:space="preserve"> CONGRESS</w:t>
      </w:r>
    </w:p>
    <w:p w14:paraId="651975C4" w14:textId="77777777" w:rsidR="003A5D46" w:rsidRDefault="00EE6553">
      <w:pPr>
        <w:spacing w:before="80" w:after="80"/>
        <w:jc w:val="center"/>
      </w:pPr>
      <w:r>
        <w:rPr>
          <w:b/>
          <w:bCs/>
        </w:rPr>
        <w:t>1st Session</w:t>
      </w:r>
    </w:p>
    <w:p w14:paraId="1CC7C429" w14:textId="77777777" w:rsidR="003A5D46" w:rsidRDefault="003A5D46"/>
    <w:p w14:paraId="36BD1836" w14:textId="77777777" w:rsidR="003A5D46" w:rsidRDefault="00EE6553">
      <w:pPr>
        <w:pBdr>
          <w:top w:val="double" w:sz="6" w:space="4" w:color="1F3864"/>
          <w:bottom w:val="double" w:sz="6" w:space="4" w:color="1F3864"/>
        </w:pBdr>
        <w:spacing w:before="240" w:after="240"/>
        <w:jc w:val="center"/>
      </w:pPr>
      <w:r>
        <w:rPr>
          <w:rFonts w:ascii="Arial" w:eastAsia="Arial" w:hAnsi="Arial" w:cs="Arial"/>
          <w:b/>
          <w:bCs/>
          <w:color w:val="1F3864"/>
          <w:sz w:val="32"/>
          <w:szCs w:val="32"/>
        </w:rPr>
        <w:t>H.R. _____</w:t>
      </w:r>
    </w:p>
    <w:p w14:paraId="0F5695C1" w14:textId="77777777" w:rsidR="003A5D46" w:rsidRDefault="003A5D46"/>
    <w:p w14:paraId="07BBC131" w14:textId="77777777" w:rsidR="003A5D46" w:rsidRDefault="00EE6553">
      <w:pPr>
        <w:spacing w:before="80" w:after="80"/>
        <w:jc w:val="center"/>
      </w:pPr>
      <w:r>
        <w:rPr>
          <w:b/>
          <w:bCs/>
          <w:sz w:val="28"/>
          <w:szCs w:val="28"/>
        </w:rPr>
        <w:t>A BILL</w:t>
      </w:r>
    </w:p>
    <w:p w14:paraId="48EF317E" w14:textId="77777777" w:rsidR="003A5D46" w:rsidRDefault="003A5D46"/>
    <w:p w14:paraId="1B4A8D8F" w14:textId="4B345EDA" w:rsidR="003A5D46" w:rsidRDefault="00EE6553">
      <w:pPr>
        <w:spacing w:before="80" w:after="480"/>
        <w:jc w:val="center"/>
      </w:pPr>
      <w:r>
        <w:rPr>
          <w:i/>
          <w:iCs/>
        </w:rPr>
        <w:t xml:space="preserve">To reinforce accountability conditions on United States foreign military assistance, establish enforceable timelines and transparency requirements, strengthen congressional oversight, and protect </w:t>
      </w:r>
      <w:r w:rsidR="008669EF">
        <w:rPr>
          <w:i/>
          <w:iCs/>
        </w:rPr>
        <w:t>whistleblowers,</w:t>
      </w:r>
      <w:r>
        <w:rPr>
          <w:i/>
          <w:iCs/>
        </w:rPr>
        <w:t xml:space="preserve"> and for other purposes.</w:t>
      </w:r>
    </w:p>
    <w:p w14:paraId="1625782D" w14:textId="77777777" w:rsidR="003A5D46" w:rsidRDefault="003A5D46">
      <w:pPr>
        <w:pBdr>
          <w:bottom w:val="single" w:sz="6" w:space="1" w:color="1F3864"/>
        </w:pBdr>
        <w:spacing w:before="200" w:after="200"/>
      </w:pPr>
    </w:p>
    <w:p w14:paraId="368005EE" w14:textId="77777777" w:rsidR="003A5D46" w:rsidRDefault="003A5D46"/>
    <w:p w14:paraId="68703C0C" w14:textId="77777777" w:rsidR="003A5D46" w:rsidRDefault="00EE6553">
      <w:pPr>
        <w:spacing w:before="280" w:after="80" w:line="276" w:lineRule="auto"/>
      </w:pPr>
      <w:r>
        <w:rPr>
          <w:b/>
          <w:bCs/>
          <w:u w:val="single"/>
        </w:rPr>
        <w:t>SEC. 1.  SHORT TITLE AND CONSTITUTIONAL BASIS.</w:t>
      </w:r>
    </w:p>
    <w:p w14:paraId="34BC883A" w14:textId="77777777" w:rsidR="003A5D46" w:rsidRDefault="00EE6553">
      <w:pPr>
        <w:spacing w:before="100" w:after="60" w:line="276" w:lineRule="auto"/>
        <w:ind w:left="720"/>
      </w:pPr>
      <w:r>
        <w:rPr>
          <w:b/>
          <w:bCs/>
        </w:rPr>
        <w:t>(a</w:t>
      </w:r>
      <w:proofErr w:type="gramStart"/>
      <w:r>
        <w:rPr>
          <w:b/>
          <w:bCs/>
        </w:rPr>
        <w:t xml:space="preserve">)  </w:t>
      </w:r>
      <w:r>
        <w:t>Short</w:t>
      </w:r>
      <w:proofErr w:type="gramEnd"/>
      <w:r>
        <w:t xml:space="preserve"> Title.  —  This Act may be cited as the "Foreign Military Assistance Accountability and Conditionality Act" or the "FMAC Act of 2027."</w:t>
      </w:r>
    </w:p>
    <w:p w14:paraId="3FC2FA2D" w14:textId="77777777" w:rsidR="003A5D46" w:rsidRDefault="00EE6553">
      <w:pPr>
        <w:spacing w:before="100" w:after="60" w:line="276" w:lineRule="auto"/>
        <w:ind w:left="720"/>
      </w:pPr>
      <w:r>
        <w:rPr>
          <w:b/>
          <w:bCs/>
        </w:rPr>
        <w:t>(b</w:t>
      </w:r>
      <w:proofErr w:type="gramStart"/>
      <w:r>
        <w:rPr>
          <w:b/>
          <w:bCs/>
        </w:rPr>
        <w:t xml:space="preserve">)  </w:t>
      </w:r>
      <w:r>
        <w:t>Constitutional</w:t>
      </w:r>
      <w:proofErr w:type="gramEnd"/>
      <w:r>
        <w:t xml:space="preserve"> Basis.  —  This Act is enacted pursuant to Congress's authority under Article I, Section 8 and the Necessary and Proper Clause of the United States Constitution, Congress's authority to regulate foreign commerce and the armed forces, and the Appropriations Clause of Article I, Section 9. The conditions established by this Act on the expenditure of appropriated funds are conditions on the spending of public </w:t>
      </w:r>
      <w:proofErr w:type="gramStart"/>
      <w:r>
        <w:t>monies</w:t>
      </w:r>
      <w:proofErr w:type="gramEnd"/>
      <w:r>
        <w:t xml:space="preserve"> and do not purport to restrict the President's independent constitutional aut</w:t>
      </w:r>
      <w:r>
        <w:t>hority over foreign affairs or military operations beyond the legislative power to condition appropriations.</w:t>
      </w:r>
    </w:p>
    <w:p w14:paraId="360479C6" w14:textId="77777777" w:rsidR="003A5D46" w:rsidRDefault="00EE6553">
      <w:pPr>
        <w:spacing w:before="280" w:after="80" w:line="276" w:lineRule="auto"/>
      </w:pPr>
      <w:r>
        <w:rPr>
          <w:b/>
          <w:bCs/>
          <w:u w:val="single"/>
        </w:rPr>
        <w:t>SEC. 2.  FINDINGS AND PURPOSE.</w:t>
      </w:r>
    </w:p>
    <w:p w14:paraId="64C06A35" w14:textId="77777777" w:rsidR="003A5D46" w:rsidRDefault="00EE6553">
      <w:pPr>
        <w:spacing w:before="100" w:after="60" w:line="276" w:lineRule="auto"/>
        <w:ind w:left="720"/>
      </w:pPr>
      <w:r>
        <w:rPr>
          <w:b/>
          <w:bCs/>
        </w:rPr>
        <w:t>(a</w:t>
      </w:r>
      <w:proofErr w:type="gramStart"/>
      <w:r>
        <w:rPr>
          <w:b/>
          <w:bCs/>
        </w:rPr>
        <w:t xml:space="preserve">)  </w:t>
      </w:r>
      <w:r>
        <w:t>Findings</w:t>
      </w:r>
      <w:proofErr w:type="gramEnd"/>
      <w:r>
        <w:t>.  —  Congress finds that:</w:t>
      </w:r>
    </w:p>
    <w:p w14:paraId="44B765D2" w14:textId="77777777" w:rsidR="003A5D46" w:rsidRDefault="00EE6553">
      <w:pPr>
        <w:spacing w:before="60" w:after="60" w:line="276" w:lineRule="auto"/>
        <w:ind w:left="1440" w:hanging="360"/>
      </w:pPr>
      <w:r>
        <w:t>(1)  The United States provides military assistance to foreign partners to advance national security interests, strengthen alliances, and support shared democratic values and the rule of law.</w:t>
      </w:r>
    </w:p>
    <w:p w14:paraId="4AC9F8B6" w14:textId="77777777" w:rsidR="003A5D46" w:rsidRDefault="00EE6553">
      <w:pPr>
        <w:spacing w:before="60" w:after="60" w:line="276" w:lineRule="auto"/>
        <w:ind w:left="1440" w:hanging="360"/>
      </w:pPr>
      <w:r>
        <w:t xml:space="preserve">(2)  Existing law — including section 620M (the Leahy Law) and section 502B of the Foreign Assistance Act of 1961 — conditions certain assistance on credible information regarding gross violations of human rights, but lacks </w:t>
      </w:r>
      <w:r>
        <w:lastRenderedPageBreak/>
        <w:t>enforceable timelines, mandatory transparency, and escalatory mechanisms sufficient to ensure consistent application.</w:t>
      </w:r>
    </w:p>
    <w:p w14:paraId="41574CA3" w14:textId="77777777" w:rsidR="003A5D46" w:rsidRDefault="00EE6553">
      <w:pPr>
        <w:spacing w:before="60" w:after="60" w:line="276" w:lineRule="auto"/>
        <w:ind w:left="1440" w:hanging="360"/>
      </w:pPr>
      <w:r>
        <w:t>(3)  Accountability for violations by recipient units strengthens — not weakens — United States alliances by demonstrating that the United States holds partners to the same standards it applies to itself, thereby enhancing the legitimacy and durability of security partnerships.</w:t>
      </w:r>
    </w:p>
    <w:p w14:paraId="4D23DFFB" w14:textId="77777777" w:rsidR="003A5D46" w:rsidRDefault="00EE6553">
      <w:pPr>
        <w:spacing w:before="60" w:after="60" w:line="276" w:lineRule="auto"/>
        <w:ind w:left="1440" w:hanging="360"/>
      </w:pPr>
      <w:r>
        <w:t>(4)  Delayed or avoided accountability erodes civilian trust in partner militaries, undermines rule-of-law standards the United States invests billions to build, and creates legal and reputational liability under international humanitarian law.</w:t>
      </w:r>
    </w:p>
    <w:p w14:paraId="7454870F" w14:textId="77777777" w:rsidR="003A5D46" w:rsidRDefault="00EE6553">
      <w:pPr>
        <w:spacing w:before="60" w:after="60" w:line="276" w:lineRule="auto"/>
        <w:ind w:left="1440" w:hanging="360"/>
      </w:pPr>
      <w:r>
        <w:t>(5)  Consistent, procedurally uniform application of conditionality — applying the same credibility standards, timelines, and waiver criteria to all recipient countries regardless of alliance status — strengthens United States credibility and deters adversaries who exploit perceptions of double standards.</w:t>
      </w:r>
    </w:p>
    <w:p w14:paraId="69CE3359" w14:textId="77777777" w:rsidR="003A5D46" w:rsidRDefault="00EE6553">
      <w:pPr>
        <w:spacing w:before="60" w:after="60" w:line="276" w:lineRule="auto"/>
        <w:ind w:left="1440" w:hanging="360"/>
      </w:pPr>
      <w:r>
        <w:t>(6</w:t>
      </w:r>
      <w:proofErr w:type="gramStart"/>
      <w:r>
        <w:t>)  Congress</w:t>
      </w:r>
      <w:proofErr w:type="gramEnd"/>
      <w:r>
        <w:t xml:space="preserve"> has a constitutional duty to ensure that </w:t>
      </w:r>
      <w:proofErr w:type="gramStart"/>
      <w:r>
        <w:t>appropriated</w:t>
      </w:r>
      <w:proofErr w:type="gramEnd"/>
      <w:r>
        <w:t xml:space="preserve"> funds are not expended in a manner that facilitates gross violations of human rights, and that the executive branch provides timely, transparent reporting on the disposition of such allegations.</w:t>
      </w:r>
    </w:p>
    <w:p w14:paraId="2694C290" w14:textId="77777777" w:rsidR="003A5D46" w:rsidRDefault="00EE6553">
      <w:pPr>
        <w:spacing w:before="60" w:after="60" w:line="276" w:lineRule="auto"/>
        <w:ind w:left="1440" w:hanging="360"/>
      </w:pPr>
      <w:r>
        <w:t>(7</w:t>
      </w:r>
      <w:proofErr w:type="gramStart"/>
      <w:r>
        <w:t>)  Whistleblowers</w:t>
      </w:r>
      <w:proofErr w:type="gramEnd"/>
      <w:r>
        <w:t xml:space="preserve"> who report credible information about violations are essential to accountability and require robust, enforceable federal protections.</w:t>
      </w:r>
    </w:p>
    <w:p w14:paraId="33F8D100" w14:textId="77777777" w:rsidR="003A5D46" w:rsidRDefault="00EE6553">
      <w:pPr>
        <w:spacing w:before="60" w:after="60" w:line="276" w:lineRule="auto"/>
        <w:ind w:left="1440" w:hanging="360"/>
      </w:pPr>
      <w:r>
        <w:t>(8</w:t>
      </w:r>
      <w:proofErr w:type="gramStart"/>
      <w:r>
        <w:t>)  Patterns</w:t>
      </w:r>
      <w:proofErr w:type="gramEnd"/>
      <w:r>
        <w:t xml:space="preserve"> of conduct — repeated allegations involving the same unit — are qualitatively more serious than isolated incidents and require escalated treatment to deter systematic misconduct.</w:t>
      </w:r>
    </w:p>
    <w:p w14:paraId="6B76B9CD" w14:textId="77777777" w:rsidR="003A5D46" w:rsidRDefault="00EE6553">
      <w:pPr>
        <w:spacing w:before="60" w:after="60" w:line="276" w:lineRule="auto"/>
        <w:ind w:left="1440" w:hanging="360"/>
      </w:pPr>
      <w:r>
        <w:t xml:space="preserve">(9)  The force protection of United States military and diplomatic personnel is a paramount national security interest that must be accommodated within the conditionality framework through narrowly drawn, transparent, time-limited, and </w:t>
      </w:r>
      <w:proofErr w:type="gramStart"/>
      <w:r>
        <w:t>congressionally-reported</w:t>
      </w:r>
      <w:proofErr w:type="gramEnd"/>
      <w:r>
        <w:t xml:space="preserve"> exceptions.</w:t>
      </w:r>
    </w:p>
    <w:p w14:paraId="44C2CE48" w14:textId="77777777" w:rsidR="003A5D46" w:rsidRDefault="00EE6553">
      <w:pPr>
        <w:spacing w:before="100" w:after="60" w:line="276" w:lineRule="auto"/>
        <w:ind w:left="720"/>
      </w:pPr>
      <w:r>
        <w:rPr>
          <w:b/>
          <w:bCs/>
        </w:rPr>
        <w:t>(b</w:t>
      </w:r>
      <w:proofErr w:type="gramStart"/>
      <w:r>
        <w:rPr>
          <w:b/>
          <w:bCs/>
        </w:rPr>
        <w:t xml:space="preserve">)  </w:t>
      </w:r>
      <w:r>
        <w:t>Purpose</w:t>
      </w:r>
      <w:proofErr w:type="gramEnd"/>
      <w:r>
        <w:t>.  —  The purposes of this Act are to:</w:t>
      </w:r>
    </w:p>
    <w:p w14:paraId="00706DB6" w14:textId="77777777" w:rsidR="003A5D46" w:rsidRDefault="00EE6553">
      <w:pPr>
        <w:spacing w:before="60" w:after="60" w:line="276" w:lineRule="auto"/>
        <w:ind w:left="1440" w:hanging="360"/>
      </w:pPr>
      <w:r>
        <w:t xml:space="preserve">(1)  Establish enforceable, time-bound conditionality on United States military assistance, with tighter timelines and harder triggers than current </w:t>
      </w:r>
      <w:proofErr w:type="gramStart"/>
      <w:r>
        <w:t>law;</w:t>
      </w:r>
      <w:proofErr w:type="gramEnd"/>
    </w:p>
    <w:p w14:paraId="742D9284" w14:textId="77777777" w:rsidR="003A5D46" w:rsidRDefault="00EE6553">
      <w:pPr>
        <w:spacing w:before="60" w:after="60" w:line="276" w:lineRule="auto"/>
        <w:ind w:left="1440" w:hanging="360"/>
      </w:pPr>
      <w:r>
        <w:t>(2</w:t>
      </w:r>
      <w:proofErr w:type="gramStart"/>
      <w:r>
        <w:t>)  Create</w:t>
      </w:r>
      <w:proofErr w:type="gramEnd"/>
      <w:r>
        <w:t xml:space="preserve"> a Rapid Response Track for mass atrocity and war crimes </w:t>
      </w:r>
      <w:proofErr w:type="gramStart"/>
      <w:r>
        <w:t>situations;</w:t>
      </w:r>
      <w:proofErr w:type="gramEnd"/>
    </w:p>
    <w:p w14:paraId="135AC306" w14:textId="77777777" w:rsidR="003A5D46" w:rsidRDefault="00EE6553">
      <w:pPr>
        <w:spacing w:before="60" w:after="60" w:line="276" w:lineRule="auto"/>
        <w:ind w:left="1440" w:hanging="360"/>
      </w:pPr>
      <w:r>
        <w:t>(3</w:t>
      </w:r>
      <w:proofErr w:type="gramStart"/>
      <w:r>
        <w:t>)  Establish</w:t>
      </w:r>
      <w:proofErr w:type="gramEnd"/>
      <w:r>
        <w:t xml:space="preserve"> graduated conditionality for units with patterns of repeated </w:t>
      </w:r>
      <w:proofErr w:type="gramStart"/>
      <w:r>
        <w:t>allegations;</w:t>
      </w:r>
      <w:proofErr w:type="gramEnd"/>
    </w:p>
    <w:p w14:paraId="1BF87FF1" w14:textId="77777777" w:rsidR="003A5D46" w:rsidRDefault="00EE6553">
      <w:pPr>
        <w:spacing w:before="60" w:after="60" w:line="276" w:lineRule="auto"/>
        <w:ind w:left="1440" w:hanging="360"/>
      </w:pPr>
      <w:r>
        <w:t>(4</w:t>
      </w:r>
      <w:proofErr w:type="gramStart"/>
      <w:r>
        <w:t>)  Ensure</w:t>
      </w:r>
      <w:proofErr w:type="gramEnd"/>
      <w:r>
        <w:t xml:space="preserve"> procedurally uniform </w:t>
      </w:r>
      <w:proofErr w:type="gramStart"/>
      <w:r>
        <w:t>application —</w:t>
      </w:r>
      <w:proofErr w:type="gramEnd"/>
      <w:r>
        <w:t xml:space="preserve"> applying the same credibility standards, timelines, and waiver criteria — regardless of the identity, strategic importance, or alliance status of the recipient </w:t>
      </w:r>
      <w:proofErr w:type="gramStart"/>
      <w:r>
        <w:t>country;</w:t>
      </w:r>
      <w:proofErr w:type="gramEnd"/>
    </w:p>
    <w:p w14:paraId="27511453" w14:textId="77777777" w:rsidR="003A5D46" w:rsidRDefault="00EE6553">
      <w:pPr>
        <w:spacing w:before="60" w:after="60" w:line="276" w:lineRule="auto"/>
        <w:ind w:left="1440" w:hanging="360"/>
      </w:pPr>
      <w:r>
        <w:t>(5</w:t>
      </w:r>
      <w:proofErr w:type="gramStart"/>
      <w:r>
        <w:t>)  Provide</w:t>
      </w:r>
      <w:proofErr w:type="gramEnd"/>
      <w:r>
        <w:t xml:space="preserve"> a clear, achievable remediation pathway so that accountability — not permanent suspension — is the Act's primary </w:t>
      </w:r>
      <w:proofErr w:type="gramStart"/>
      <w:r>
        <w:t>mechanism;</w:t>
      </w:r>
      <w:proofErr w:type="gramEnd"/>
    </w:p>
    <w:p w14:paraId="6C856A79" w14:textId="77777777" w:rsidR="003A5D46" w:rsidRDefault="00EE6553">
      <w:pPr>
        <w:spacing w:before="60" w:after="60" w:line="276" w:lineRule="auto"/>
        <w:ind w:left="1440" w:hanging="360"/>
      </w:pPr>
      <w:r>
        <w:lastRenderedPageBreak/>
        <w:t xml:space="preserve">(6)  Protect the force protection of United States personnel through a narrow, transparent, and </w:t>
      </w:r>
      <w:proofErr w:type="gramStart"/>
      <w:r>
        <w:t>congressionally-reported</w:t>
      </w:r>
      <w:proofErr w:type="gramEnd"/>
      <w:r>
        <w:t xml:space="preserve"> carveout for intelligence sharing in active threat situations; and</w:t>
      </w:r>
    </w:p>
    <w:p w14:paraId="5552983F" w14:textId="77777777" w:rsidR="003A5D46" w:rsidRDefault="00EE6553">
      <w:pPr>
        <w:spacing w:before="60" w:after="60" w:line="276" w:lineRule="auto"/>
        <w:ind w:left="1440" w:hanging="360"/>
      </w:pPr>
      <w:r>
        <w:t>(7</w:t>
      </w:r>
      <w:proofErr w:type="gramStart"/>
      <w:r>
        <w:t>)  Strengthen</w:t>
      </w:r>
      <w:proofErr w:type="gramEnd"/>
      <w:r>
        <w:t xml:space="preserve"> congressional oversight through enhanced notification, mandatory briefings, audit requirements, and a publicly accessible status dashboard.</w:t>
      </w:r>
    </w:p>
    <w:p w14:paraId="5CA77F21" w14:textId="77777777" w:rsidR="003A5D46" w:rsidRDefault="00EE6553">
      <w:pPr>
        <w:spacing w:before="280" w:after="80" w:line="276" w:lineRule="auto"/>
      </w:pPr>
      <w:r>
        <w:rPr>
          <w:b/>
          <w:bCs/>
          <w:u w:val="single"/>
        </w:rPr>
        <w:t>SEC. 3.  DEFINITIONS.</w:t>
      </w:r>
    </w:p>
    <w:p w14:paraId="20C4F174" w14:textId="77777777" w:rsidR="003A5D46" w:rsidRDefault="00EE6553">
      <w:pPr>
        <w:spacing w:before="80" w:after="80" w:line="276" w:lineRule="auto"/>
      </w:pPr>
      <w:r>
        <w:t>In this Act:</w:t>
      </w:r>
    </w:p>
    <w:p w14:paraId="3E6FA829" w14:textId="77777777" w:rsidR="003A5D46" w:rsidRDefault="003A5D46"/>
    <w:p w14:paraId="5C930F80" w14:textId="77777777" w:rsidR="003A5D46" w:rsidRDefault="00EE6553">
      <w:pPr>
        <w:spacing w:before="80" w:after="80" w:line="276" w:lineRule="auto"/>
      </w:pPr>
      <w:r>
        <w:rPr>
          <w:b/>
          <w:bCs/>
        </w:rPr>
        <w:t>"Appropriate Congressional Committees</w:t>
      </w:r>
      <w:proofErr w:type="gramStart"/>
      <w:r>
        <w:rPr>
          <w:b/>
          <w:bCs/>
        </w:rPr>
        <w:t>"</w:t>
      </w:r>
      <w:r>
        <w:t xml:space="preserve">  means</w:t>
      </w:r>
      <w:proofErr w:type="gramEnd"/>
      <w:r>
        <w:t xml:space="preserve"> the Committee on Foreign Affairs and the Committee on Armed Services of the House of Representatives, and the Committee on Foreign Relations and the Committee on Armed Services of the Senate.</w:t>
      </w:r>
    </w:p>
    <w:p w14:paraId="10C67CD7" w14:textId="77777777" w:rsidR="003A5D46" w:rsidRDefault="003A5D46"/>
    <w:p w14:paraId="29B007B1" w14:textId="77777777" w:rsidR="003A5D46" w:rsidRDefault="00EE6553">
      <w:pPr>
        <w:spacing w:before="80" w:after="80" w:line="276" w:lineRule="auto"/>
      </w:pPr>
      <w:r>
        <w:rPr>
          <w:b/>
          <w:bCs/>
        </w:rPr>
        <w:t>"Covered Assistance</w:t>
      </w:r>
      <w:proofErr w:type="gramStart"/>
      <w:r>
        <w:rPr>
          <w:b/>
          <w:bCs/>
        </w:rPr>
        <w:t>"</w:t>
      </w:r>
      <w:r>
        <w:t xml:space="preserve">  means</w:t>
      </w:r>
      <w:proofErr w:type="gramEnd"/>
      <w:r>
        <w:t xml:space="preserve"> any United States military assistance provided to a foreign government, military, or security force, including:</w:t>
      </w:r>
    </w:p>
    <w:p w14:paraId="6123E4FE" w14:textId="77777777" w:rsidR="003A5D46" w:rsidRDefault="00EE6553">
      <w:pPr>
        <w:spacing w:before="60" w:after="60" w:line="276" w:lineRule="auto"/>
        <w:ind w:left="1440" w:hanging="360"/>
      </w:pPr>
      <w:r>
        <w:t>(A</w:t>
      </w:r>
      <w:proofErr w:type="gramStart"/>
      <w:r>
        <w:t>)  security</w:t>
      </w:r>
      <w:proofErr w:type="gramEnd"/>
      <w:r>
        <w:t xml:space="preserve"> assistance under the Arms Export Control </w:t>
      </w:r>
      <w:proofErr w:type="gramStart"/>
      <w:r>
        <w:t>Act;</w:t>
      </w:r>
      <w:proofErr w:type="gramEnd"/>
    </w:p>
    <w:p w14:paraId="3914E05B" w14:textId="77777777" w:rsidR="003A5D46" w:rsidRDefault="00EE6553">
      <w:pPr>
        <w:spacing w:before="60" w:after="60" w:line="276" w:lineRule="auto"/>
        <w:ind w:left="1440" w:hanging="360"/>
      </w:pPr>
      <w:r>
        <w:t>(B</w:t>
      </w:r>
      <w:proofErr w:type="gramStart"/>
      <w:r>
        <w:t>)  Foreign</w:t>
      </w:r>
      <w:proofErr w:type="gramEnd"/>
      <w:r>
        <w:t xml:space="preserve"> Military </w:t>
      </w:r>
      <w:proofErr w:type="gramStart"/>
      <w:r>
        <w:t>Financing;</w:t>
      </w:r>
      <w:proofErr w:type="gramEnd"/>
    </w:p>
    <w:p w14:paraId="70EFD51A" w14:textId="77777777" w:rsidR="003A5D46" w:rsidRDefault="00EE6553">
      <w:pPr>
        <w:spacing w:before="60" w:after="60" w:line="276" w:lineRule="auto"/>
        <w:ind w:left="1440" w:hanging="360"/>
      </w:pPr>
      <w:r>
        <w:t>(C</w:t>
      </w:r>
      <w:proofErr w:type="gramStart"/>
      <w:r>
        <w:t>)  International</w:t>
      </w:r>
      <w:proofErr w:type="gramEnd"/>
      <w:r>
        <w:t xml:space="preserve"> Military Education and </w:t>
      </w:r>
      <w:proofErr w:type="gramStart"/>
      <w:r>
        <w:t>Training;</w:t>
      </w:r>
      <w:proofErr w:type="gramEnd"/>
    </w:p>
    <w:p w14:paraId="3BCF42AD" w14:textId="77777777" w:rsidR="003A5D46" w:rsidRDefault="00EE6553">
      <w:pPr>
        <w:spacing w:before="60" w:after="60" w:line="276" w:lineRule="auto"/>
        <w:ind w:left="1440" w:hanging="360"/>
      </w:pPr>
      <w:r>
        <w:t>(D</w:t>
      </w:r>
      <w:proofErr w:type="gramStart"/>
      <w:r>
        <w:t>)  equipment</w:t>
      </w:r>
      <w:proofErr w:type="gramEnd"/>
      <w:r>
        <w:t xml:space="preserve"> or weapons transfers under any federal </w:t>
      </w:r>
      <w:proofErr w:type="gramStart"/>
      <w:r>
        <w:t>authority;</w:t>
      </w:r>
      <w:proofErr w:type="gramEnd"/>
    </w:p>
    <w:p w14:paraId="193DC6FC" w14:textId="77777777" w:rsidR="003A5D46" w:rsidRDefault="00EE6553">
      <w:pPr>
        <w:spacing w:before="60" w:after="60" w:line="276" w:lineRule="auto"/>
        <w:ind w:left="1440" w:hanging="360"/>
      </w:pPr>
      <w:r>
        <w:t>(E</w:t>
      </w:r>
      <w:proofErr w:type="gramStart"/>
      <w:r>
        <w:t>)  training</w:t>
      </w:r>
      <w:proofErr w:type="gramEnd"/>
      <w:r>
        <w:t xml:space="preserve">, advisory, or operational </w:t>
      </w:r>
      <w:proofErr w:type="gramStart"/>
      <w:r>
        <w:t>support;</w:t>
      </w:r>
      <w:proofErr w:type="gramEnd"/>
    </w:p>
    <w:p w14:paraId="720766BE" w14:textId="77777777" w:rsidR="003A5D46" w:rsidRDefault="00EE6553">
      <w:pPr>
        <w:spacing w:before="60" w:after="60" w:line="276" w:lineRule="auto"/>
        <w:ind w:left="1440" w:hanging="360"/>
      </w:pPr>
      <w:r>
        <w:t>(F</w:t>
      </w:r>
      <w:proofErr w:type="gramStart"/>
      <w:r>
        <w:t>)  intelligence</w:t>
      </w:r>
      <w:proofErr w:type="gramEnd"/>
      <w:r>
        <w:t xml:space="preserve"> sharing for military operational purposes, subject to the Force Protection Exception in Section 4(g); and</w:t>
      </w:r>
    </w:p>
    <w:p w14:paraId="20FD85E1" w14:textId="77777777" w:rsidR="003A5D46" w:rsidRDefault="00EE6553">
      <w:pPr>
        <w:spacing w:before="60" w:after="60" w:line="276" w:lineRule="auto"/>
        <w:ind w:left="1440" w:hanging="360"/>
      </w:pPr>
      <w:r>
        <w:t>(G</w:t>
      </w:r>
      <w:proofErr w:type="gramStart"/>
      <w:r>
        <w:t>)  any</w:t>
      </w:r>
      <w:proofErr w:type="gramEnd"/>
      <w:r>
        <w:t xml:space="preserve"> other assistance provided under the authority of the Foreign Assistance Act of 1961 or </w:t>
      </w:r>
      <w:proofErr w:type="gramStart"/>
      <w:r>
        <w:t>any successor</w:t>
      </w:r>
      <w:proofErr w:type="gramEnd"/>
      <w:r>
        <w:t xml:space="preserve"> statute.</w:t>
      </w:r>
    </w:p>
    <w:p w14:paraId="3905D025" w14:textId="77777777" w:rsidR="003A5D46" w:rsidRDefault="00EE6553">
      <w:pPr>
        <w:spacing w:before="80" w:after="80" w:line="276" w:lineRule="auto"/>
      </w:pPr>
      <w:r>
        <w:t>Covered Assistance does not include: (</w:t>
      </w:r>
      <w:proofErr w:type="spellStart"/>
      <w:r>
        <w:t>i</w:t>
      </w:r>
      <w:proofErr w:type="spellEnd"/>
      <w:r>
        <w:t>) humanitarian assistance and disaster relief; or (ii) systems formally designated as primarily defensive under Section 4(h) of this Act, subject to the limitations of that section.</w:t>
      </w:r>
    </w:p>
    <w:p w14:paraId="2F0EF941" w14:textId="77777777" w:rsidR="003A5D46" w:rsidRDefault="003A5D46"/>
    <w:p w14:paraId="6C7CF5F9" w14:textId="77777777" w:rsidR="003A5D46" w:rsidRDefault="00EE6553">
      <w:pPr>
        <w:spacing w:before="80" w:after="80" w:line="276" w:lineRule="auto"/>
      </w:pPr>
      <w:r>
        <w:rPr>
          <w:b/>
          <w:bCs/>
        </w:rPr>
        <w:t>"Covered Unit</w:t>
      </w:r>
      <w:proofErr w:type="gramStart"/>
      <w:r>
        <w:rPr>
          <w:b/>
          <w:bCs/>
        </w:rPr>
        <w:t>"</w:t>
      </w:r>
      <w:r>
        <w:t xml:space="preserve">  means</w:t>
      </w:r>
      <w:proofErr w:type="gramEnd"/>
      <w:r>
        <w:t xml:space="preserve"> any discrete foreign military or security unit, formation, sub-unit, or command element — however designated — that receives or is scheduled to receive Covered Assistance. Where the implicated actor cannot be attributed to a specific sub-unit, the smallest identifiable formation in whose chain of command the actor served constitutes the Covered Unit.</w:t>
      </w:r>
    </w:p>
    <w:p w14:paraId="10F5369D" w14:textId="77777777" w:rsidR="003A5D46" w:rsidRDefault="003A5D46"/>
    <w:p w14:paraId="2A3CE0E8" w14:textId="77777777" w:rsidR="003A5D46" w:rsidRDefault="00EE6553">
      <w:pPr>
        <w:spacing w:before="80" w:after="80" w:line="276" w:lineRule="auto"/>
      </w:pPr>
      <w:r>
        <w:rPr>
          <w:b/>
          <w:bCs/>
        </w:rPr>
        <w:t>"Credible Information"</w:t>
      </w:r>
      <w:r>
        <w:t xml:space="preserve">  means information that, considering source reliability, internal consistency, corroboration, and specificity, would — if true — indicate that a Gross Violation of Human Rights has occurred and would warrant investigation under the </w:t>
      </w:r>
      <w:r>
        <w:lastRenderedPageBreak/>
        <w:t xml:space="preserve">credibility standard applied by the Secretary of State under section 620M of the Foreign Assistance Act of 1961 as that standard is applied in practice. The Secretary shall not apply a credibility threshold more demanding than the standard customarily applied under section </w:t>
      </w:r>
      <w:proofErr w:type="gramStart"/>
      <w:r>
        <w:t>620M,</w:t>
      </w:r>
      <w:r>
        <w:t xml:space="preserve"> and</w:t>
      </w:r>
      <w:proofErr w:type="gramEnd"/>
      <w:r>
        <w:t xml:space="preserve"> shall document in writing the specific factual basis for any determination that information does not satisfy that standard.</w:t>
      </w:r>
    </w:p>
    <w:p w14:paraId="7C8CDCC6" w14:textId="77777777" w:rsidR="003A5D46" w:rsidRDefault="003A5D46"/>
    <w:p w14:paraId="42FE967C" w14:textId="77777777" w:rsidR="003A5D46" w:rsidRDefault="00EE6553">
      <w:pPr>
        <w:spacing w:before="80" w:after="80" w:line="276" w:lineRule="auto"/>
      </w:pPr>
      <w:r>
        <w:rPr>
          <w:b/>
          <w:bCs/>
        </w:rPr>
        <w:t>"Crimes Against Humanity</w:t>
      </w:r>
      <w:proofErr w:type="gramStart"/>
      <w:r>
        <w:rPr>
          <w:b/>
          <w:bCs/>
        </w:rPr>
        <w:t>"</w:t>
      </w:r>
      <w:r>
        <w:t xml:space="preserve">  means</w:t>
      </w:r>
      <w:proofErr w:type="gramEnd"/>
      <w:r>
        <w:t xml:space="preserve"> any act enumerated in Article 7(1) of the Rome Statute of the International Criminal Court when committed as part of a widespread or systematic attack directed against any civilian population.</w:t>
      </w:r>
    </w:p>
    <w:p w14:paraId="3BDFE4F2" w14:textId="77777777" w:rsidR="003A5D46" w:rsidRDefault="003A5D46"/>
    <w:p w14:paraId="175EDFD9" w14:textId="77777777" w:rsidR="003A5D46" w:rsidRDefault="00EE6553">
      <w:pPr>
        <w:spacing w:before="80" w:after="80" w:line="276" w:lineRule="auto"/>
      </w:pPr>
      <w:r>
        <w:rPr>
          <w:b/>
          <w:bCs/>
        </w:rPr>
        <w:t>"Force Protection Intelligence"</w:t>
      </w:r>
      <w:r>
        <w:t xml:space="preserve">  means intelligence sharing that: (A) is provided in direct response to a specific, credible, and imminent threat to the life or physical safety of identified United States military or diplomatic personnel or facilities; (B) is provided to the minimum extent necessary to address that specific threat; and (C) does not consist of intelligence that directly supports offensive military operations by the implicated Covered Unit against a civilian population.</w:t>
      </w:r>
    </w:p>
    <w:p w14:paraId="2DBE49B2" w14:textId="77777777" w:rsidR="003A5D46" w:rsidRDefault="003A5D46"/>
    <w:p w14:paraId="781DFE8A" w14:textId="77777777" w:rsidR="003A5D46" w:rsidRDefault="00EE6553">
      <w:pPr>
        <w:spacing w:before="80" w:after="80" w:line="276" w:lineRule="auto"/>
      </w:pPr>
      <w:r>
        <w:rPr>
          <w:b/>
          <w:bCs/>
        </w:rPr>
        <w:t>"Gross Violation of Human Rights</w:t>
      </w:r>
      <w:proofErr w:type="gramStart"/>
      <w:r>
        <w:rPr>
          <w:b/>
          <w:bCs/>
        </w:rPr>
        <w:t>"</w:t>
      </w:r>
      <w:r>
        <w:t xml:space="preserve">  has</w:t>
      </w:r>
      <w:proofErr w:type="gramEnd"/>
      <w:r>
        <w:t xml:space="preserve"> the meaning given that term in section 502B(d)(1) of the Foreign Assistance Act of 1961 (22 U.S.C. 2304</w:t>
      </w:r>
      <w:proofErr w:type="gramStart"/>
      <w:r>
        <w:t>), and</w:t>
      </w:r>
      <w:proofErr w:type="gramEnd"/>
      <w:r>
        <w:t xml:space="preserve"> includes: torture; extrajudicial killing; enforced disappearance; rape and other sexual violence used as a weapon of war; indiscriminate or deliberate attacks on civilian populations; and collective punishment of civilian populations.</w:t>
      </w:r>
    </w:p>
    <w:p w14:paraId="31BADBE9" w14:textId="77777777" w:rsidR="003A5D46" w:rsidRDefault="003A5D46"/>
    <w:p w14:paraId="68934326" w14:textId="77777777" w:rsidR="003A5D46" w:rsidRDefault="00EE6553">
      <w:pPr>
        <w:spacing w:before="80" w:after="80" w:line="276" w:lineRule="auto"/>
      </w:pPr>
      <w:r>
        <w:rPr>
          <w:b/>
          <w:bCs/>
        </w:rPr>
        <w:t>"Independent Investigation"</w:t>
      </w:r>
      <w:r>
        <w:t xml:space="preserve">  means an investigation that: (A) is conducted by a body not under the exclusive operational control of the implicated unit or its direct chain of command; (B) has authority to collect, preserve, and protect evidence, including the authority to compel cooperation from members of the implicated unit consistent with the laws of the recipient country; (C) provides reasonable protection measures for victims and witnesses; (D) operates under a defined timeline not to exceed 180 days, with the possibility of a s</w:t>
      </w:r>
      <w:r>
        <w:t>ingle extension not to exceed 90 additional days upon written certification by the Secretary to the Appropriate Congressional Committees that the extension is necessary and warranted; and (E) produces written findings transmitted to the United States Government and, in unclassified or redacted form, to the public.</w:t>
      </w:r>
    </w:p>
    <w:p w14:paraId="7483E9E9" w14:textId="77777777" w:rsidR="003A5D46" w:rsidRDefault="003A5D46"/>
    <w:p w14:paraId="03B17913" w14:textId="77777777" w:rsidR="003A5D46" w:rsidRDefault="00EE6553">
      <w:pPr>
        <w:spacing w:before="80" w:after="80" w:line="276" w:lineRule="auto"/>
      </w:pPr>
      <w:r>
        <w:rPr>
          <w:b/>
          <w:bCs/>
        </w:rPr>
        <w:t>"Mass Atrocity Situation"</w:t>
      </w:r>
      <w:r>
        <w:t xml:space="preserve">  means a situation in which credible information indicates that a Covered Unit has engaged in or is actively engaged in: (A) genocide as defined under 18 U.S.C. 1091; (B) crimes against humanity, as defined in this section; (C) deliberate and widespread attacks on civilian populations; or (D) use of chemical, biological, or incendiary weapons against civilian populations.</w:t>
      </w:r>
    </w:p>
    <w:p w14:paraId="4A7E70E5" w14:textId="77777777" w:rsidR="003A5D46" w:rsidRDefault="003A5D46"/>
    <w:p w14:paraId="6FBDD45C" w14:textId="77777777" w:rsidR="003A5D46" w:rsidRDefault="00EE6553">
      <w:pPr>
        <w:spacing w:before="80" w:after="80" w:line="276" w:lineRule="auto"/>
      </w:pPr>
      <w:r>
        <w:rPr>
          <w:b/>
          <w:bCs/>
        </w:rPr>
        <w:t>"Pattern of Conduct</w:t>
      </w:r>
      <w:proofErr w:type="gramStart"/>
      <w:r>
        <w:rPr>
          <w:b/>
          <w:bCs/>
        </w:rPr>
        <w:t>"</w:t>
      </w:r>
      <w:r>
        <w:t xml:space="preserve">  means</w:t>
      </w:r>
      <w:proofErr w:type="gramEnd"/>
      <w:r>
        <w:t xml:space="preserve"> two or more separate incidents within a 36-month period in which credible information has been received by the Secretary of State regarding Gross Violations of Human Rights by the same Covered Unit or by units under the same command. Incidents are "separate" if they are distinct in time, location, victims, or responsible personnel, including multiple events occurring during the same broader campaign or operation when they involve different victims or occur on different dates. The Secretary </w:t>
      </w:r>
      <w:proofErr w:type="gramStart"/>
      <w:r>
        <w:t>shall</w:t>
      </w:r>
      <w:proofErr w:type="gramEnd"/>
      <w:r>
        <w:t xml:space="preserve"> no</w:t>
      </w:r>
      <w:r>
        <w:t>t treat multiple incidents as a single incident solely on the basis that they occurred during the same military campaign, operation, or engagement.</w:t>
      </w:r>
    </w:p>
    <w:p w14:paraId="6088BF16" w14:textId="77777777" w:rsidR="003A5D46" w:rsidRDefault="003A5D46"/>
    <w:p w14:paraId="79179DF5" w14:textId="77777777" w:rsidR="003A5D46" w:rsidRDefault="00EE6553">
      <w:pPr>
        <w:spacing w:before="80" w:after="80" w:line="276" w:lineRule="auto"/>
      </w:pPr>
      <w:r>
        <w:rPr>
          <w:b/>
          <w:bCs/>
        </w:rPr>
        <w:t>"Remediation"</w:t>
      </w:r>
      <w:r>
        <w:t xml:space="preserve">  means corrective action by a recipient government sufficient to satisfy the accountability standards of section 620M of the Foreign Assistance Act of 1961, including, as applicable: (A) completion of an Independent Investigation with public written findings; (B) accountability measures proportionate to the gravity of the violation, including prosecution, dismissal, or disciplinary action against responsible individuals; (C) compensation or other redress for victims; and (D) implementation of measures reas</w:t>
      </w:r>
      <w:r>
        <w:t>onably designed to prevent recurrence.</w:t>
      </w:r>
    </w:p>
    <w:p w14:paraId="1A13C095" w14:textId="77777777" w:rsidR="003A5D46" w:rsidRDefault="003A5D46"/>
    <w:p w14:paraId="02CFE248" w14:textId="77777777" w:rsidR="003A5D46" w:rsidRDefault="00EE6553">
      <w:pPr>
        <w:spacing w:before="80" w:after="80" w:line="276" w:lineRule="auto"/>
      </w:pPr>
      <w:r>
        <w:rPr>
          <w:b/>
          <w:bCs/>
        </w:rPr>
        <w:t>"Secretary</w:t>
      </w:r>
      <w:proofErr w:type="gramStart"/>
      <w:r>
        <w:rPr>
          <w:b/>
          <w:bCs/>
        </w:rPr>
        <w:t>"</w:t>
      </w:r>
      <w:r>
        <w:t xml:space="preserve">  means</w:t>
      </w:r>
      <w:proofErr w:type="gramEnd"/>
      <w:r>
        <w:t xml:space="preserve"> the Secretary of State, acting in consultation with the Secretary of Defense unless otherwise specified.</w:t>
      </w:r>
    </w:p>
    <w:p w14:paraId="7C28A8F0" w14:textId="77777777" w:rsidR="003A5D46" w:rsidRDefault="00EE6553">
      <w:pPr>
        <w:spacing w:before="280" w:after="80" w:line="276" w:lineRule="auto"/>
      </w:pPr>
      <w:r>
        <w:rPr>
          <w:b/>
          <w:bCs/>
          <w:u w:val="single"/>
        </w:rPr>
        <w:t>SEC. 4.  CONDITIONALITY, TIMELINES, AND ENFORCEMENT TRACKS.</w:t>
      </w:r>
    </w:p>
    <w:p w14:paraId="3EE5F5A7" w14:textId="77777777" w:rsidR="003A5D46" w:rsidRDefault="00EE6553">
      <w:pPr>
        <w:spacing w:before="100" w:after="60" w:line="276" w:lineRule="auto"/>
        <w:ind w:left="720"/>
      </w:pPr>
      <w:r>
        <w:rPr>
          <w:b/>
          <w:bCs/>
        </w:rPr>
        <w:t xml:space="preserve">(a)  </w:t>
      </w:r>
      <w:r>
        <w:t>Track I — Rapid Response: Mass Atrocity Situations.</w:t>
      </w:r>
    </w:p>
    <w:p w14:paraId="170DD8D1" w14:textId="77777777" w:rsidR="003A5D46" w:rsidRDefault="00EE6553">
      <w:pPr>
        <w:spacing w:before="60" w:after="60" w:line="276" w:lineRule="auto"/>
        <w:ind w:left="1440"/>
      </w:pPr>
      <w:r>
        <w:rPr>
          <w:b/>
          <w:bCs/>
        </w:rPr>
        <w:t>(1</w:t>
      </w:r>
      <w:proofErr w:type="gramStart"/>
      <w:r>
        <w:rPr>
          <w:b/>
          <w:bCs/>
        </w:rPr>
        <w:t xml:space="preserve">)  </w:t>
      </w:r>
      <w:r>
        <w:t>Determination</w:t>
      </w:r>
      <w:proofErr w:type="gramEnd"/>
      <w:r>
        <w:t xml:space="preserve"> Period.  —  Upon receipt of credible information indicating a Mass Atrocity Situation involving a Covered Unit, the Secretary shall, within 10 calendar days: (A) make a written determination whether the information is credible under the standards of Section 3; (B) if credible, immediately suspend all Covered Assistance to the implicated Covered Unit, subject to the Force Protection Exception under subsection (g); and (C) notify the Appropriate Congressional Committees in writing on the day </w:t>
      </w:r>
      <w:r>
        <w:t>the suspension takes effect, with a classified briefing within 10 calendar days of that notification.</w:t>
      </w:r>
    </w:p>
    <w:p w14:paraId="094398E7" w14:textId="77777777" w:rsidR="003A5D46" w:rsidRDefault="00EE6553">
      <w:pPr>
        <w:spacing w:before="60" w:after="60" w:line="276" w:lineRule="auto"/>
        <w:ind w:left="1440"/>
      </w:pPr>
      <w:r>
        <w:rPr>
          <w:b/>
          <w:bCs/>
        </w:rPr>
        <w:t>(2</w:t>
      </w:r>
      <w:proofErr w:type="gramStart"/>
      <w:r>
        <w:rPr>
          <w:b/>
          <w:bCs/>
        </w:rPr>
        <w:t xml:space="preserve">)  </w:t>
      </w:r>
      <w:r>
        <w:t>Duration</w:t>
      </w:r>
      <w:proofErr w:type="gramEnd"/>
      <w:r>
        <w:t xml:space="preserve">.  —  A Track I suspension shall remain in effect until the Secretary certifies to the Appropriate Congressional Committees that: (A) Remediation is complete; (B) Remediation is demonstrably underway with specific, verifiable benchmarks and a timeline not to exceed 180 days, in which case non-offensive assistance only may be partially resumed under paragraph (3); or (C) the credible information has been thoroughly </w:t>
      </w:r>
      <w:r>
        <w:lastRenderedPageBreak/>
        <w:t>investigated and determined to be unfounded, with written findings transmitted to C</w:t>
      </w:r>
      <w:r>
        <w:t>ongress.</w:t>
      </w:r>
    </w:p>
    <w:p w14:paraId="014D9AA2" w14:textId="77777777" w:rsidR="003A5D46" w:rsidRDefault="00EE6553">
      <w:pPr>
        <w:spacing w:before="60" w:after="60" w:line="276" w:lineRule="auto"/>
        <w:ind w:left="1440"/>
      </w:pPr>
      <w:r>
        <w:rPr>
          <w:b/>
          <w:bCs/>
        </w:rPr>
        <w:t>(3</w:t>
      </w:r>
      <w:proofErr w:type="gramStart"/>
      <w:r>
        <w:rPr>
          <w:b/>
          <w:bCs/>
        </w:rPr>
        <w:t xml:space="preserve">)  </w:t>
      </w:r>
      <w:r>
        <w:t>Partial</w:t>
      </w:r>
      <w:proofErr w:type="gramEnd"/>
      <w:r>
        <w:t xml:space="preserve"> Resumption Pathway.  —  Where a Track I suspension is in effect, the Secretary may authorize the resumption of non-offensive Covered Assistance only — excluding any article capable of supporting ground offensive operations, aerial strikes, or naval blockades — upon written certification to the Appropriate Congressional Committees that: (A) the ongoing conduct has ceased; (B) an Independent Investigation is underway with verifiable benchmarks; and (C) the partial resumption does not compromise acc</w:t>
      </w:r>
      <w:r>
        <w:t>ountability efforts. Full resumption requires completion of Remediation under paragraph (2)(A).</w:t>
      </w:r>
    </w:p>
    <w:p w14:paraId="1931DB9F" w14:textId="77777777" w:rsidR="003A5D46" w:rsidRDefault="00EE6553">
      <w:pPr>
        <w:spacing w:before="60" w:after="60" w:line="276" w:lineRule="auto"/>
        <w:ind w:left="1440"/>
      </w:pPr>
      <w:r>
        <w:rPr>
          <w:b/>
          <w:bCs/>
        </w:rPr>
        <w:t>(4</w:t>
      </w:r>
      <w:proofErr w:type="gramStart"/>
      <w:r>
        <w:rPr>
          <w:b/>
          <w:bCs/>
        </w:rPr>
        <w:t xml:space="preserve">)  </w:t>
      </w:r>
      <w:r>
        <w:t>Track</w:t>
      </w:r>
      <w:proofErr w:type="gramEnd"/>
      <w:r>
        <w:t xml:space="preserve"> I Waiver.  —  The national security waiver in subsection (f) is available in a Mass Atrocity Situation only once per unit per 24-month period, for a period not to exceed 15 calendar days, and is not renewable without a joint resolution of Congress enacted under subsection (f)(4).</w:t>
      </w:r>
    </w:p>
    <w:p w14:paraId="28C32108" w14:textId="77777777" w:rsidR="003A5D46" w:rsidRDefault="00EE6553">
      <w:pPr>
        <w:spacing w:before="100" w:after="60" w:line="276" w:lineRule="auto"/>
        <w:ind w:left="720"/>
      </w:pPr>
      <w:r>
        <w:rPr>
          <w:b/>
          <w:bCs/>
        </w:rPr>
        <w:t xml:space="preserve">(b)  </w:t>
      </w:r>
      <w:r>
        <w:t>Track II — Standard Track.</w:t>
      </w:r>
    </w:p>
    <w:p w14:paraId="60D6ECB5" w14:textId="77777777" w:rsidR="003A5D46" w:rsidRDefault="00EE6553">
      <w:pPr>
        <w:spacing w:before="60" w:after="60" w:line="276" w:lineRule="auto"/>
        <w:ind w:left="1440"/>
      </w:pPr>
      <w:r>
        <w:rPr>
          <w:b/>
          <w:bCs/>
        </w:rPr>
        <w:t>(1</w:t>
      </w:r>
      <w:proofErr w:type="gramStart"/>
      <w:r>
        <w:rPr>
          <w:b/>
          <w:bCs/>
        </w:rPr>
        <w:t xml:space="preserve">)  </w:t>
      </w:r>
      <w:r>
        <w:t>Initial</w:t>
      </w:r>
      <w:proofErr w:type="gramEnd"/>
      <w:r>
        <w:t xml:space="preserve"> Determination.  —  Upon receipt of credible information involving a Covered Unit, the Secretary shall within 21 calendar days determine in writing whether: (A) the information meets the credibility standard of Section 3; (B) a Gross Violation of Human Rights has occurred or is credibly alleged; and (C) accountability measures sufficient to satisfy section 620M standards have already occurred.</w:t>
      </w:r>
    </w:p>
    <w:p w14:paraId="3043D82C" w14:textId="77777777" w:rsidR="003A5D46" w:rsidRDefault="00EE6553">
      <w:pPr>
        <w:spacing w:before="60" w:after="60" w:line="276" w:lineRule="auto"/>
        <w:ind w:left="1440"/>
      </w:pPr>
      <w:r>
        <w:rPr>
          <w:b/>
          <w:bCs/>
        </w:rPr>
        <w:t>(2</w:t>
      </w:r>
      <w:proofErr w:type="gramStart"/>
      <w:r>
        <w:rPr>
          <w:b/>
          <w:bCs/>
        </w:rPr>
        <w:t xml:space="preserve">)  </w:t>
      </w:r>
      <w:r>
        <w:t>Certification</w:t>
      </w:r>
      <w:proofErr w:type="gramEnd"/>
      <w:r>
        <w:t xml:space="preserve"> Requirement.  —  If the matter is not resolved by the initial determination, the Secretary shall, within 60 calendar days of receipt of the credible information, certify in writing to the Appropriate Congressional Committees whether </w:t>
      </w:r>
      <w:proofErr w:type="gramStart"/>
      <w:r>
        <w:t>an Independent Investigation meeting the</w:t>
      </w:r>
      <w:proofErr w:type="gramEnd"/>
      <w:r>
        <w:t xml:space="preserve"> criteria of Section 3 is underway.</w:t>
      </w:r>
    </w:p>
    <w:p w14:paraId="35C8EE3F" w14:textId="77777777" w:rsidR="003A5D46" w:rsidRDefault="00EE6553">
      <w:pPr>
        <w:spacing w:before="60" w:after="60" w:line="276" w:lineRule="auto"/>
        <w:ind w:left="1440"/>
      </w:pPr>
      <w:r>
        <w:rPr>
          <w:b/>
          <w:bCs/>
        </w:rPr>
        <w:t>(3</w:t>
      </w:r>
      <w:proofErr w:type="gramStart"/>
      <w:r>
        <w:rPr>
          <w:b/>
          <w:bCs/>
        </w:rPr>
        <w:t xml:space="preserve">)  </w:t>
      </w:r>
      <w:r>
        <w:t>Automatic</w:t>
      </w:r>
      <w:proofErr w:type="gramEnd"/>
      <w:r>
        <w:t xml:space="preserve"> Unit-Level Obligation and Expenditure Restriction — Day 61.  —  If the certification required by paragraph (2) is not made by day 60, or if the Secretary certifies that no Independent Investigation is underway, no funds appropriated or otherwise made available for Covered Assistance may be obligated or expended for Covered Assistance to the implicated Covered Unit after day 60, unless and until the Secretary makes the certification required by paragraph (2) or lifts the restriction under paragr</w:t>
      </w:r>
      <w:r>
        <w:t>aph (5). This restriction operates as a condition on the obligation and expenditure of appropriated funds and does not purport to restrict the President's independent constitutional authority beyond the legislative power to condition appropriations. The Secretary shall notify the Appropriate Congressional Committees in writing on the day the restriction takes effect.</w:t>
      </w:r>
    </w:p>
    <w:p w14:paraId="7868ADB1" w14:textId="77777777" w:rsidR="003A5D46" w:rsidRDefault="00EE6553">
      <w:pPr>
        <w:spacing w:before="60" w:after="60" w:line="276" w:lineRule="auto"/>
        <w:ind w:left="1440"/>
      </w:pPr>
      <w:r>
        <w:rPr>
          <w:b/>
          <w:bCs/>
        </w:rPr>
        <w:lastRenderedPageBreak/>
        <w:t>(4</w:t>
      </w:r>
      <w:proofErr w:type="gramStart"/>
      <w:r>
        <w:rPr>
          <w:b/>
          <w:bCs/>
        </w:rPr>
        <w:t xml:space="preserve">)  </w:t>
      </w:r>
      <w:r>
        <w:t>Hold</w:t>
      </w:r>
      <w:proofErr w:type="gramEnd"/>
      <w:r>
        <w:t xml:space="preserve"> Scope.  —  A hold under this subsection is: (A) unit-specific and shall not apply to other units of the same armed force absent separate credible information; (B) not applicable to humanitarian assistance; (C) not applicable to Force Protection Intelligence under subsection (g); and (D) not applicable to systems designated as primarily defensive under subsection (h), subject to the limitations of that subsection.</w:t>
      </w:r>
    </w:p>
    <w:p w14:paraId="62DC5217" w14:textId="77777777" w:rsidR="003A5D46" w:rsidRDefault="00EE6553">
      <w:pPr>
        <w:spacing w:before="60" w:after="60" w:line="276" w:lineRule="auto"/>
        <w:ind w:left="1440"/>
      </w:pPr>
      <w:r>
        <w:rPr>
          <w:b/>
          <w:bCs/>
        </w:rPr>
        <w:t>(5</w:t>
      </w:r>
      <w:proofErr w:type="gramStart"/>
      <w:r>
        <w:rPr>
          <w:b/>
          <w:bCs/>
        </w:rPr>
        <w:t xml:space="preserve">)  </w:t>
      </w:r>
      <w:r>
        <w:t>Lifting</w:t>
      </w:r>
      <w:proofErr w:type="gramEnd"/>
      <w:r>
        <w:t xml:space="preserve"> a Hold.  —  A hold under this subsection shall be lifted only upon written certification by the Secretary to the Appropriate Congressional Committees that Remediation as defined in Section 3 has been completed or is demonstrably underway with specific, verifiable benchmarks and a timeline not to exceed 180 days. The Secretary shall transmit the certification and supporting documentation to the Appropriate Congressional Committees and publish an unclassified version publicly.</w:t>
      </w:r>
    </w:p>
    <w:p w14:paraId="394620AF" w14:textId="77777777" w:rsidR="003A5D46" w:rsidRDefault="00EE6553">
      <w:pPr>
        <w:spacing w:before="100" w:after="60" w:line="276" w:lineRule="auto"/>
        <w:ind w:left="720"/>
      </w:pPr>
      <w:r>
        <w:rPr>
          <w:b/>
          <w:bCs/>
        </w:rPr>
        <w:t xml:space="preserve">(c)  </w:t>
      </w:r>
      <w:r>
        <w:t>Track III — Pattern of Conduct Escalation.</w:t>
      </w:r>
    </w:p>
    <w:p w14:paraId="5260BBBB" w14:textId="77777777" w:rsidR="003A5D46" w:rsidRDefault="00EE6553">
      <w:pPr>
        <w:spacing w:before="60" w:after="60" w:line="276" w:lineRule="auto"/>
        <w:ind w:left="1440"/>
      </w:pPr>
      <w:r>
        <w:rPr>
          <w:b/>
          <w:bCs/>
        </w:rPr>
        <w:t>(1</w:t>
      </w:r>
      <w:proofErr w:type="gramStart"/>
      <w:r>
        <w:rPr>
          <w:b/>
          <w:bCs/>
        </w:rPr>
        <w:t xml:space="preserve">)  </w:t>
      </w:r>
      <w:r>
        <w:t>Upon</w:t>
      </w:r>
      <w:proofErr w:type="gramEnd"/>
      <w:r>
        <w:t xml:space="preserve"> a determination that credible information involves a Covered Unit with a Pattern of Conduct:</w:t>
      </w:r>
    </w:p>
    <w:p w14:paraId="640ECCD3" w14:textId="77777777" w:rsidR="003A5D46" w:rsidRDefault="00EE6553">
      <w:pPr>
        <w:spacing w:before="60" w:after="60" w:line="276" w:lineRule="auto"/>
        <w:ind w:left="2160" w:hanging="360"/>
      </w:pPr>
      <w:r>
        <w:t>(A</w:t>
      </w:r>
      <w:proofErr w:type="gramStart"/>
      <w:r>
        <w:t>)  the</w:t>
      </w:r>
      <w:proofErr w:type="gramEnd"/>
      <w:r>
        <w:t xml:space="preserve"> initial determination period is reduced to 10 calendar </w:t>
      </w:r>
      <w:proofErr w:type="gramStart"/>
      <w:r>
        <w:t>days;</w:t>
      </w:r>
      <w:proofErr w:type="gramEnd"/>
    </w:p>
    <w:p w14:paraId="26D496F7" w14:textId="77777777" w:rsidR="003A5D46" w:rsidRDefault="00EE6553">
      <w:pPr>
        <w:spacing w:before="60" w:after="60" w:line="276" w:lineRule="auto"/>
        <w:ind w:left="2160" w:hanging="360"/>
      </w:pPr>
      <w:r>
        <w:t>(B</w:t>
      </w:r>
      <w:proofErr w:type="gramStart"/>
      <w:r>
        <w:t>)  the</w:t>
      </w:r>
      <w:proofErr w:type="gramEnd"/>
      <w:r>
        <w:t xml:space="preserve"> certification period is reduced to 30 calendar </w:t>
      </w:r>
      <w:proofErr w:type="gramStart"/>
      <w:r>
        <w:t>days;</w:t>
      </w:r>
      <w:proofErr w:type="gramEnd"/>
    </w:p>
    <w:p w14:paraId="44B0532D" w14:textId="77777777" w:rsidR="003A5D46" w:rsidRDefault="00EE6553">
      <w:pPr>
        <w:spacing w:before="60" w:after="60" w:line="276" w:lineRule="auto"/>
        <w:ind w:left="2160" w:hanging="360"/>
      </w:pPr>
      <w:r>
        <w:t>(C</w:t>
      </w:r>
      <w:proofErr w:type="gramStart"/>
      <w:r>
        <w:t>)  if</w:t>
      </w:r>
      <w:proofErr w:type="gramEnd"/>
      <w:r>
        <w:t xml:space="preserve"> no certification is made within 30 days, the automatic restriction under subsection (b)(3) takes effect on day </w:t>
      </w:r>
      <w:proofErr w:type="gramStart"/>
      <w:r>
        <w:t>31;</w:t>
      </w:r>
      <w:proofErr w:type="gramEnd"/>
    </w:p>
    <w:p w14:paraId="3B73D032" w14:textId="77777777" w:rsidR="003A5D46" w:rsidRDefault="00EE6553">
      <w:pPr>
        <w:spacing w:before="60" w:after="60" w:line="276" w:lineRule="auto"/>
        <w:ind w:left="2160" w:hanging="360"/>
      </w:pPr>
      <w:r>
        <w:t>(D</w:t>
      </w:r>
      <w:proofErr w:type="gramStart"/>
      <w:r>
        <w:t>)  the</w:t>
      </w:r>
      <w:proofErr w:type="gramEnd"/>
      <w:r>
        <w:t xml:space="preserve"> national security waiver under subsection (f) is available for a maximum of 15 calendar days, once only, during any 24-month period for that unit; and</w:t>
      </w:r>
    </w:p>
    <w:p w14:paraId="6506E8C0" w14:textId="77777777" w:rsidR="003A5D46" w:rsidRDefault="00EE6553">
      <w:pPr>
        <w:spacing w:before="60" w:after="60" w:line="276" w:lineRule="auto"/>
        <w:ind w:left="2160" w:hanging="360"/>
      </w:pPr>
      <w:r>
        <w:t>(E</w:t>
      </w:r>
      <w:proofErr w:type="gramStart"/>
      <w:r>
        <w:t>)  any</w:t>
      </w:r>
      <w:proofErr w:type="gramEnd"/>
      <w:r>
        <w:t xml:space="preserve"> subsequent waiver for the same unit within the same 24-month period requires a joint resolution of Congress enacted under subsection (f)(4).</w:t>
      </w:r>
    </w:p>
    <w:p w14:paraId="551BFEBE" w14:textId="77777777" w:rsidR="003A5D46" w:rsidRDefault="00EE6553">
      <w:pPr>
        <w:spacing w:before="60" w:after="60" w:line="276" w:lineRule="auto"/>
        <w:ind w:left="1440"/>
      </w:pPr>
      <w:r>
        <w:rPr>
          <w:b/>
          <w:bCs/>
        </w:rPr>
        <w:t>(2</w:t>
      </w:r>
      <w:proofErr w:type="gramStart"/>
      <w:r>
        <w:rPr>
          <w:b/>
          <w:bCs/>
        </w:rPr>
        <w:t xml:space="preserve">)  </w:t>
      </w:r>
      <w:r>
        <w:t>Pattern</w:t>
      </w:r>
      <w:proofErr w:type="gramEnd"/>
      <w:r>
        <w:t xml:space="preserve"> of Conduct Registry.  —  The Secretary shall maintain a registry of all units subject to Pattern of Conduct determinations. The registry shall be: (A) maintained in classified form and updated quarterly; (B) reported in full to the Appropriate Congressional Committees quarterly; and (C) published in unclassified summary form — identifying countries and unit types without operationally sensitive identifying information — on an annual basis as part of the report required by Section 8(b).</w:t>
      </w:r>
    </w:p>
    <w:p w14:paraId="2E089591" w14:textId="77777777" w:rsidR="003A5D46" w:rsidRDefault="00EE6553">
      <w:pPr>
        <w:spacing w:before="100" w:after="60" w:line="276" w:lineRule="auto"/>
        <w:ind w:left="720"/>
      </w:pPr>
      <w:r>
        <w:rPr>
          <w:b/>
          <w:bCs/>
        </w:rPr>
        <w:t>(d</w:t>
      </w:r>
      <w:proofErr w:type="gramStart"/>
      <w:r>
        <w:rPr>
          <w:b/>
          <w:bCs/>
        </w:rPr>
        <w:t xml:space="preserve">)  </w:t>
      </w:r>
      <w:r>
        <w:t>Remediation</w:t>
      </w:r>
      <w:proofErr w:type="gramEnd"/>
      <w:r>
        <w:t xml:space="preserve"> Pathway.</w:t>
      </w:r>
    </w:p>
    <w:p w14:paraId="1A5EADA6" w14:textId="77777777" w:rsidR="003A5D46" w:rsidRDefault="00EE6553">
      <w:pPr>
        <w:spacing w:before="60" w:after="60" w:line="276" w:lineRule="auto"/>
        <w:ind w:left="1440"/>
      </w:pPr>
      <w:r>
        <w:rPr>
          <w:b/>
          <w:bCs/>
        </w:rPr>
        <w:t>(1</w:t>
      </w:r>
      <w:proofErr w:type="gramStart"/>
      <w:r>
        <w:rPr>
          <w:b/>
          <w:bCs/>
        </w:rPr>
        <w:t xml:space="preserve">)  </w:t>
      </w:r>
      <w:r>
        <w:t>Remediation</w:t>
      </w:r>
      <w:proofErr w:type="gramEnd"/>
      <w:r>
        <w:t xml:space="preserve"> Roadmap.  —  The Secretary shall, within 30 days of the imposition of any hold, provide the recipient government with a written remediation roadmap specifying: (A) the specific factual findings supporting </w:t>
      </w:r>
      <w:r>
        <w:lastRenderedPageBreak/>
        <w:t>the hold; (B) the accountability measures that would constitute sufficient Remediation under Section 3; and (C) a proposed timeline for completion.</w:t>
      </w:r>
    </w:p>
    <w:p w14:paraId="3D388834" w14:textId="77777777" w:rsidR="003A5D46" w:rsidRDefault="00EE6553">
      <w:pPr>
        <w:spacing w:before="60" w:after="60" w:line="276" w:lineRule="auto"/>
        <w:ind w:left="1440"/>
      </w:pPr>
      <w:r>
        <w:rPr>
          <w:b/>
          <w:bCs/>
        </w:rPr>
        <w:t>(2</w:t>
      </w:r>
      <w:proofErr w:type="gramStart"/>
      <w:r>
        <w:rPr>
          <w:b/>
          <w:bCs/>
        </w:rPr>
        <w:t xml:space="preserve">)  </w:t>
      </w:r>
      <w:r>
        <w:t>Remediation</w:t>
      </w:r>
      <w:proofErr w:type="gramEnd"/>
      <w:r>
        <w:t xml:space="preserve"> Coordinator.  —  The Secretary shall designate a Remediation Coordinator at the rank of Deputy Assistant Secretary or above for each active hold, responsible for diplomatic engagement with the recipient government, tracking of remediation progress, and reporting to Congress. The name and title of each Remediation Coordinator shall be reported to the Appropriate Congressional Committees within 10 days of designation.</w:t>
      </w:r>
    </w:p>
    <w:p w14:paraId="3CCE16FF" w14:textId="77777777" w:rsidR="003A5D46" w:rsidRDefault="00EE6553">
      <w:pPr>
        <w:spacing w:before="60" w:after="60" w:line="276" w:lineRule="auto"/>
        <w:ind w:left="1440"/>
      </w:pPr>
      <w:r>
        <w:rPr>
          <w:b/>
          <w:bCs/>
        </w:rPr>
        <w:t>(3</w:t>
      </w:r>
      <w:proofErr w:type="gramStart"/>
      <w:r>
        <w:rPr>
          <w:b/>
          <w:bCs/>
        </w:rPr>
        <w:t xml:space="preserve">)  </w:t>
      </w:r>
      <w:r>
        <w:t>Progress</w:t>
      </w:r>
      <w:proofErr w:type="gramEnd"/>
      <w:r>
        <w:t xml:space="preserve"> Updates.  —  The Secretary shall update the Appropriate Congressional Committees every 30 days on the status of remediation efforts for each active hold, including whether diplomatic engagement is occurring and whether the recipient government is cooperating in good faith.</w:t>
      </w:r>
    </w:p>
    <w:p w14:paraId="495501E3" w14:textId="77777777" w:rsidR="003A5D46" w:rsidRDefault="00EE6553">
      <w:pPr>
        <w:spacing w:before="60" w:after="60" w:line="276" w:lineRule="auto"/>
        <w:ind w:left="1440"/>
      </w:pPr>
      <w:r>
        <w:rPr>
          <w:b/>
          <w:bCs/>
        </w:rPr>
        <w:t>(4</w:t>
      </w:r>
      <w:proofErr w:type="gramStart"/>
      <w:r>
        <w:rPr>
          <w:b/>
          <w:bCs/>
        </w:rPr>
        <w:t xml:space="preserve">)  </w:t>
      </w:r>
      <w:r>
        <w:t>Remediation</w:t>
      </w:r>
      <w:proofErr w:type="gramEnd"/>
      <w:r>
        <w:t xml:space="preserve"> Failure Escalation.  —  When the Secretary certifies that a recipient government has materially failed to engage in good-faith remediation for more than 12 months following imposition of a hold under subsection (b), the hold shall be treated as a Pattern of Conduct-equivalent hold subject to the restrictions and waiver limitations of subsection (c), and shall be so designated in the public status dashboard required by Section 8(a).</w:t>
      </w:r>
    </w:p>
    <w:p w14:paraId="5D3645B8" w14:textId="77777777" w:rsidR="003A5D46" w:rsidRDefault="00EE6553">
      <w:pPr>
        <w:spacing w:before="60" w:after="60" w:line="276" w:lineRule="auto"/>
        <w:ind w:left="1440"/>
      </w:pPr>
      <w:r>
        <w:rPr>
          <w:b/>
          <w:bCs/>
        </w:rPr>
        <w:t>(5</w:t>
      </w:r>
      <w:proofErr w:type="gramStart"/>
      <w:r>
        <w:rPr>
          <w:b/>
          <w:bCs/>
        </w:rPr>
        <w:t xml:space="preserve">)  </w:t>
      </w:r>
      <w:r>
        <w:t>No</w:t>
      </w:r>
      <w:proofErr w:type="gramEnd"/>
      <w:r>
        <w:t xml:space="preserve"> Premature Resumption.  —  Nothing in this subsection shall be construed to permit Covered Assistance to resume prior to satisfaction </w:t>
      </w:r>
      <w:proofErr w:type="gramStart"/>
      <w:r>
        <w:t>of</w:t>
      </w:r>
      <w:proofErr w:type="gramEnd"/>
      <w:r>
        <w:t xml:space="preserve"> the applicable certification requirements under subsections (a) or (b).</w:t>
      </w:r>
    </w:p>
    <w:p w14:paraId="061D7F09" w14:textId="77777777" w:rsidR="003A5D46" w:rsidRDefault="00EE6553">
      <w:pPr>
        <w:spacing w:before="100" w:after="60" w:line="276" w:lineRule="auto"/>
        <w:ind w:left="720"/>
      </w:pPr>
      <w:r>
        <w:rPr>
          <w:b/>
          <w:bCs/>
        </w:rPr>
        <w:t>(e</w:t>
      </w:r>
      <w:proofErr w:type="gramStart"/>
      <w:r>
        <w:rPr>
          <w:b/>
          <w:bCs/>
        </w:rPr>
        <w:t xml:space="preserve">)  </w:t>
      </w:r>
      <w:r>
        <w:t>Consistent</w:t>
      </w:r>
      <w:proofErr w:type="gramEnd"/>
      <w:r>
        <w:t xml:space="preserve"> Application Mandate.  —  The Secretary shall apply the procedural requirements of this Act — including credibility standards, determination timelines, certification periods, and waiver criteria — uniformly and without variation based on the identity, strategic importance, alliance status, or geographic location of the recipient country. The consistent application mandate requires procedural uniformity, not outcome identity. The Secretary retains discretion to weigh evidence and reach different</w:t>
      </w:r>
      <w:r>
        <w:t xml:space="preserve"> factual conclusions in different cases. The mandate prohibits: (A) applying a more demanding credibility threshold to one country than to another; (B) extending timelines for one country that would not be extended </w:t>
      </w:r>
      <w:proofErr w:type="gramStart"/>
      <w:r>
        <w:t>for</w:t>
      </w:r>
      <w:proofErr w:type="gramEnd"/>
      <w:r>
        <w:t xml:space="preserve"> another in comparable circumstances; and (C) applying more permissive waiver criteria to one country than to another. The Inspector General of the Department of State shall include in each annual audit required by Section 8(d) a specific finding on whether the Act has been applied with proced</w:t>
      </w:r>
      <w:r>
        <w:t>ural uniformity across all recipient countries, and shall specifically compare the credibility standards, timelines, and waiver usage across the five largest recipients of Covered Assistance.</w:t>
      </w:r>
    </w:p>
    <w:p w14:paraId="349F31EB" w14:textId="77777777" w:rsidR="003A5D46" w:rsidRDefault="00EE6553">
      <w:pPr>
        <w:spacing w:before="100" w:after="60" w:line="276" w:lineRule="auto"/>
        <w:ind w:left="720"/>
      </w:pPr>
      <w:r>
        <w:rPr>
          <w:b/>
          <w:bCs/>
        </w:rPr>
        <w:t>(f</w:t>
      </w:r>
      <w:proofErr w:type="gramStart"/>
      <w:r>
        <w:rPr>
          <w:b/>
          <w:bCs/>
        </w:rPr>
        <w:t xml:space="preserve">)  </w:t>
      </w:r>
      <w:r>
        <w:t>National</w:t>
      </w:r>
      <w:proofErr w:type="gramEnd"/>
      <w:r>
        <w:t xml:space="preserve"> Security Waiver.  —  The President may waive an automatic restriction under this section only subject to the following conditions and limitations:</w:t>
      </w:r>
    </w:p>
    <w:p w14:paraId="5A4AE04F" w14:textId="77777777" w:rsidR="003A5D46" w:rsidRDefault="00EE6553">
      <w:pPr>
        <w:spacing w:before="60" w:after="60" w:line="276" w:lineRule="auto"/>
        <w:ind w:left="1440"/>
      </w:pPr>
      <w:r>
        <w:rPr>
          <w:b/>
          <w:bCs/>
        </w:rPr>
        <w:lastRenderedPageBreak/>
        <w:t>(1</w:t>
      </w:r>
      <w:proofErr w:type="gramStart"/>
      <w:r>
        <w:rPr>
          <w:b/>
          <w:bCs/>
        </w:rPr>
        <w:t xml:space="preserve">)  </w:t>
      </w:r>
      <w:r>
        <w:t>Standard</w:t>
      </w:r>
      <w:proofErr w:type="gramEnd"/>
      <w:r>
        <w:t xml:space="preserve"> Track Waiver.  —  For a unit subject to subsection (b), the President may issue a waiver of not more than 30 calendar days upon: (A) written certification to the Appropriate Congressional Committees that the waiver is essential to protect a vital national security interest of the United States that cannot be protected through alternative means; (B) a classified briefing to the chairs and ranking members of the Appropriate Congressional Committees within 5 calendar days; and (C) public disclosure</w:t>
      </w:r>
      <w:r>
        <w:t xml:space="preserve"> of the unclassified portions of the certification within 3 calendar days of issuance.</w:t>
      </w:r>
    </w:p>
    <w:p w14:paraId="058C0BAC" w14:textId="77777777" w:rsidR="003A5D46" w:rsidRDefault="00EE6553">
      <w:pPr>
        <w:spacing w:before="60" w:after="60" w:line="276" w:lineRule="auto"/>
        <w:ind w:left="1440"/>
      </w:pPr>
      <w:r>
        <w:rPr>
          <w:b/>
          <w:bCs/>
        </w:rPr>
        <w:t>(2</w:t>
      </w:r>
      <w:proofErr w:type="gramStart"/>
      <w:r>
        <w:rPr>
          <w:b/>
          <w:bCs/>
        </w:rPr>
        <w:t xml:space="preserve">)  </w:t>
      </w:r>
      <w:r>
        <w:t>Waiver</w:t>
      </w:r>
      <w:proofErr w:type="gramEnd"/>
      <w:r>
        <w:t xml:space="preserve"> Cap.  —  No unit may be subject to more than two Standard Track waivers during any 24-month period. After two waivers, any further waiver for the same unit requires a joint resolution of Congress enacted under paragraph (4).</w:t>
      </w:r>
    </w:p>
    <w:p w14:paraId="68A87835" w14:textId="77777777" w:rsidR="003A5D46" w:rsidRDefault="00EE6553">
      <w:pPr>
        <w:spacing w:before="60" w:after="60" w:line="276" w:lineRule="auto"/>
        <w:ind w:left="1440"/>
      </w:pPr>
      <w:r>
        <w:rPr>
          <w:b/>
          <w:bCs/>
        </w:rPr>
        <w:t>(3</w:t>
      </w:r>
      <w:proofErr w:type="gramStart"/>
      <w:r>
        <w:rPr>
          <w:b/>
          <w:bCs/>
        </w:rPr>
        <w:t xml:space="preserve">)  </w:t>
      </w:r>
      <w:r>
        <w:t>Track</w:t>
      </w:r>
      <w:proofErr w:type="gramEnd"/>
      <w:r>
        <w:t xml:space="preserve"> I and Track III Waivers.  —  As provided in subsections (a)(4) and (c)(1)(D) and (E), waivers for units subject to Track I or Track III are limited to 15 calendar days and require a joint resolution of Congress after the first waiver.</w:t>
      </w:r>
    </w:p>
    <w:p w14:paraId="22188856" w14:textId="77777777" w:rsidR="003A5D46" w:rsidRDefault="00EE6553">
      <w:pPr>
        <w:spacing w:before="60" w:after="60" w:line="276" w:lineRule="auto"/>
        <w:ind w:left="1440"/>
      </w:pPr>
      <w:r>
        <w:rPr>
          <w:b/>
          <w:bCs/>
        </w:rPr>
        <w:t>(4</w:t>
      </w:r>
      <w:proofErr w:type="gramStart"/>
      <w:r>
        <w:rPr>
          <w:b/>
          <w:bCs/>
        </w:rPr>
        <w:t xml:space="preserve">)  </w:t>
      </w:r>
      <w:r>
        <w:t>Joint</w:t>
      </w:r>
      <w:proofErr w:type="gramEnd"/>
      <w:r>
        <w:t xml:space="preserve"> Resolution Procedure.  —  A joint resolution approving a waiver under this subsection: (A) must be introduced within 5 calendar days of the President's certification to Congress; (B) shall be considered under expedited procedures; (C) Duration of Waiver Authority — a waiver issued under this subsection expires 30 calendar days after the date of the President's certification unless Congress enacts a joint resolution approving continuation under this paragraph. Any continuation approved by joint reso</w:t>
      </w:r>
      <w:r>
        <w:t>lution shall specify a duration not to exceed 30 additional calendar days; and (D) is subject to signature or veto by the President in accordance with Article I, Section 7 of the Constitution.</w:t>
      </w:r>
    </w:p>
    <w:p w14:paraId="2233011E" w14:textId="77777777" w:rsidR="003A5D46" w:rsidRDefault="00EE6553">
      <w:pPr>
        <w:spacing w:before="60" w:after="60" w:line="276" w:lineRule="auto"/>
        <w:ind w:left="1440"/>
      </w:pPr>
      <w:r>
        <w:rPr>
          <w:b/>
          <w:bCs/>
        </w:rPr>
        <w:t>(5</w:t>
      </w:r>
      <w:proofErr w:type="gramStart"/>
      <w:r>
        <w:rPr>
          <w:b/>
          <w:bCs/>
        </w:rPr>
        <w:t xml:space="preserve">)  </w:t>
      </w:r>
      <w:r>
        <w:t>Ongoing</w:t>
      </w:r>
      <w:proofErr w:type="gramEnd"/>
      <w:r>
        <w:t xml:space="preserve"> Conduct Prohibition.  —  No waiver is available for ongoing violations — meaning violations that the Secretary has determined are continuing at the time the waiver is sought — unless the President certifies in writing that the waiver is necessary to prevent an imminent, specific threat to the lives of identified United States personnel.</w:t>
      </w:r>
    </w:p>
    <w:p w14:paraId="19BEA661" w14:textId="77777777" w:rsidR="003A5D46" w:rsidRDefault="00EE6553">
      <w:pPr>
        <w:spacing w:before="100" w:after="60" w:line="276" w:lineRule="auto"/>
        <w:ind w:left="720"/>
      </w:pPr>
      <w:r>
        <w:rPr>
          <w:b/>
          <w:bCs/>
        </w:rPr>
        <w:t>(g</w:t>
      </w:r>
      <w:proofErr w:type="gramStart"/>
      <w:r>
        <w:rPr>
          <w:b/>
          <w:bCs/>
        </w:rPr>
        <w:t xml:space="preserve">)  </w:t>
      </w:r>
      <w:r>
        <w:t>Force</w:t>
      </w:r>
      <w:proofErr w:type="gramEnd"/>
      <w:r>
        <w:t xml:space="preserve"> Protection Exception for Intelligence Sharing.</w:t>
      </w:r>
    </w:p>
    <w:p w14:paraId="42019FD8" w14:textId="77777777" w:rsidR="003A5D46" w:rsidRDefault="00EE6553">
      <w:pPr>
        <w:spacing w:before="60" w:after="60" w:line="276" w:lineRule="auto"/>
        <w:ind w:left="1440"/>
      </w:pPr>
      <w:r>
        <w:rPr>
          <w:b/>
          <w:bCs/>
        </w:rPr>
        <w:t>(1</w:t>
      </w:r>
      <w:proofErr w:type="gramStart"/>
      <w:r>
        <w:rPr>
          <w:b/>
          <w:bCs/>
        </w:rPr>
        <w:t xml:space="preserve">)  </w:t>
      </w:r>
      <w:r>
        <w:t>Scope</w:t>
      </w:r>
      <w:proofErr w:type="gramEnd"/>
      <w:r>
        <w:t xml:space="preserve">.  —  Intelligence sharing that constitutes Force Protection Intelligence as defined in Section 3 shall not be subject to automatic restriction under this Act. This exception is narrow and shall not be construed to </w:t>
      </w:r>
      <w:proofErr w:type="gramStart"/>
      <w:r>
        <w:t>exempt</w:t>
      </w:r>
      <w:proofErr w:type="gramEnd"/>
      <w:r>
        <w:t xml:space="preserve"> any other category of Covered Assistance.</w:t>
      </w:r>
    </w:p>
    <w:p w14:paraId="535DFBAE" w14:textId="77777777" w:rsidR="003A5D46" w:rsidRDefault="00EE6553">
      <w:pPr>
        <w:spacing w:before="60" w:after="60" w:line="276" w:lineRule="auto"/>
        <w:ind w:left="1440"/>
      </w:pPr>
      <w:r>
        <w:rPr>
          <w:b/>
          <w:bCs/>
        </w:rPr>
        <w:t>(2</w:t>
      </w:r>
      <w:proofErr w:type="gramStart"/>
      <w:r>
        <w:rPr>
          <w:b/>
          <w:bCs/>
        </w:rPr>
        <w:t xml:space="preserve">)  </w:t>
      </w:r>
      <w:r>
        <w:t>Conditions</w:t>
      </w:r>
      <w:proofErr w:type="gramEnd"/>
      <w:r>
        <w:t xml:space="preserve">.  —  The Force Protection Exception applies only if: (A) the Secretary of Defense, with the concurrence of the Secretary of State, certifies in writing that a specific, credible, and imminent threat to identified United </w:t>
      </w:r>
      <w:r>
        <w:lastRenderedPageBreak/>
        <w:t>States personnel or facilities exists; (B) the intelligence sharing is limited to information directly relevant to countering that specific threat; and (C) the intelligence does not directly support offensive military operations by the implicated Covered Unit against any civili</w:t>
      </w:r>
      <w:r>
        <w:t>an population.</w:t>
      </w:r>
    </w:p>
    <w:p w14:paraId="578D36B9" w14:textId="77777777" w:rsidR="003A5D46" w:rsidRDefault="00EE6553">
      <w:pPr>
        <w:spacing w:before="60" w:after="60" w:line="276" w:lineRule="auto"/>
        <w:ind w:left="1440"/>
      </w:pPr>
      <w:r>
        <w:rPr>
          <w:b/>
          <w:bCs/>
        </w:rPr>
        <w:t>(3</w:t>
      </w:r>
      <w:proofErr w:type="gramStart"/>
      <w:r>
        <w:rPr>
          <w:b/>
          <w:bCs/>
        </w:rPr>
        <w:t xml:space="preserve">)  </w:t>
      </w:r>
      <w:r>
        <w:t>Reporting</w:t>
      </w:r>
      <w:proofErr w:type="gramEnd"/>
      <w:r>
        <w:t>.  —  Within 7 calendar days of invoking the Force Protection Exception, the Secretary of Defense shall transmit to the Appropriate Congressional Committees: (A) written justification identifying the specific threat; (B) a description of the intelligence shared; and (C) confirmation that the intelligence did not support offensive operations by the implicated unit against civilians.</w:t>
      </w:r>
    </w:p>
    <w:p w14:paraId="5F79425A" w14:textId="77777777" w:rsidR="003A5D46" w:rsidRDefault="00EE6553">
      <w:pPr>
        <w:spacing w:before="60" w:after="60" w:line="276" w:lineRule="auto"/>
        <w:ind w:left="1440"/>
      </w:pPr>
      <w:r>
        <w:rPr>
          <w:b/>
          <w:bCs/>
        </w:rPr>
        <w:t>(4</w:t>
      </w:r>
      <w:proofErr w:type="gramStart"/>
      <w:r>
        <w:rPr>
          <w:b/>
          <w:bCs/>
        </w:rPr>
        <w:t xml:space="preserve">)  </w:t>
      </w:r>
      <w:r>
        <w:t>Duration</w:t>
      </w:r>
      <w:proofErr w:type="gramEnd"/>
      <w:r>
        <w:t>.  —  The Force Protection Exception for any specific invocation expires automatically 30 calendar days after the written certification under paragraph (2). Renewal requires a new certification meeting all conditions of paragraph (2) and a new report under paragraph (3).</w:t>
      </w:r>
    </w:p>
    <w:p w14:paraId="49F36D28" w14:textId="77777777" w:rsidR="003A5D46" w:rsidRDefault="00EE6553">
      <w:pPr>
        <w:spacing w:before="60" w:after="60" w:line="276" w:lineRule="auto"/>
        <w:ind w:left="1440"/>
      </w:pPr>
      <w:r>
        <w:rPr>
          <w:b/>
          <w:bCs/>
        </w:rPr>
        <w:t>(5</w:t>
      </w:r>
      <w:proofErr w:type="gramStart"/>
      <w:r>
        <w:rPr>
          <w:b/>
          <w:bCs/>
        </w:rPr>
        <w:t xml:space="preserve">)  </w:t>
      </w:r>
      <w:r>
        <w:t>Audit</w:t>
      </w:r>
      <w:proofErr w:type="gramEnd"/>
      <w:r>
        <w:t>.  —  Each invocation of the Force Protection Exception shall be reviewed by the Inspector General of the Department of Defense, who shall report to the Appropriate Congressional Committees within 60 days on whether the conditions of paragraph (2) were satisfied.</w:t>
      </w:r>
    </w:p>
    <w:p w14:paraId="1AAF780B" w14:textId="77777777" w:rsidR="003A5D46" w:rsidRDefault="00EE6553">
      <w:pPr>
        <w:spacing w:before="100" w:after="60" w:line="276" w:lineRule="auto"/>
        <w:ind w:left="720"/>
      </w:pPr>
      <w:r>
        <w:rPr>
          <w:b/>
          <w:bCs/>
        </w:rPr>
        <w:t>(h</w:t>
      </w:r>
      <w:proofErr w:type="gramStart"/>
      <w:r>
        <w:rPr>
          <w:b/>
          <w:bCs/>
        </w:rPr>
        <w:t xml:space="preserve">)  </w:t>
      </w:r>
      <w:r>
        <w:t>Defensive</w:t>
      </w:r>
      <w:proofErr w:type="gramEnd"/>
      <w:r>
        <w:t xml:space="preserve"> Systems Designation.</w:t>
      </w:r>
    </w:p>
    <w:p w14:paraId="589CEFAC" w14:textId="77777777" w:rsidR="003A5D46" w:rsidRDefault="00EE6553">
      <w:pPr>
        <w:spacing w:before="60" w:after="60" w:line="276" w:lineRule="auto"/>
        <w:ind w:left="1440"/>
      </w:pPr>
      <w:r>
        <w:rPr>
          <w:b/>
          <w:bCs/>
        </w:rPr>
        <w:t xml:space="preserve">(1)  </w:t>
      </w:r>
      <w:r>
        <w:t>The Secretary of Defense, with the concurrence of the Secretary of State, may designate specific defense articles as primarily defensive for purposes of this Act only if those articles: (A) have no significant offensive capability; (B) are not capable of being readily converted to direct offensive use; and (C) are not being transferred to a unit subject to an active hold under this Act.</w:t>
      </w:r>
    </w:p>
    <w:p w14:paraId="17A383BC" w14:textId="77777777" w:rsidR="003A5D46" w:rsidRDefault="00EE6553">
      <w:pPr>
        <w:spacing w:before="60" w:after="60" w:line="276" w:lineRule="auto"/>
        <w:ind w:left="1440"/>
      </w:pPr>
      <w:r>
        <w:rPr>
          <w:b/>
          <w:bCs/>
        </w:rPr>
        <w:t>(2</w:t>
      </w:r>
      <w:proofErr w:type="gramStart"/>
      <w:r>
        <w:rPr>
          <w:b/>
          <w:bCs/>
        </w:rPr>
        <w:t xml:space="preserve">)  </w:t>
      </w:r>
      <w:r>
        <w:t>A</w:t>
      </w:r>
      <w:proofErr w:type="gramEnd"/>
      <w:r>
        <w:t xml:space="preserve"> designation under this subsection shall: (A) be made on an article-by-article basis, not by category or program; (B) be reported to the Appropriate Congressional Committees within 10 calendar days with a written justification; and (C) expire after 2 years and require renewal with </w:t>
      </w:r>
      <w:proofErr w:type="gramStart"/>
      <w:r>
        <w:t>a new</w:t>
      </w:r>
      <w:proofErr w:type="gramEnd"/>
      <w:r>
        <w:t xml:space="preserve"> written justification.</w:t>
      </w:r>
    </w:p>
    <w:p w14:paraId="77018C80" w14:textId="77777777" w:rsidR="003A5D46" w:rsidRDefault="00EE6553">
      <w:pPr>
        <w:spacing w:before="60" w:after="60" w:line="276" w:lineRule="auto"/>
        <w:ind w:left="1440"/>
      </w:pPr>
      <w:r>
        <w:rPr>
          <w:b/>
          <w:bCs/>
        </w:rPr>
        <w:t>(3</w:t>
      </w:r>
      <w:proofErr w:type="gramStart"/>
      <w:r>
        <w:rPr>
          <w:b/>
          <w:bCs/>
        </w:rPr>
        <w:t xml:space="preserve">)  </w:t>
      </w:r>
      <w:r>
        <w:t>No</w:t>
      </w:r>
      <w:proofErr w:type="gramEnd"/>
      <w:r>
        <w:t xml:space="preserve"> system whose primary operational design enables direct offensive engagement against personnel, infrastructure, or opposing military forces shall qualify for designation as primarily defensive, regardless of secondary or potential defensive applications.</w:t>
      </w:r>
    </w:p>
    <w:p w14:paraId="1177F61A" w14:textId="77777777" w:rsidR="003A5D46" w:rsidRDefault="00EE6553">
      <w:pPr>
        <w:spacing w:before="60" w:after="60" w:line="276" w:lineRule="auto"/>
        <w:ind w:left="1440"/>
      </w:pPr>
      <w:r>
        <w:rPr>
          <w:b/>
          <w:bCs/>
        </w:rPr>
        <w:t>(4</w:t>
      </w:r>
      <w:proofErr w:type="gramStart"/>
      <w:r>
        <w:rPr>
          <w:b/>
          <w:bCs/>
        </w:rPr>
        <w:t xml:space="preserve">)  </w:t>
      </w:r>
      <w:r>
        <w:t>A</w:t>
      </w:r>
      <w:proofErr w:type="gramEnd"/>
      <w:r>
        <w:t xml:space="preserve"> designation may be revoked by the Appropriate Congressional Committees through a joint resolution enacted pursuant to Article I, Section 7 of the Constitution.</w:t>
      </w:r>
    </w:p>
    <w:p w14:paraId="4228F0A1" w14:textId="77777777" w:rsidR="003A5D46" w:rsidRDefault="00EE6553">
      <w:pPr>
        <w:spacing w:before="280" w:after="80" w:line="276" w:lineRule="auto"/>
      </w:pPr>
      <w:r>
        <w:rPr>
          <w:b/>
          <w:bCs/>
          <w:u w:val="single"/>
        </w:rPr>
        <w:t>SEC. 5.  INDEPENDENT INVESTIGATION STANDARDS.</w:t>
      </w:r>
    </w:p>
    <w:p w14:paraId="37A41845" w14:textId="77777777" w:rsidR="003A5D46" w:rsidRDefault="00EE6553">
      <w:pPr>
        <w:spacing w:before="100" w:after="60" w:line="276" w:lineRule="auto"/>
        <w:ind w:left="720"/>
      </w:pPr>
      <w:r>
        <w:rPr>
          <w:b/>
          <w:bCs/>
        </w:rPr>
        <w:lastRenderedPageBreak/>
        <w:t>(a</w:t>
      </w:r>
      <w:proofErr w:type="gramStart"/>
      <w:r>
        <w:rPr>
          <w:b/>
          <w:bCs/>
        </w:rPr>
        <w:t xml:space="preserve">)  </w:t>
      </w:r>
      <w:r>
        <w:t>Minimum</w:t>
      </w:r>
      <w:proofErr w:type="gramEnd"/>
      <w:r>
        <w:t xml:space="preserve"> Standards.  —  An investigation shall not qualify as an Independent Investigation under this Act unless it satisfies all of the following:</w:t>
      </w:r>
    </w:p>
    <w:p w14:paraId="2D43E95B" w14:textId="77777777" w:rsidR="003A5D46" w:rsidRDefault="00EE6553">
      <w:pPr>
        <w:spacing w:before="60" w:after="60" w:line="276" w:lineRule="auto"/>
        <w:ind w:left="1440"/>
      </w:pPr>
      <w:r>
        <w:rPr>
          <w:b/>
          <w:bCs/>
        </w:rPr>
        <w:t>(1</w:t>
      </w:r>
      <w:proofErr w:type="gramStart"/>
      <w:r>
        <w:rPr>
          <w:b/>
          <w:bCs/>
        </w:rPr>
        <w:t xml:space="preserve">)  </w:t>
      </w:r>
      <w:r>
        <w:t>Independence</w:t>
      </w:r>
      <w:proofErr w:type="gramEnd"/>
      <w:r>
        <w:t>.  —  The investigation is conducted by a body that: (A) is not under the operational control of the implicated unit or its direct chain of command; (B) is not subject to interference, direction, or termination by the implicated unit; and (C) includes at least one member with no institutional affiliation with the implicated unit or its parent command.</w:t>
      </w:r>
    </w:p>
    <w:p w14:paraId="215C1D2E" w14:textId="77777777" w:rsidR="003A5D46" w:rsidRDefault="00EE6553">
      <w:pPr>
        <w:spacing w:before="60" w:after="60" w:line="276" w:lineRule="auto"/>
        <w:ind w:left="1440"/>
      </w:pPr>
      <w:r>
        <w:rPr>
          <w:b/>
          <w:bCs/>
        </w:rPr>
        <w:t>(2</w:t>
      </w:r>
      <w:proofErr w:type="gramStart"/>
      <w:r>
        <w:rPr>
          <w:b/>
          <w:bCs/>
        </w:rPr>
        <w:t xml:space="preserve">)  </w:t>
      </w:r>
      <w:r>
        <w:t>Authority</w:t>
      </w:r>
      <w:proofErr w:type="gramEnd"/>
      <w:r>
        <w:t>.  —  The investigating body has authority to: (A) access the site of the alleged violation; (B) interview witnesses, including witnesses outside the implicated unit; (C) collect, preserve, and protect physical and documentary evidence; and (D) protect witnesses and victims from retaliation.</w:t>
      </w:r>
    </w:p>
    <w:p w14:paraId="65D82E5F" w14:textId="77777777" w:rsidR="003A5D46" w:rsidRDefault="00EE6553">
      <w:pPr>
        <w:spacing w:before="60" w:after="60" w:line="276" w:lineRule="auto"/>
        <w:ind w:left="1440"/>
      </w:pPr>
      <w:r>
        <w:rPr>
          <w:b/>
          <w:bCs/>
        </w:rPr>
        <w:t>(3</w:t>
      </w:r>
      <w:proofErr w:type="gramStart"/>
      <w:r>
        <w:rPr>
          <w:b/>
          <w:bCs/>
        </w:rPr>
        <w:t xml:space="preserve">)  </w:t>
      </w:r>
      <w:r>
        <w:t>Timeline</w:t>
      </w:r>
      <w:proofErr w:type="gramEnd"/>
      <w:r>
        <w:t>.  —  The investigation operates under a defined timeline not to exceed 180 days, with the possibility of a single extension not to exceed 90 days upon written certification by the Secretary to the Appropriate Congressional Committees.</w:t>
      </w:r>
    </w:p>
    <w:p w14:paraId="3177E959" w14:textId="77777777" w:rsidR="003A5D46" w:rsidRDefault="00EE6553">
      <w:pPr>
        <w:spacing w:before="60" w:after="60" w:line="276" w:lineRule="auto"/>
        <w:ind w:left="1440"/>
      </w:pPr>
      <w:r>
        <w:rPr>
          <w:b/>
          <w:bCs/>
        </w:rPr>
        <w:t>(4</w:t>
      </w:r>
      <w:proofErr w:type="gramStart"/>
      <w:r>
        <w:rPr>
          <w:b/>
          <w:bCs/>
        </w:rPr>
        <w:t xml:space="preserve">)  </w:t>
      </w:r>
      <w:r>
        <w:t>Findings</w:t>
      </w:r>
      <w:proofErr w:type="gramEnd"/>
      <w:r>
        <w:t>.  —  The investigation produces written findings that: (A) identify the facts established; (B) identify responsible individuals or command failures where determinable; (C) are transmitted to the United States Government within 30 days of completion; and (D) are made publicly available in unclassified or appropriately redacted form.</w:t>
      </w:r>
    </w:p>
    <w:p w14:paraId="603FD851" w14:textId="77777777" w:rsidR="003A5D46" w:rsidRDefault="00EE6553">
      <w:pPr>
        <w:spacing w:before="60" w:after="60" w:line="276" w:lineRule="auto"/>
        <w:ind w:left="1440"/>
      </w:pPr>
      <w:r>
        <w:rPr>
          <w:b/>
          <w:bCs/>
        </w:rPr>
        <w:t>(5</w:t>
      </w:r>
      <w:proofErr w:type="gramStart"/>
      <w:r>
        <w:rPr>
          <w:b/>
          <w:bCs/>
        </w:rPr>
        <w:t xml:space="preserve">)  </w:t>
      </w:r>
      <w:r>
        <w:t>Victim</w:t>
      </w:r>
      <w:proofErr w:type="gramEnd"/>
      <w:r>
        <w:t xml:space="preserve"> Participation.  —  The investigation provides a reasonable mechanism for victims and their representatives to present information and receive notice of findings.</w:t>
      </w:r>
    </w:p>
    <w:p w14:paraId="0C5A853A" w14:textId="77777777" w:rsidR="003A5D46" w:rsidRDefault="00EE6553">
      <w:pPr>
        <w:spacing w:before="100" w:after="60" w:line="276" w:lineRule="auto"/>
        <w:ind w:left="720"/>
      </w:pPr>
      <w:r>
        <w:rPr>
          <w:b/>
          <w:bCs/>
        </w:rPr>
        <w:t>(b</w:t>
      </w:r>
      <w:proofErr w:type="gramStart"/>
      <w:r>
        <w:rPr>
          <w:b/>
          <w:bCs/>
        </w:rPr>
        <w:t xml:space="preserve">)  </w:t>
      </w:r>
      <w:r>
        <w:t>International</w:t>
      </w:r>
      <w:proofErr w:type="gramEnd"/>
      <w:r>
        <w:t xml:space="preserve"> and Third-Party Investigations.  —  An investigation conducted by the United Nations, the International Criminal Court, a recognized international human rights body, or a credible independent third-party organization with relevant expertise may satisfy the Independent Investigation requirement of this Act if it meets the standards of subsection (a).</w:t>
      </w:r>
    </w:p>
    <w:p w14:paraId="07B5C7D5" w14:textId="77777777" w:rsidR="003A5D46" w:rsidRDefault="00EE6553">
      <w:pPr>
        <w:spacing w:before="100" w:after="60" w:line="276" w:lineRule="auto"/>
        <w:ind w:left="720"/>
      </w:pPr>
      <w:r>
        <w:rPr>
          <w:b/>
          <w:bCs/>
        </w:rPr>
        <w:t>(c</w:t>
      </w:r>
      <w:proofErr w:type="gramStart"/>
      <w:r>
        <w:rPr>
          <w:b/>
          <w:bCs/>
        </w:rPr>
        <w:t xml:space="preserve">)  </w:t>
      </w:r>
      <w:r>
        <w:t>Secretary's</w:t>
      </w:r>
      <w:proofErr w:type="gramEnd"/>
      <w:r>
        <w:t xml:space="preserve"> Certification and IG Review.  —  The Secretary shall assess and certify in writing whether a specific investigation satisfies the standards of subsection (a). The Secretary's certification is subject to review by the Inspector General of the Department of State. In the event the Inspector General issues a contrary finding, the matter shall be referred to the Appropriate Congressional Committees with both the Secretary's certification and the Inspector General's contrary finding, and a written</w:t>
      </w:r>
      <w:r>
        <w:t xml:space="preserve"> explanation of the disagreement. The Appropriate Congressional Committees may request a classified briefing on the disagreement within 30 days.</w:t>
      </w:r>
    </w:p>
    <w:p w14:paraId="63BFEDF9" w14:textId="77777777" w:rsidR="003A5D46" w:rsidRDefault="00EE6553">
      <w:pPr>
        <w:spacing w:before="280" w:after="80" w:line="276" w:lineRule="auto"/>
      </w:pPr>
      <w:r>
        <w:rPr>
          <w:b/>
          <w:bCs/>
          <w:u w:val="single"/>
        </w:rPr>
        <w:t>SEC. 6.  ENFORCEMENT.</w:t>
      </w:r>
    </w:p>
    <w:p w14:paraId="5519611E" w14:textId="77777777" w:rsidR="003A5D46" w:rsidRDefault="00EE6553">
      <w:pPr>
        <w:spacing w:before="100" w:after="60" w:line="276" w:lineRule="auto"/>
        <w:ind w:left="720"/>
      </w:pPr>
      <w:r>
        <w:rPr>
          <w:b/>
          <w:bCs/>
        </w:rPr>
        <w:lastRenderedPageBreak/>
        <w:t>(a</w:t>
      </w:r>
      <w:proofErr w:type="gramStart"/>
      <w:r>
        <w:rPr>
          <w:b/>
          <w:bCs/>
        </w:rPr>
        <w:t xml:space="preserve">)  </w:t>
      </w:r>
      <w:r>
        <w:t>Administrative</w:t>
      </w:r>
      <w:proofErr w:type="gramEnd"/>
      <w:r>
        <w:t xml:space="preserve"> Enforcement.  —  The Secretary may suspend, condition, or terminate Covered Assistance for noncompliance with this Act. The Secretary's enforcement authority under this section is in addition to, and does not supersede, the Secretary's authority under the Leahy Law, section 502B of the Foreign Assistance Act, or any other applicable law.</w:t>
      </w:r>
    </w:p>
    <w:p w14:paraId="49AF98CF" w14:textId="77777777" w:rsidR="003A5D46" w:rsidRDefault="00EE6553">
      <w:pPr>
        <w:spacing w:before="100" w:after="60" w:line="276" w:lineRule="auto"/>
        <w:ind w:left="720"/>
      </w:pPr>
      <w:r>
        <w:rPr>
          <w:b/>
          <w:bCs/>
        </w:rPr>
        <w:t>(b</w:t>
      </w:r>
      <w:proofErr w:type="gramStart"/>
      <w:r>
        <w:rPr>
          <w:b/>
          <w:bCs/>
        </w:rPr>
        <w:t xml:space="preserve">)  </w:t>
      </w:r>
      <w:r>
        <w:t>Civil</w:t>
      </w:r>
      <w:proofErr w:type="gramEnd"/>
      <w:r>
        <w:t xml:space="preserve"> Enforcement.  —  The Attorney General may seek injunctive relief and civil penalties in United States district court for violations of this Act by United States persons, contractors, vendors, subcontractors, grantees, or any other entity subject to United States jurisdiction that knowingly facilitates a violation of this Act or assists in the circumvention of a hold imposed under Section 4. The district courts of the United States shall have jurisdiction over actions brought under this subsection pursuant </w:t>
      </w:r>
      <w:r>
        <w:t xml:space="preserve">to 28 U.S.C. § 1345 and 28 U.S.C. § 1331. Venue shall lie in the United States District Court for the District of Columbia or in any district in which an act or omission giving rise to the action occurred. Civil penalties shall not exceed $1,000,000 per violation for entities and $500,000 per violation for natural </w:t>
      </w:r>
      <w:proofErr w:type="gramStart"/>
      <w:r>
        <w:t>persons</w:t>
      </w:r>
      <w:proofErr w:type="gramEnd"/>
      <w:r>
        <w:t>. Each day of a continuing violation constitutes a separate violation.</w:t>
      </w:r>
    </w:p>
    <w:p w14:paraId="70862007" w14:textId="77777777" w:rsidR="003A5D46" w:rsidRDefault="00EE6553">
      <w:pPr>
        <w:spacing w:before="100" w:after="60" w:line="276" w:lineRule="auto"/>
        <w:ind w:left="720"/>
      </w:pPr>
      <w:r>
        <w:rPr>
          <w:b/>
          <w:bCs/>
        </w:rPr>
        <w:t>(c</w:t>
      </w:r>
      <w:proofErr w:type="gramStart"/>
      <w:r>
        <w:rPr>
          <w:b/>
          <w:bCs/>
        </w:rPr>
        <w:t xml:space="preserve">)  </w:t>
      </w:r>
      <w:r>
        <w:t>Criminal</w:t>
      </w:r>
      <w:proofErr w:type="gramEnd"/>
      <w:r>
        <w:t xml:space="preserve"> Enforcement.  —  Willful violations of this Act involving: (1) fraud or false statements in connection with certifications required under this Act; (2) obstruction of an Independent Investigation or Inspector General audit conducted pursuant to this Act; (3) destruction of evidence relevant to a determination required by this Act; or (4) retaliation against a whistleblower protected under Section 9 — shall be subject to prosecution under 18 U.S.C. 1001 (false statements), 18 U.S.C. 1519 (obstruc</w:t>
      </w:r>
      <w:r>
        <w:t>tion), 18 U.S.C. 1512 (witness tampering), and other applicable federal criminal statutes.</w:t>
      </w:r>
    </w:p>
    <w:p w14:paraId="64879CC9" w14:textId="77777777" w:rsidR="003A5D46" w:rsidRDefault="00EE6553">
      <w:pPr>
        <w:spacing w:before="60" w:after="60" w:line="276" w:lineRule="auto"/>
        <w:ind w:left="1440"/>
      </w:pPr>
      <w:r>
        <w:t>(5</w:t>
      </w:r>
      <w:proofErr w:type="gramStart"/>
      <w:r>
        <w:t>)  Obstruction</w:t>
      </w:r>
      <w:proofErr w:type="gramEnd"/>
      <w:r>
        <w:t xml:space="preserve"> of FMAC Investigations and Audits.  —  Whoever knowingly alters, destroys, conceals, falsifies, or makes a false entry in any record, document, or tangible object, or otherwise corruptly interferes with the collection, preservation, or transmission of evidence, with the intent to impede or influence (A) a determination, certification, audit, or review required under this Act; or (B) an Independent Investigation relied upon for a certification under this Act — regardless of whether such Indepe</w:t>
      </w:r>
      <w:r>
        <w:t>ndent Investigation is conducted by a United States Government body, a foreign government, an international organization, or a third-party investigative body — shall be fined under this title, imprisoned not more than 10 years, or both. This paragraph establishes an independent federal criminal offense and does not limit prosecution under 18 U.S.C. 1001, 18 U.S.C. 1512, or 18 U.S.C. 1519 where those statutes independently apply.</w:t>
      </w:r>
    </w:p>
    <w:p w14:paraId="4196A8C1" w14:textId="77777777" w:rsidR="003A5D46" w:rsidRDefault="00EE6553">
      <w:pPr>
        <w:spacing w:before="100" w:after="60" w:line="276" w:lineRule="auto"/>
        <w:ind w:left="720"/>
      </w:pPr>
      <w:r>
        <w:rPr>
          <w:b/>
          <w:bCs/>
        </w:rPr>
        <w:t>(d</w:t>
      </w:r>
      <w:proofErr w:type="gramStart"/>
      <w:r>
        <w:rPr>
          <w:b/>
          <w:bCs/>
        </w:rPr>
        <w:t xml:space="preserve">)  </w:t>
      </w:r>
      <w:r>
        <w:t>Contractor</w:t>
      </w:r>
      <w:proofErr w:type="gramEnd"/>
      <w:r>
        <w:t xml:space="preserve"> and Vendor Accountability.  —  Any contractor, vendor, or grantee that knowingly participates in or facilitates a violation of this Act, or that knowingly </w:t>
      </w:r>
      <w:r>
        <w:lastRenderedPageBreak/>
        <w:t>assists in the circumvention of a hold imposed under Section 4, shall be subject to: (1) suspension and debarment from federal contracting under 2 C.F.R. Part 180; (2) restitution of the value of assistance improperly provided; and (3) forfeiture of profits attributable to the violation, consistent with 18 U.S.C. 981 and applicable civil for</w:t>
      </w:r>
      <w:r>
        <w:t>feiture law. Debarment under this subsection applies notwithstanding any existing authorization under the International Traffic in Arms Regulations or the Arms Export Control Act, and the Secretary shall notify the Directorate of Defense Trade Controls of any debarment for purposes of license review.</w:t>
      </w:r>
    </w:p>
    <w:p w14:paraId="4BD4D6DE" w14:textId="77777777" w:rsidR="003A5D46" w:rsidRDefault="00EE6553">
      <w:pPr>
        <w:spacing w:before="100" w:after="60" w:line="276" w:lineRule="auto"/>
        <w:ind w:left="720"/>
      </w:pPr>
      <w:r>
        <w:rPr>
          <w:b/>
          <w:bCs/>
        </w:rPr>
        <w:t>(e</w:t>
      </w:r>
      <w:proofErr w:type="gramStart"/>
      <w:r>
        <w:rPr>
          <w:b/>
          <w:bCs/>
        </w:rPr>
        <w:t xml:space="preserve">)  </w:t>
      </w:r>
      <w:r>
        <w:t>No</w:t>
      </w:r>
      <w:proofErr w:type="gramEnd"/>
      <w:r>
        <w:t xml:space="preserve"> Private Right of Action — APA Review Preserved.  —  Nothing in this Act creates a private right of action or waives the sovereign immunity of the United States. Enforcement under this Act is vested exclusively in the Secretary, the Attorney General, and the Inspectors General designated herein, subject to congressional oversight. This section does not limit judicial review otherwise available under chapter 7 of title 5, United States Code (the Administrative Procedure Act). Courts reviewing executive </w:t>
      </w:r>
      <w:r>
        <w:t>action under the APA shall apply the standard set forth in 5 U.S.C. § 706(2)(A) and shall set aside agency action found to be arbitrary, capricious, an abuse of discretion, or otherwise not in accordance with law, including failure to comply with statutory deadlines or failure to provide the written documentation required by this Act.</w:t>
      </w:r>
    </w:p>
    <w:p w14:paraId="3F43EBEC" w14:textId="77777777" w:rsidR="003A5D46" w:rsidRDefault="00EE6553">
      <w:pPr>
        <w:spacing w:before="100" w:after="60" w:line="276" w:lineRule="auto"/>
        <w:ind w:left="720"/>
      </w:pPr>
      <w:r>
        <w:rPr>
          <w:b/>
          <w:bCs/>
        </w:rPr>
        <w:t>(f</w:t>
      </w:r>
      <w:proofErr w:type="gramStart"/>
      <w:r>
        <w:rPr>
          <w:b/>
          <w:bCs/>
        </w:rPr>
        <w:t xml:space="preserve">)  </w:t>
      </w:r>
      <w:r>
        <w:t>Limitation</w:t>
      </w:r>
      <w:proofErr w:type="gramEnd"/>
      <w:r>
        <w:t xml:space="preserve"> to Procedural Compliance Review.  —  Any judicial review under chapter 7 of title 5, United States Code, arising from this Act shall be limited to procedural compliance with statutory duties, including: (1) whether required determinations, certifications, notifications, reports, and dashboard updates were issued within the timelines required by this Act; (2) whether a waiver invoked under section 4(f) includes the certifications and disclosures required by this Act; and (3) whether the Secreta</w:t>
      </w:r>
      <w:r>
        <w:t>ry applied a credibility threshold more demanding than that customarily applied under section 620M of the Foreign Assistance Act of 1961. Nothing in this Act authorizes judicial review of the merits of underlying foreign policy judgments or the substantive factual conclusions reached by the Secretary in any credibility determination.</w:t>
      </w:r>
    </w:p>
    <w:p w14:paraId="2BBE9E71" w14:textId="77777777" w:rsidR="003A5D46" w:rsidRDefault="00EE6553">
      <w:pPr>
        <w:spacing w:before="280" w:after="80" w:line="276" w:lineRule="auto"/>
      </w:pPr>
      <w:r>
        <w:rPr>
          <w:b/>
          <w:bCs/>
          <w:u w:val="single"/>
        </w:rPr>
        <w:t>SEC. 7.  DUE PROCESS AND DIPLOMATIC SAFEGUARDS.</w:t>
      </w:r>
    </w:p>
    <w:p w14:paraId="4AD1297F" w14:textId="77777777" w:rsidR="003A5D46" w:rsidRDefault="00EE6553">
      <w:pPr>
        <w:spacing w:before="100" w:after="60" w:line="276" w:lineRule="auto"/>
        <w:ind w:left="720"/>
      </w:pPr>
      <w:r>
        <w:rPr>
          <w:b/>
          <w:bCs/>
        </w:rPr>
        <w:t>(a</w:t>
      </w:r>
      <w:proofErr w:type="gramStart"/>
      <w:r>
        <w:rPr>
          <w:b/>
          <w:bCs/>
        </w:rPr>
        <w:t xml:space="preserve">)  </w:t>
      </w:r>
      <w:r>
        <w:t>Notice</w:t>
      </w:r>
      <w:proofErr w:type="gramEnd"/>
      <w:r>
        <w:t xml:space="preserve"> to Recipient Government.  —  The Secretary shall provide written notice of any determination or hold to the government of the recipient country within 10 calendar days of the determination or the taking of a hold, including: (1) the factual basis for the determination or hold, in such detail as is consistent with the protection of sources and methods; (2) the specific accountability measures that would constitute Remediation under Section 3; and (3) the name and title of the Remediation Coordinato</w:t>
      </w:r>
      <w:r>
        <w:t>r designated under Section 4(d).</w:t>
      </w:r>
    </w:p>
    <w:p w14:paraId="5531BBCF" w14:textId="77777777" w:rsidR="003A5D46" w:rsidRDefault="00EE6553">
      <w:pPr>
        <w:spacing w:before="100" w:after="60" w:line="276" w:lineRule="auto"/>
        <w:ind w:left="720"/>
      </w:pPr>
      <w:r>
        <w:rPr>
          <w:b/>
          <w:bCs/>
        </w:rPr>
        <w:lastRenderedPageBreak/>
        <w:t>(b</w:t>
      </w:r>
      <w:proofErr w:type="gramStart"/>
      <w:r>
        <w:rPr>
          <w:b/>
          <w:bCs/>
        </w:rPr>
        <w:t xml:space="preserve">)  </w:t>
      </w:r>
      <w:r>
        <w:t>Opportunity</w:t>
      </w:r>
      <w:proofErr w:type="gramEnd"/>
      <w:r>
        <w:t xml:space="preserve"> to Submit Information.  —  The recipient government shall have 21 days to submit responsive information. The Secretary shall consider the submitted information in good faith and shall provide a written response explaining how it was considered. Submission of responsive information does not stay or delay any automatic hold.</w:t>
      </w:r>
    </w:p>
    <w:p w14:paraId="6FFEE9C2" w14:textId="77777777" w:rsidR="003A5D46" w:rsidRDefault="00EE6553">
      <w:pPr>
        <w:spacing w:before="100" w:after="60" w:line="276" w:lineRule="auto"/>
        <w:ind w:left="720"/>
      </w:pPr>
      <w:r>
        <w:rPr>
          <w:b/>
          <w:bCs/>
        </w:rPr>
        <w:t>(c</w:t>
      </w:r>
      <w:proofErr w:type="gramStart"/>
      <w:r>
        <w:rPr>
          <w:b/>
          <w:bCs/>
        </w:rPr>
        <w:t xml:space="preserve">)  </w:t>
      </w:r>
      <w:r>
        <w:t>Classified</w:t>
      </w:r>
      <w:proofErr w:type="gramEnd"/>
      <w:r>
        <w:t xml:space="preserve"> Information Protection.  —  Nothing in this Act shall require the public disclosure of: (1) classified national security information; (2) intelligence sources or methods; (3) information whose disclosure would compromise ongoing law enforcement or intelligence operations; or (4) the identity of protected whistleblowers. Classified information shall be provided to the Appropriate Congressional Committees through appropriate secure channels.</w:t>
      </w:r>
    </w:p>
    <w:p w14:paraId="215AB775" w14:textId="77777777" w:rsidR="003A5D46" w:rsidRDefault="00EE6553">
      <w:pPr>
        <w:spacing w:before="100" w:after="60" w:line="276" w:lineRule="auto"/>
        <w:ind w:left="720"/>
      </w:pPr>
      <w:r>
        <w:rPr>
          <w:b/>
          <w:bCs/>
        </w:rPr>
        <w:t>(d</w:t>
      </w:r>
      <w:proofErr w:type="gramStart"/>
      <w:r>
        <w:rPr>
          <w:b/>
          <w:bCs/>
        </w:rPr>
        <w:t xml:space="preserve">)  </w:t>
      </w:r>
      <w:r>
        <w:t>Good</w:t>
      </w:r>
      <w:proofErr w:type="gramEnd"/>
      <w:r>
        <w:t xml:space="preserve"> Faith Determination Protection.  —  A Secretary who makes a good-faith determination under this Act based on information available at the time, applying the standards established by this Act, shall not be subject to civil liability under this Act for that determination, even if subsequent information contradicts the earlier finding.</w:t>
      </w:r>
    </w:p>
    <w:p w14:paraId="303CC046" w14:textId="77777777" w:rsidR="003A5D46" w:rsidRDefault="00EE6553">
      <w:pPr>
        <w:spacing w:before="280" w:after="80" w:line="276" w:lineRule="auto"/>
      </w:pPr>
      <w:r>
        <w:rPr>
          <w:b/>
          <w:bCs/>
          <w:u w:val="single"/>
        </w:rPr>
        <w:t>SEC. 8.  OVERSIGHT, REPORTING, AND TRANSPARENCY.</w:t>
      </w:r>
    </w:p>
    <w:p w14:paraId="25A8FCD2" w14:textId="77777777" w:rsidR="003A5D46" w:rsidRDefault="00EE6553">
      <w:pPr>
        <w:spacing w:before="100" w:after="60" w:line="276" w:lineRule="auto"/>
        <w:ind w:left="720"/>
      </w:pPr>
      <w:r>
        <w:rPr>
          <w:b/>
          <w:bCs/>
        </w:rPr>
        <w:t>(a</w:t>
      </w:r>
      <w:proofErr w:type="gramStart"/>
      <w:r>
        <w:rPr>
          <w:b/>
          <w:bCs/>
        </w:rPr>
        <w:t xml:space="preserve">)  </w:t>
      </w:r>
      <w:r>
        <w:t>Public</w:t>
      </w:r>
      <w:proofErr w:type="gramEnd"/>
      <w:r>
        <w:t xml:space="preserve"> Status Dashboard.  —  The Secretary of State shall maintain a publicly accessible online database — updated not less than every 30 days — listing:</w:t>
      </w:r>
    </w:p>
    <w:p w14:paraId="5EF7D164" w14:textId="77777777" w:rsidR="003A5D46" w:rsidRDefault="00EE6553">
      <w:pPr>
        <w:spacing w:before="60" w:after="60" w:line="276" w:lineRule="auto"/>
        <w:ind w:left="1440" w:hanging="360"/>
      </w:pPr>
      <w:r>
        <w:t>(1</w:t>
      </w:r>
      <w:proofErr w:type="gramStart"/>
      <w:r>
        <w:t>)  each</w:t>
      </w:r>
      <w:proofErr w:type="gramEnd"/>
      <w:r>
        <w:t xml:space="preserve"> Covered Unit currently subject to a hold under this Act, identified by country, unit type, and the date the hold took </w:t>
      </w:r>
      <w:proofErr w:type="gramStart"/>
      <w:r>
        <w:t>effect;</w:t>
      </w:r>
      <w:proofErr w:type="gramEnd"/>
    </w:p>
    <w:p w14:paraId="6428BFA5" w14:textId="77777777" w:rsidR="003A5D46" w:rsidRDefault="00EE6553">
      <w:pPr>
        <w:spacing w:before="60" w:after="60" w:line="276" w:lineRule="auto"/>
        <w:ind w:left="1440" w:hanging="360"/>
      </w:pPr>
      <w:r>
        <w:t>(2</w:t>
      </w:r>
      <w:proofErr w:type="gramStart"/>
      <w:r>
        <w:t>)  the</w:t>
      </w:r>
      <w:proofErr w:type="gramEnd"/>
      <w:r>
        <w:t xml:space="preserve"> track (I, II, or III) applicable to each active </w:t>
      </w:r>
      <w:proofErr w:type="gramStart"/>
      <w:r>
        <w:t>hold;</w:t>
      </w:r>
      <w:proofErr w:type="gramEnd"/>
    </w:p>
    <w:p w14:paraId="0A4D0060" w14:textId="77777777" w:rsidR="003A5D46" w:rsidRDefault="00EE6553">
      <w:pPr>
        <w:spacing w:before="60" w:after="60" w:line="276" w:lineRule="auto"/>
        <w:ind w:left="1440" w:hanging="360"/>
      </w:pPr>
      <w:r>
        <w:t>(3</w:t>
      </w:r>
      <w:proofErr w:type="gramStart"/>
      <w:r>
        <w:t>)  a</w:t>
      </w:r>
      <w:proofErr w:type="gramEnd"/>
      <w:r>
        <w:t xml:space="preserve"> summary of the factual basis for the hold in unclassified </w:t>
      </w:r>
      <w:proofErr w:type="gramStart"/>
      <w:r>
        <w:t>form;</w:t>
      </w:r>
      <w:proofErr w:type="gramEnd"/>
    </w:p>
    <w:p w14:paraId="471417C6" w14:textId="77777777" w:rsidR="003A5D46" w:rsidRDefault="00EE6553">
      <w:pPr>
        <w:spacing w:before="60" w:after="60" w:line="276" w:lineRule="auto"/>
        <w:ind w:left="1440" w:hanging="360"/>
      </w:pPr>
      <w:r>
        <w:t>(4</w:t>
      </w:r>
      <w:proofErr w:type="gramStart"/>
      <w:r>
        <w:t>)  the</w:t>
      </w:r>
      <w:proofErr w:type="gramEnd"/>
      <w:r>
        <w:t xml:space="preserve"> current status of Remediation </w:t>
      </w:r>
      <w:proofErr w:type="gramStart"/>
      <w:r>
        <w:t>efforts;</w:t>
      </w:r>
      <w:proofErr w:type="gramEnd"/>
    </w:p>
    <w:p w14:paraId="68E0E9E8" w14:textId="77777777" w:rsidR="003A5D46" w:rsidRDefault="00EE6553">
      <w:pPr>
        <w:spacing w:before="60" w:after="60" w:line="276" w:lineRule="auto"/>
        <w:ind w:left="1440" w:hanging="360"/>
      </w:pPr>
      <w:r>
        <w:t>(5</w:t>
      </w:r>
      <w:proofErr w:type="gramStart"/>
      <w:r>
        <w:t>)  any</w:t>
      </w:r>
      <w:proofErr w:type="gramEnd"/>
      <w:r>
        <w:t xml:space="preserve"> waivers or Force Protection Exception invocations issued, including the stated justification in unclassified </w:t>
      </w:r>
      <w:proofErr w:type="gramStart"/>
      <w:r>
        <w:t>form;</w:t>
      </w:r>
      <w:proofErr w:type="gramEnd"/>
    </w:p>
    <w:p w14:paraId="177A6777" w14:textId="77777777" w:rsidR="003A5D46" w:rsidRDefault="00EE6553">
      <w:pPr>
        <w:spacing w:before="60" w:after="60" w:line="276" w:lineRule="auto"/>
        <w:ind w:left="1440" w:hanging="360"/>
      </w:pPr>
      <w:r>
        <w:t>(6</w:t>
      </w:r>
      <w:proofErr w:type="gramStart"/>
      <w:r>
        <w:t>)  holds</w:t>
      </w:r>
      <w:proofErr w:type="gramEnd"/>
      <w:r>
        <w:t xml:space="preserve"> that have been lifted and the basis for lifting; and</w:t>
      </w:r>
    </w:p>
    <w:p w14:paraId="4DDFEF36" w14:textId="77777777" w:rsidR="003A5D46" w:rsidRDefault="00EE6553">
      <w:pPr>
        <w:spacing w:before="60" w:after="60" w:line="276" w:lineRule="auto"/>
        <w:ind w:left="1440" w:hanging="360"/>
      </w:pPr>
      <w:r>
        <w:t>(7</w:t>
      </w:r>
      <w:proofErr w:type="gramStart"/>
      <w:r>
        <w:t>)  the</w:t>
      </w:r>
      <w:proofErr w:type="gramEnd"/>
      <w:r>
        <w:t xml:space="preserve"> annual unclassified summary of the Pattern of Conduct registry required by Section 4(c)(2)(C).</w:t>
      </w:r>
    </w:p>
    <w:p w14:paraId="22E8C030" w14:textId="77777777" w:rsidR="003A5D46" w:rsidRDefault="00EE6553">
      <w:pPr>
        <w:spacing w:before="100" w:after="60" w:line="276" w:lineRule="auto"/>
        <w:ind w:left="720"/>
      </w:pPr>
      <w:r>
        <w:rPr>
          <w:b/>
          <w:bCs/>
        </w:rPr>
        <w:t>(b</w:t>
      </w:r>
      <w:proofErr w:type="gramStart"/>
      <w:r>
        <w:rPr>
          <w:b/>
          <w:bCs/>
        </w:rPr>
        <w:t xml:space="preserve">)  </w:t>
      </w:r>
      <w:r>
        <w:t>Biannual</w:t>
      </w:r>
      <w:proofErr w:type="gramEnd"/>
      <w:r>
        <w:t xml:space="preserve"> Congressional Report.  —  The Secretary shall transmit a biannual report to the Appropriate Congressional Committees that includes:</w:t>
      </w:r>
    </w:p>
    <w:p w14:paraId="5621B58C" w14:textId="77777777" w:rsidR="003A5D46" w:rsidRDefault="00EE6553">
      <w:pPr>
        <w:spacing w:before="60" w:after="60" w:line="276" w:lineRule="auto"/>
        <w:ind w:left="1440" w:hanging="360"/>
      </w:pPr>
      <w:r>
        <w:t xml:space="preserve">(1)  a comprehensive accounting of all determinations, holds, waivers, Force Protection Exception invocations, certifications, and Remediation completions during the reporting </w:t>
      </w:r>
      <w:proofErr w:type="gramStart"/>
      <w:r>
        <w:t>period;</w:t>
      </w:r>
      <w:proofErr w:type="gramEnd"/>
    </w:p>
    <w:p w14:paraId="663E99F8" w14:textId="77777777" w:rsidR="003A5D46" w:rsidRDefault="00EE6553">
      <w:pPr>
        <w:spacing w:before="60" w:after="60" w:line="276" w:lineRule="auto"/>
        <w:ind w:left="1440" w:hanging="360"/>
      </w:pPr>
      <w:r>
        <w:t>(2</w:t>
      </w:r>
      <w:proofErr w:type="gramStart"/>
      <w:r>
        <w:t>)  a</w:t>
      </w:r>
      <w:proofErr w:type="gramEnd"/>
      <w:r>
        <w:t xml:space="preserve"> country-by-country breakdown of all actions taken, with timelines and </w:t>
      </w:r>
      <w:proofErr w:type="gramStart"/>
      <w:r>
        <w:t>outcomes;</w:t>
      </w:r>
      <w:proofErr w:type="gramEnd"/>
    </w:p>
    <w:p w14:paraId="0AA59E55" w14:textId="77777777" w:rsidR="003A5D46" w:rsidRDefault="00EE6553">
      <w:pPr>
        <w:spacing w:before="60" w:after="60" w:line="276" w:lineRule="auto"/>
        <w:ind w:left="1440" w:hanging="360"/>
      </w:pPr>
      <w:r>
        <w:lastRenderedPageBreak/>
        <w:t>(3</w:t>
      </w:r>
      <w:proofErr w:type="gramStart"/>
      <w:r>
        <w:t>)  an</w:t>
      </w:r>
      <w:proofErr w:type="gramEnd"/>
      <w:r>
        <w:t xml:space="preserve"> analysis of whether the Act's procedural requirements — credibility standards, timelines, and waiver criteria — have been applied uniformly across recipient </w:t>
      </w:r>
      <w:proofErr w:type="gramStart"/>
      <w:r>
        <w:t>countries;</w:t>
      </w:r>
      <w:proofErr w:type="gramEnd"/>
    </w:p>
    <w:p w14:paraId="0EB7D130" w14:textId="77777777" w:rsidR="003A5D46" w:rsidRDefault="00EE6553">
      <w:pPr>
        <w:spacing w:before="60" w:after="60" w:line="276" w:lineRule="auto"/>
        <w:ind w:left="1440" w:hanging="360"/>
      </w:pPr>
      <w:r>
        <w:t>(4</w:t>
      </w:r>
      <w:proofErr w:type="gramStart"/>
      <w:r>
        <w:t>)  a</w:t>
      </w:r>
      <w:proofErr w:type="gramEnd"/>
      <w:r>
        <w:t xml:space="preserve"> comparison of hold and waiver usage across the five largest recipients of Covered </w:t>
      </w:r>
      <w:proofErr w:type="gramStart"/>
      <w:r>
        <w:t>Assistance;</w:t>
      </w:r>
      <w:proofErr w:type="gramEnd"/>
    </w:p>
    <w:p w14:paraId="3CE0DBA8" w14:textId="77777777" w:rsidR="003A5D46" w:rsidRDefault="00EE6553">
      <w:pPr>
        <w:spacing w:before="60" w:after="60" w:line="276" w:lineRule="auto"/>
        <w:ind w:left="1440" w:hanging="360"/>
      </w:pPr>
      <w:r>
        <w:t>(5</w:t>
      </w:r>
      <w:proofErr w:type="gramStart"/>
      <w:r>
        <w:t>)  an</w:t>
      </w:r>
      <w:proofErr w:type="gramEnd"/>
      <w:r>
        <w:t xml:space="preserve"> unclassified summary of Pattern of Conduct designations; and</w:t>
      </w:r>
    </w:p>
    <w:p w14:paraId="19577EDF" w14:textId="77777777" w:rsidR="003A5D46" w:rsidRDefault="00EE6553">
      <w:pPr>
        <w:spacing w:before="60" w:after="60" w:line="276" w:lineRule="auto"/>
        <w:ind w:left="1440" w:hanging="360"/>
      </w:pPr>
      <w:r>
        <w:t>(6</w:t>
      </w:r>
      <w:proofErr w:type="gramStart"/>
      <w:r>
        <w:t>)  a</w:t>
      </w:r>
      <w:proofErr w:type="gramEnd"/>
      <w:r>
        <w:t xml:space="preserve"> list of all missed statutory deadlines during the reporting period and the reasons for each.</w:t>
      </w:r>
    </w:p>
    <w:p w14:paraId="4CAAE563" w14:textId="77777777" w:rsidR="003A5D46" w:rsidRDefault="00EE6553">
      <w:pPr>
        <w:spacing w:before="100" w:after="60" w:line="276" w:lineRule="auto"/>
        <w:ind w:left="720"/>
      </w:pPr>
      <w:r>
        <w:rPr>
          <w:b/>
          <w:bCs/>
        </w:rPr>
        <w:t xml:space="preserve">(c)  </w:t>
      </w:r>
      <w:r>
        <w:t>Missed Deadline — Automatic Referral.  —  Any missed statutory deadline under this Act shall: (1) trigger immediate written notification to the Appropriate Congressional Committees on the day the deadline is missed; (2) automatically refer the matter to the Inspector General of the Department of State for investigation; and (3) appear in the next biannual report with a written explanation.</w:t>
      </w:r>
    </w:p>
    <w:p w14:paraId="532EDF87" w14:textId="77777777" w:rsidR="003A5D46" w:rsidRDefault="00EE6553">
      <w:pPr>
        <w:spacing w:before="100" w:after="60" w:line="276" w:lineRule="auto"/>
        <w:ind w:left="720"/>
      </w:pPr>
      <w:r>
        <w:rPr>
          <w:b/>
          <w:bCs/>
        </w:rPr>
        <w:t>(d</w:t>
      </w:r>
      <w:proofErr w:type="gramStart"/>
      <w:r>
        <w:rPr>
          <w:b/>
          <w:bCs/>
        </w:rPr>
        <w:t xml:space="preserve">)  </w:t>
      </w:r>
      <w:r>
        <w:t>Inspector</w:t>
      </w:r>
      <w:proofErr w:type="gramEnd"/>
      <w:r>
        <w:t xml:space="preserve"> General Audits.  —  The Inspectors General of the Department of State and the Department of Defense shall:</w:t>
      </w:r>
    </w:p>
    <w:p w14:paraId="484232B5" w14:textId="77777777" w:rsidR="003A5D46" w:rsidRDefault="00EE6553">
      <w:pPr>
        <w:spacing w:before="60" w:after="60" w:line="276" w:lineRule="auto"/>
        <w:ind w:left="1440" w:hanging="360"/>
      </w:pPr>
      <w:r>
        <w:t>(1</w:t>
      </w:r>
      <w:proofErr w:type="gramStart"/>
      <w:r>
        <w:t>)  conduct</w:t>
      </w:r>
      <w:proofErr w:type="gramEnd"/>
      <w:r>
        <w:t xml:space="preserve"> annual audits of compliance with this Act, including the procedural uniformity requirement of Section </w:t>
      </w:r>
      <w:proofErr w:type="gramStart"/>
      <w:r>
        <w:t>4(e);</w:t>
      </w:r>
      <w:proofErr w:type="gramEnd"/>
    </w:p>
    <w:p w14:paraId="2EA01C7A" w14:textId="77777777" w:rsidR="003A5D46" w:rsidRDefault="00EE6553">
      <w:pPr>
        <w:spacing w:before="60" w:after="60" w:line="276" w:lineRule="auto"/>
        <w:ind w:left="1440" w:hanging="360"/>
      </w:pPr>
      <w:r>
        <w:t>(2</w:t>
      </w:r>
      <w:proofErr w:type="gramStart"/>
      <w:r>
        <w:t>)  report</w:t>
      </w:r>
      <w:proofErr w:type="gramEnd"/>
      <w:r>
        <w:t xml:space="preserve"> audit findings to the Appropriate Congressional Committees and to the public within 30 days of </w:t>
      </w:r>
      <w:proofErr w:type="gramStart"/>
      <w:r>
        <w:t>completion;</w:t>
      </w:r>
      <w:proofErr w:type="gramEnd"/>
    </w:p>
    <w:p w14:paraId="4F713C2D" w14:textId="77777777" w:rsidR="003A5D46" w:rsidRDefault="00EE6553">
      <w:pPr>
        <w:spacing w:before="60" w:after="60" w:line="276" w:lineRule="auto"/>
        <w:ind w:left="1440" w:hanging="360"/>
      </w:pPr>
      <w:r>
        <w:t>(3</w:t>
      </w:r>
      <w:proofErr w:type="gramStart"/>
      <w:r>
        <w:t>)  specifically</w:t>
      </w:r>
      <w:proofErr w:type="gramEnd"/>
      <w:r>
        <w:t xml:space="preserve"> audit and report on whether credibility determinations are being made at a standard more demanding than that customarily applied under section </w:t>
      </w:r>
      <w:proofErr w:type="gramStart"/>
      <w:r>
        <w:t>620M;</w:t>
      </w:r>
      <w:proofErr w:type="gramEnd"/>
    </w:p>
    <w:p w14:paraId="461E6B9B" w14:textId="77777777" w:rsidR="003A5D46" w:rsidRDefault="00EE6553">
      <w:pPr>
        <w:spacing w:before="60" w:after="60" w:line="276" w:lineRule="auto"/>
        <w:ind w:left="1440" w:hanging="360"/>
      </w:pPr>
      <w:r>
        <w:t>(4</w:t>
      </w:r>
      <w:proofErr w:type="gramStart"/>
      <w:r>
        <w:t>)  specifically</w:t>
      </w:r>
      <w:proofErr w:type="gramEnd"/>
      <w:r>
        <w:t xml:space="preserve"> audit and report whether the Act's procedural requirements have been applied uniformly across the five largest recipients of Covered </w:t>
      </w:r>
      <w:proofErr w:type="gramStart"/>
      <w:r>
        <w:t>Assistance;</w:t>
      </w:r>
      <w:proofErr w:type="gramEnd"/>
    </w:p>
    <w:p w14:paraId="1812EA4F" w14:textId="77777777" w:rsidR="003A5D46" w:rsidRDefault="00EE6553">
      <w:pPr>
        <w:spacing w:before="60" w:after="60" w:line="276" w:lineRule="auto"/>
        <w:ind w:left="1440" w:hanging="360"/>
      </w:pPr>
      <w:r>
        <w:t>(5</w:t>
      </w:r>
      <w:proofErr w:type="gramStart"/>
      <w:r>
        <w:t>)  review</w:t>
      </w:r>
      <w:proofErr w:type="gramEnd"/>
      <w:r>
        <w:t xml:space="preserve"> and report on every invocation of the Force Protection Exception within 60 days of each invocation; and</w:t>
      </w:r>
    </w:p>
    <w:p w14:paraId="28B399BD" w14:textId="77777777" w:rsidR="003A5D46" w:rsidRDefault="00EE6553">
      <w:pPr>
        <w:spacing w:before="60" w:after="60" w:line="276" w:lineRule="auto"/>
        <w:ind w:left="1440" w:hanging="360"/>
      </w:pPr>
      <w:r>
        <w:t>(6</w:t>
      </w:r>
      <w:proofErr w:type="gramStart"/>
      <w:r>
        <w:t>)  Classified</w:t>
      </w:r>
      <w:proofErr w:type="gramEnd"/>
      <w:r>
        <w:t xml:space="preserve"> Program Scope and Access.  —  For purposes of the audits required by this subsection, Covered Assistance includes all classified assistance programs within the scope of Section 3, regardless of the authority under which they are conducted or the classification level of the program. The Inspectors General shall have access to all relevant classified information necessary to conduct audits required by this section, including information related to classified military assistance programs, covert </w:t>
      </w:r>
      <w:r>
        <w:t xml:space="preserve">action programs to the extent authorized by applicable law, and Special Operations-linked assistance programs. The Inspectors General may submit a classified annex to their annual audit report for transmission to the Appropriate Congressional Committees through secure channels. The unclassified portions of each audit </w:t>
      </w:r>
      <w:r>
        <w:lastRenderedPageBreak/>
        <w:t>report shall be made publicly available. No classified program shall be exempt from the procedural uniformity audit required by paragraph (1) solely on the basis of its classification status.</w:t>
      </w:r>
    </w:p>
    <w:p w14:paraId="0D1DB49D" w14:textId="77777777" w:rsidR="003A5D46" w:rsidRDefault="00EE6553">
      <w:pPr>
        <w:spacing w:before="80" w:after="80" w:line="276" w:lineRule="auto"/>
      </w:pPr>
      <w:r>
        <w:t xml:space="preserve">The Government Accountability Office shall conduct a comprehensive review of Act implementation not later than 3 years after the effective date and every 3 years </w:t>
      </w:r>
      <w:proofErr w:type="gramStart"/>
      <w:r>
        <w:t>thereafter, and</w:t>
      </w:r>
      <w:proofErr w:type="gramEnd"/>
      <w:r>
        <w:t xml:space="preserve"> shall transmit findings to the Appropriate Congressional Committees and to the public.</w:t>
      </w:r>
    </w:p>
    <w:p w14:paraId="47A6B36A" w14:textId="77777777" w:rsidR="003A5D46" w:rsidRDefault="00EE6553">
      <w:pPr>
        <w:spacing w:before="100" w:after="60" w:line="276" w:lineRule="auto"/>
        <w:ind w:left="720"/>
      </w:pPr>
      <w:r>
        <w:rPr>
          <w:b/>
          <w:bCs/>
        </w:rPr>
        <w:t>(e</w:t>
      </w:r>
      <w:proofErr w:type="gramStart"/>
      <w:r>
        <w:rPr>
          <w:b/>
          <w:bCs/>
        </w:rPr>
        <w:t xml:space="preserve">)  </w:t>
      </w:r>
      <w:r>
        <w:t>Congressional</w:t>
      </w:r>
      <w:proofErr w:type="gramEnd"/>
      <w:r>
        <w:t xml:space="preserve"> Briefings.  —  In addition to written reports, the Secretary shall provide: (1) a classified briefing to the Appropriate Congressional Committees within 10 calendar days of each Track I (Rapid Response) determination; (2) a classified briefing within 20 calendar days of any hold affecting a recipient of more than $500,000,000 in annual Covered Assistance; and (3) a quarterly briefing to the Appropriate Congressional Committees on overall Act implementation.</w:t>
      </w:r>
    </w:p>
    <w:p w14:paraId="613DD52E" w14:textId="77777777" w:rsidR="003A5D46" w:rsidRDefault="00EE6553">
      <w:pPr>
        <w:spacing w:before="280" w:after="80" w:line="276" w:lineRule="auto"/>
      </w:pPr>
      <w:r>
        <w:rPr>
          <w:b/>
          <w:bCs/>
          <w:u w:val="single"/>
        </w:rPr>
        <w:t>SEC. 9.  WHISTLEBLOWER PROTECTIONS.</w:t>
      </w:r>
    </w:p>
    <w:p w14:paraId="1C28203A" w14:textId="77777777" w:rsidR="003A5D46" w:rsidRDefault="00EE6553">
      <w:pPr>
        <w:spacing w:before="100" w:after="60" w:line="276" w:lineRule="auto"/>
        <w:ind w:left="720"/>
      </w:pPr>
      <w:r>
        <w:rPr>
          <w:b/>
          <w:bCs/>
        </w:rPr>
        <w:t>(a</w:t>
      </w:r>
      <w:proofErr w:type="gramStart"/>
      <w:r>
        <w:rPr>
          <w:b/>
          <w:bCs/>
        </w:rPr>
        <w:t xml:space="preserve">)  </w:t>
      </w:r>
      <w:r>
        <w:t>Protected</w:t>
      </w:r>
      <w:proofErr w:type="gramEnd"/>
      <w:r>
        <w:t xml:space="preserve"> Disclosures.  —  A person who discloses, or who is perceived to have disclosed, credible information in good faith regarding: (1) a Gross Violation of Human Rights by a Covered Unit; (2) a violation of this Act by any official of the United States Government; (3) retaliation or obstruction in connection with an Independent Investigation or IG audit under this Act; or (4) an improper invocation of the Force Protection Exception or the Defensive Systems Designation — is a protected whistleblower under this s</w:t>
      </w:r>
      <w:r>
        <w:t>ection.</w:t>
      </w:r>
    </w:p>
    <w:p w14:paraId="4A6914BB" w14:textId="77777777" w:rsidR="003A5D46" w:rsidRDefault="00EE6553">
      <w:pPr>
        <w:spacing w:before="100" w:after="60" w:line="276" w:lineRule="auto"/>
        <w:ind w:left="720"/>
      </w:pPr>
      <w:r>
        <w:rPr>
          <w:b/>
          <w:bCs/>
        </w:rPr>
        <w:t>(b</w:t>
      </w:r>
      <w:proofErr w:type="gramStart"/>
      <w:r>
        <w:rPr>
          <w:b/>
          <w:bCs/>
        </w:rPr>
        <w:t xml:space="preserve">)  </w:t>
      </w:r>
      <w:r>
        <w:t>Prohibited</w:t>
      </w:r>
      <w:proofErr w:type="gramEnd"/>
      <w:r>
        <w:t xml:space="preserve"> Retaliation.  —  No person acting under color of federal authority, and no contractor, vendor, or grantee receiving federal funds under any program covered by this Act, shall: (1) take or threaten any adverse action against a protected whistleblower; (2) disclose the identity of a protected whistleblower without consent; or (3) condition any benefit, contract, or security clearance on a whistleblower's silence or recantation.</w:t>
      </w:r>
    </w:p>
    <w:p w14:paraId="3C4D2499" w14:textId="77777777" w:rsidR="003A5D46" w:rsidRDefault="00EE6553">
      <w:pPr>
        <w:spacing w:before="100" w:after="60" w:line="276" w:lineRule="auto"/>
        <w:ind w:left="720"/>
      </w:pPr>
      <w:r>
        <w:rPr>
          <w:b/>
          <w:bCs/>
        </w:rPr>
        <w:t>(c</w:t>
      </w:r>
      <w:proofErr w:type="gramStart"/>
      <w:r>
        <w:rPr>
          <w:b/>
          <w:bCs/>
        </w:rPr>
        <w:t xml:space="preserve">)  </w:t>
      </w:r>
      <w:r>
        <w:t>Civil</w:t>
      </w:r>
      <w:proofErr w:type="gramEnd"/>
      <w:r>
        <w:t xml:space="preserve"> Remedies.  —  A protected whistleblower who has suffered retaliation shall first file a complaint with the Secretary of Labor. If the Secretary of Labor has not issued a final decision within 180 days of filing, the whistleblower may bring a civil action in the United States district court for the district in which the retaliation occurred or in which the plaintiff resides. Available relief includes: (1) reinstatement; (2) back pay and compensatory damages; (3) injunctive relief; and (4) reasonable attorne</w:t>
      </w:r>
      <w:r>
        <w:t xml:space="preserve">y's fees and costs. The limitations period is 3 years from the date of the retaliatory act or its discovery by the plaintiff, whichever is later. A disclosure is not in good faith if made primarily for personal gain or with knowledge that the information is false. A disclosure is made in good faith if the disclosing person reasonably believed the information constituted a violation, applying an objective </w:t>
      </w:r>
      <w:r>
        <w:lastRenderedPageBreak/>
        <w:t>standard based on the knowledge available to a reasonable person in the employee's position.</w:t>
      </w:r>
    </w:p>
    <w:p w14:paraId="7681D32D" w14:textId="77777777" w:rsidR="003A5D46" w:rsidRDefault="00EE6553">
      <w:pPr>
        <w:spacing w:before="100" w:after="60" w:line="276" w:lineRule="auto"/>
        <w:ind w:left="720"/>
      </w:pPr>
      <w:r>
        <w:rPr>
          <w:b/>
          <w:bCs/>
        </w:rPr>
        <w:t>(d</w:t>
      </w:r>
      <w:proofErr w:type="gramStart"/>
      <w:r>
        <w:rPr>
          <w:b/>
          <w:bCs/>
        </w:rPr>
        <w:t xml:space="preserve">)  </w:t>
      </w:r>
      <w:r>
        <w:t>Retaliation</w:t>
      </w:r>
      <w:proofErr w:type="gramEnd"/>
      <w:r>
        <w:t xml:space="preserve"> as Separate Offense.  —  Retaliation against a protected whistleblower constitutes a separate and independent violation of this Act, subject to the civil and criminal enforcement provisions of Section 6.</w:t>
      </w:r>
    </w:p>
    <w:p w14:paraId="6D8F5E21" w14:textId="77777777" w:rsidR="003A5D46" w:rsidRDefault="00EE6553">
      <w:pPr>
        <w:spacing w:before="100" w:after="60" w:line="276" w:lineRule="auto"/>
        <w:ind w:left="720"/>
      </w:pPr>
      <w:r>
        <w:rPr>
          <w:b/>
          <w:bCs/>
        </w:rPr>
        <w:t xml:space="preserve">(e)  </w:t>
      </w:r>
      <w:r>
        <w:t xml:space="preserve">Non-Waiver.  —  The rights and protections of this section may not be waived by any agreement, policy, form, or condition of employment, including any pre-dispute arbitration agreement. Any such waiver shall be </w:t>
      </w:r>
      <w:proofErr w:type="gramStart"/>
      <w:r>
        <w:t>void</w:t>
      </w:r>
      <w:proofErr w:type="gramEnd"/>
      <w:r>
        <w:t xml:space="preserve"> and unenforceable.</w:t>
      </w:r>
    </w:p>
    <w:p w14:paraId="301B10B3" w14:textId="77777777" w:rsidR="003A5D46" w:rsidRDefault="00EE6553">
      <w:pPr>
        <w:spacing w:before="280" w:after="80" w:line="276" w:lineRule="auto"/>
      </w:pPr>
      <w:r>
        <w:rPr>
          <w:b/>
          <w:bCs/>
          <w:u w:val="single"/>
        </w:rPr>
        <w:t>SEC. 10.  RULEMAKING.</w:t>
      </w:r>
    </w:p>
    <w:p w14:paraId="195C6E7C" w14:textId="77777777" w:rsidR="003A5D46" w:rsidRDefault="00EE6553">
      <w:pPr>
        <w:spacing w:before="80" w:after="80" w:line="276" w:lineRule="auto"/>
      </w:pPr>
      <w:r>
        <w:t>The Secretary of State, in consultation with the Secretary of Defense, shall publish proposed implementing regulations through notice-and-comment rulemaking under 5 U.S.C. 553 not later than 120 days after the effective date of this Act, and shall publish final regulations not later than 240 days after the effective date of this Act. The Secretary may issue interim final rules, for good cause pursuant to 5 U.S.C. § 553(b)(B), limited to Track I Rapid Response procedures under Section 4(a) and Force Protecti</w:t>
      </w:r>
      <w:r>
        <w:t>on Exception procedures under Section 4(g), effective immediately upon publication and until superseded by final rules. Regulations shall include:</w:t>
      </w:r>
    </w:p>
    <w:p w14:paraId="0A073B28" w14:textId="77777777" w:rsidR="003A5D46" w:rsidRDefault="00EE6553">
      <w:pPr>
        <w:spacing w:before="60" w:after="60" w:line="276" w:lineRule="auto"/>
        <w:ind w:left="1440" w:hanging="360"/>
      </w:pPr>
      <w:r>
        <w:t>(1</w:t>
      </w:r>
      <w:proofErr w:type="gramStart"/>
      <w:r>
        <w:t>)  standardized</w:t>
      </w:r>
      <w:proofErr w:type="gramEnd"/>
      <w:r>
        <w:t xml:space="preserve"> procedures and forms for credible information determinations, including the written documentation requirement of Section </w:t>
      </w:r>
      <w:proofErr w:type="gramStart"/>
      <w:r>
        <w:t>3;</w:t>
      </w:r>
      <w:proofErr w:type="gramEnd"/>
    </w:p>
    <w:p w14:paraId="5275122C" w14:textId="77777777" w:rsidR="003A5D46" w:rsidRDefault="00EE6553">
      <w:pPr>
        <w:spacing w:before="60" w:after="60" w:line="276" w:lineRule="auto"/>
        <w:ind w:left="1440" w:hanging="360"/>
      </w:pPr>
      <w:r>
        <w:t>(2</w:t>
      </w:r>
      <w:proofErr w:type="gramStart"/>
      <w:r>
        <w:t>)  standards</w:t>
      </w:r>
      <w:proofErr w:type="gramEnd"/>
      <w:r>
        <w:t xml:space="preserve"> and procedures for the designation of primarily defensive systems under Section </w:t>
      </w:r>
      <w:proofErr w:type="gramStart"/>
      <w:r>
        <w:t>4(h);</w:t>
      </w:r>
      <w:proofErr w:type="gramEnd"/>
    </w:p>
    <w:p w14:paraId="7046F501" w14:textId="77777777" w:rsidR="003A5D46" w:rsidRDefault="00EE6553">
      <w:pPr>
        <w:spacing w:before="60" w:after="60" w:line="276" w:lineRule="auto"/>
        <w:ind w:left="1440" w:hanging="360"/>
      </w:pPr>
      <w:r>
        <w:t>(3</w:t>
      </w:r>
      <w:proofErr w:type="gramStart"/>
      <w:r>
        <w:t>)  procedures</w:t>
      </w:r>
      <w:proofErr w:type="gramEnd"/>
      <w:r>
        <w:t xml:space="preserve"> for the Pattern of Conduct registry and its unclassified annual summary under Section </w:t>
      </w:r>
      <w:proofErr w:type="gramStart"/>
      <w:r>
        <w:t>4(c);</w:t>
      </w:r>
      <w:proofErr w:type="gramEnd"/>
    </w:p>
    <w:p w14:paraId="6D320B17" w14:textId="77777777" w:rsidR="003A5D46" w:rsidRDefault="00EE6553">
      <w:pPr>
        <w:spacing w:before="60" w:after="60" w:line="276" w:lineRule="auto"/>
        <w:ind w:left="1440" w:hanging="360"/>
      </w:pPr>
      <w:r>
        <w:t>(4</w:t>
      </w:r>
      <w:proofErr w:type="gramStart"/>
      <w:r>
        <w:t>)  standards</w:t>
      </w:r>
      <w:proofErr w:type="gramEnd"/>
      <w:r>
        <w:t xml:space="preserve"> for Force Protection Exception certifications under Section </w:t>
      </w:r>
      <w:proofErr w:type="gramStart"/>
      <w:r>
        <w:t>4(g);</w:t>
      </w:r>
      <w:proofErr w:type="gramEnd"/>
    </w:p>
    <w:p w14:paraId="33E06891" w14:textId="77777777" w:rsidR="003A5D46" w:rsidRDefault="00EE6553">
      <w:pPr>
        <w:spacing w:before="60" w:after="60" w:line="276" w:lineRule="auto"/>
        <w:ind w:left="1440" w:hanging="360"/>
      </w:pPr>
      <w:r>
        <w:t>(5</w:t>
      </w:r>
      <w:proofErr w:type="gramStart"/>
      <w:r>
        <w:t>)  procedures</w:t>
      </w:r>
      <w:proofErr w:type="gramEnd"/>
      <w:r>
        <w:t xml:space="preserve"> for the public status dashboard required by Section </w:t>
      </w:r>
      <w:proofErr w:type="gramStart"/>
      <w:r>
        <w:t>8(a);</w:t>
      </w:r>
      <w:proofErr w:type="gramEnd"/>
    </w:p>
    <w:p w14:paraId="43185C37" w14:textId="77777777" w:rsidR="003A5D46" w:rsidRDefault="00EE6553">
      <w:pPr>
        <w:spacing w:before="60" w:after="60" w:line="276" w:lineRule="auto"/>
        <w:ind w:left="1440" w:hanging="360"/>
      </w:pPr>
      <w:r>
        <w:t>(6</w:t>
      </w:r>
      <w:proofErr w:type="gramStart"/>
      <w:r>
        <w:t>)  standards</w:t>
      </w:r>
      <w:proofErr w:type="gramEnd"/>
      <w:r>
        <w:t xml:space="preserve"> for what constitutes completed Remediation under Section 3; and</w:t>
      </w:r>
    </w:p>
    <w:p w14:paraId="18968625" w14:textId="77777777" w:rsidR="003A5D46" w:rsidRDefault="00EE6553">
      <w:pPr>
        <w:spacing w:before="60" w:after="60" w:line="276" w:lineRule="auto"/>
        <w:ind w:left="1440" w:hanging="360"/>
      </w:pPr>
      <w:r>
        <w:t>(7</w:t>
      </w:r>
      <w:proofErr w:type="gramStart"/>
      <w:r>
        <w:t>)  whistleblower</w:t>
      </w:r>
      <w:proofErr w:type="gramEnd"/>
      <w:r>
        <w:t xml:space="preserve"> reporting procedures and identity-protection protocols.</w:t>
      </w:r>
    </w:p>
    <w:p w14:paraId="61A4FCF3" w14:textId="77777777" w:rsidR="003A5D46" w:rsidRDefault="00EE6553">
      <w:pPr>
        <w:spacing w:before="80" w:after="80" w:line="276" w:lineRule="auto"/>
      </w:pPr>
      <w:r>
        <w:t>The Secretary shall transmit proposed regulations to the Appropriate Congressional Committees 30 days before publication in the Federal Register.</w:t>
      </w:r>
    </w:p>
    <w:p w14:paraId="1188E95F" w14:textId="77777777" w:rsidR="003A5D46" w:rsidRDefault="00EE6553">
      <w:pPr>
        <w:spacing w:before="280" w:after="80" w:line="276" w:lineRule="auto"/>
      </w:pPr>
      <w:r>
        <w:rPr>
          <w:b/>
          <w:bCs/>
          <w:u w:val="single"/>
        </w:rPr>
        <w:t>SEC. 11.  RELATIONSHIP TO OTHER LAW.</w:t>
      </w:r>
    </w:p>
    <w:p w14:paraId="4C6D94FD" w14:textId="77777777" w:rsidR="003A5D46" w:rsidRDefault="00EE6553">
      <w:pPr>
        <w:spacing w:before="80" w:after="80" w:line="276" w:lineRule="auto"/>
      </w:pPr>
      <w:r>
        <w:t>Nothing in this Act limits, replaces, supersedes, or weakens the Leahy Law (section 620M of the Foreign Assistance Act of 1961), section 502B of the Foreign Assistance Act, the Arms Export Control Act, or any other existing human-rights vetting, export control, or arms-transfer authority. This Act supplements those authorities with additional timelines, transparency requirements, escalatory mechanisms, and conditionality.</w:t>
      </w:r>
    </w:p>
    <w:p w14:paraId="22F97F96" w14:textId="77777777" w:rsidR="003A5D46" w:rsidRDefault="00EE6553">
      <w:pPr>
        <w:spacing w:before="80" w:after="80" w:line="276" w:lineRule="auto"/>
      </w:pPr>
      <w:r>
        <w:lastRenderedPageBreak/>
        <w:t>Where this Act establishes a more stringent requirement than existing law — including more demanding timelines, more robust independent investigation standards, or harder waiver conditions — this Act controls. Where existing law establishes a more stringent requirement, existing law controls. The Secretary shall apply whichever standard is more protective of human rights and congressional oversight. The timeline requirements of this Act are independently enforceable pursuant to Section 6 regardless of the S</w:t>
      </w:r>
      <w:r>
        <w:t xml:space="preserve">ecretary's compliance status under other applicable </w:t>
      </w:r>
      <w:proofErr w:type="gramStart"/>
      <w:r>
        <w:t>law</w:t>
      </w:r>
      <w:proofErr w:type="gramEnd"/>
      <w:r>
        <w:t>.</w:t>
      </w:r>
    </w:p>
    <w:p w14:paraId="58A05084" w14:textId="77777777" w:rsidR="003A5D46" w:rsidRDefault="00EE6553">
      <w:pPr>
        <w:spacing w:before="80" w:after="80" w:line="276" w:lineRule="auto"/>
      </w:pPr>
      <w:r>
        <w:t>Nothing in this Act shall be construed to limit the constitutional authority of the President as Commander in Chief. The conditions established by this Act operate as conditions on the appropriation and expenditure of funds and do not restrict the President's independent constitutional authority to direct military operations or conduct diplomacy, except as specifically provided through the exercise of Congress's authority over appropriations and foreign commerce.</w:t>
      </w:r>
    </w:p>
    <w:p w14:paraId="193DCC8B" w14:textId="77777777" w:rsidR="003A5D46" w:rsidRDefault="00EE6553">
      <w:pPr>
        <w:spacing w:before="280" w:after="80" w:line="276" w:lineRule="auto"/>
      </w:pPr>
      <w:r>
        <w:rPr>
          <w:b/>
          <w:bCs/>
          <w:u w:val="single"/>
        </w:rPr>
        <w:t>SEC. 12.  AUTHORIZATION OF APPROPRIATIONS.</w:t>
      </w:r>
    </w:p>
    <w:p w14:paraId="72DCBC3F" w14:textId="77777777" w:rsidR="003A5D46" w:rsidRDefault="00EE6553">
      <w:pPr>
        <w:spacing w:before="100" w:after="60" w:line="276" w:lineRule="auto"/>
        <w:ind w:left="720"/>
      </w:pPr>
      <w:r>
        <w:rPr>
          <w:b/>
          <w:bCs/>
        </w:rPr>
        <w:t>(a</w:t>
      </w:r>
      <w:proofErr w:type="gramStart"/>
      <w:r>
        <w:rPr>
          <w:b/>
          <w:bCs/>
        </w:rPr>
        <w:t xml:space="preserve">)  </w:t>
      </w:r>
      <w:r>
        <w:t>In</w:t>
      </w:r>
      <w:proofErr w:type="gramEnd"/>
      <w:r>
        <w:t xml:space="preserve"> General.  —  There is authorized to be appropriated $60,000,000 for fiscal years 2028 through 2032 to carry out this Act, to remain available until expended, allocated as follows:</w:t>
      </w:r>
    </w:p>
    <w:p w14:paraId="192EAF3B" w14:textId="77777777" w:rsidR="003A5D46" w:rsidRDefault="00EE6553">
      <w:pPr>
        <w:spacing w:before="60" w:after="60" w:line="276" w:lineRule="auto"/>
        <w:ind w:left="1440" w:hanging="360"/>
      </w:pPr>
      <w:r>
        <w:t>(1</w:t>
      </w:r>
      <w:proofErr w:type="gramStart"/>
      <w:r>
        <w:t>)  $</w:t>
      </w:r>
      <w:proofErr w:type="gramEnd"/>
      <w:r>
        <w:t xml:space="preserve">30,000,000 for the Department of State, including the Bureau of Democracy, Human Rights, and Labor, for credibility determinations, remediation coordination, Remediation Coordinator staffing, and operation of the public status dashboard, including a minimum of 25 full-time equivalent positions dedicated to Act </w:t>
      </w:r>
      <w:proofErr w:type="gramStart"/>
      <w:r>
        <w:t>implementation;</w:t>
      </w:r>
      <w:proofErr w:type="gramEnd"/>
    </w:p>
    <w:p w14:paraId="2F05251B" w14:textId="77777777" w:rsidR="003A5D46" w:rsidRDefault="00EE6553">
      <w:pPr>
        <w:spacing w:before="60" w:after="60" w:line="276" w:lineRule="auto"/>
        <w:ind w:left="1440" w:hanging="360"/>
      </w:pPr>
      <w:r>
        <w:t>(2</w:t>
      </w:r>
      <w:proofErr w:type="gramStart"/>
      <w:r>
        <w:t>)  $</w:t>
      </w:r>
      <w:proofErr w:type="gramEnd"/>
      <w:r>
        <w:t>20,000,000 for the Inspectors General of the Department of State and Department of Defense for audit functions under Section 8(d); and</w:t>
      </w:r>
    </w:p>
    <w:p w14:paraId="736D38E6" w14:textId="77777777" w:rsidR="003A5D46" w:rsidRDefault="00EE6553">
      <w:pPr>
        <w:spacing w:before="60" w:after="60" w:line="276" w:lineRule="auto"/>
        <w:ind w:left="1440" w:hanging="360"/>
      </w:pPr>
      <w:r>
        <w:t>(3</w:t>
      </w:r>
      <w:proofErr w:type="gramStart"/>
      <w:r>
        <w:t>)  $</w:t>
      </w:r>
      <w:proofErr w:type="gramEnd"/>
      <w:r>
        <w:t>10,000,000 for the Government Accountability Office for the comprehensive review required by Section 8(d).</w:t>
      </w:r>
    </w:p>
    <w:p w14:paraId="402CC352" w14:textId="77777777" w:rsidR="003A5D46" w:rsidRDefault="00EE6553">
      <w:pPr>
        <w:spacing w:before="80" w:after="80" w:line="276" w:lineRule="auto"/>
      </w:pPr>
      <w:r>
        <w:t>Funds authorized under this section shall supplement, not supplant, existing resources of the Department of State and the Department of Defense for human rights vetting and compliance functions.</w:t>
      </w:r>
    </w:p>
    <w:p w14:paraId="104DECB2" w14:textId="77777777" w:rsidR="003A5D46" w:rsidRDefault="00EE6553">
      <w:pPr>
        <w:spacing w:before="100" w:after="60" w:line="276" w:lineRule="auto"/>
        <w:ind w:left="720"/>
      </w:pPr>
      <w:r>
        <w:rPr>
          <w:b/>
          <w:bCs/>
        </w:rPr>
        <w:t>(b</w:t>
      </w:r>
      <w:proofErr w:type="gramStart"/>
      <w:r>
        <w:rPr>
          <w:b/>
          <w:bCs/>
        </w:rPr>
        <w:t xml:space="preserve">)  </w:t>
      </w:r>
      <w:r>
        <w:t>PAYGO</w:t>
      </w:r>
      <w:proofErr w:type="gramEnd"/>
      <w:r>
        <w:t xml:space="preserve"> Compliance.  —  The budgetary effects of this Act, for the purpose of Title IV of the Congressional Budget and Impoundment Control Act of 1974 (2 U.S.C. 651 et seq.) and the Statutory Pay-As-You-Go Act of 2010 (2 U.S.C. 932), shall be determined by reference to the latest statement titled "Budgetary Effects of PAYGO Legislation" for this Act, submitted for printing in the Congressional Record by the Chairman of the House Budget Committee, provided that such statement has been submitted prior to the</w:t>
      </w:r>
      <w:r>
        <w:t xml:space="preserve"> vote on passage.</w:t>
      </w:r>
    </w:p>
    <w:p w14:paraId="187E1C38" w14:textId="77777777" w:rsidR="003A5D46" w:rsidRDefault="00EE6553">
      <w:pPr>
        <w:spacing w:before="280" w:after="80" w:line="276" w:lineRule="auto"/>
      </w:pPr>
      <w:r>
        <w:rPr>
          <w:b/>
          <w:bCs/>
          <w:u w:val="single"/>
        </w:rPr>
        <w:t>SEC. 13.  SUNSET AND REAUTHORIZATION REVIEW.</w:t>
      </w:r>
    </w:p>
    <w:p w14:paraId="390D429F" w14:textId="77777777" w:rsidR="003A5D46" w:rsidRDefault="00EE6553">
      <w:pPr>
        <w:spacing w:before="80" w:after="80" w:line="276" w:lineRule="auto"/>
      </w:pPr>
      <w:r>
        <w:lastRenderedPageBreak/>
        <w:t>The provisions of this Act shall remain in effect unless affirmatively repealed. Not later than 5 years after the effective date, the Government Accountability Office shall transmit to the Appropriate Congressional Committees a comprehensive evaluation of the Act's effectiveness, including:</w:t>
      </w:r>
    </w:p>
    <w:p w14:paraId="4CC1A308" w14:textId="77777777" w:rsidR="003A5D46" w:rsidRDefault="00EE6553">
      <w:pPr>
        <w:spacing w:before="60" w:after="60" w:line="276" w:lineRule="auto"/>
        <w:ind w:left="1440" w:hanging="360"/>
      </w:pPr>
      <w:r>
        <w:t>(1</w:t>
      </w:r>
      <w:proofErr w:type="gramStart"/>
      <w:r>
        <w:t>)  an</w:t>
      </w:r>
      <w:proofErr w:type="gramEnd"/>
      <w:r>
        <w:t xml:space="preserve"> assessment of whether the Act has been implemented as </w:t>
      </w:r>
      <w:proofErr w:type="gramStart"/>
      <w:r>
        <w:t>intended;</w:t>
      </w:r>
      <w:proofErr w:type="gramEnd"/>
    </w:p>
    <w:p w14:paraId="3B983882" w14:textId="77777777" w:rsidR="003A5D46" w:rsidRDefault="00EE6553">
      <w:pPr>
        <w:spacing w:before="60" w:after="60" w:line="276" w:lineRule="auto"/>
        <w:ind w:left="1440" w:hanging="360"/>
      </w:pPr>
      <w:r>
        <w:t>(2</w:t>
      </w:r>
      <w:proofErr w:type="gramStart"/>
      <w:r>
        <w:t>)  an</w:t>
      </w:r>
      <w:proofErr w:type="gramEnd"/>
      <w:r>
        <w:t xml:space="preserve"> assessment of whether the Act has achieved its purposes as stated in Section </w:t>
      </w:r>
      <w:proofErr w:type="gramStart"/>
      <w:r>
        <w:t>2;</w:t>
      </w:r>
      <w:proofErr w:type="gramEnd"/>
    </w:p>
    <w:p w14:paraId="59BC9B75" w14:textId="77777777" w:rsidR="003A5D46" w:rsidRDefault="00EE6553">
      <w:pPr>
        <w:spacing w:before="60" w:after="60" w:line="276" w:lineRule="auto"/>
        <w:ind w:left="1440" w:hanging="360"/>
      </w:pPr>
      <w:r>
        <w:t>(3</w:t>
      </w:r>
      <w:proofErr w:type="gramStart"/>
      <w:r>
        <w:t>)  an</w:t>
      </w:r>
      <w:proofErr w:type="gramEnd"/>
      <w:r>
        <w:t xml:space="preserve"> assessment of whether the Act has been applied with procedural uniformity across recipient </w:t>
      </w:r>
      <w:proofErr w:type="gramStart"/>
      <w:r>
        <w:t>countries;</w:t>
      </w:r>
      <w:proofErr w:type="gramEnd"/>
    </w:p>
    <w:p w14:paraId="33A4B53E" w14:textId="77777777" w:rsidR="003A5D46" w:rsidRDefault="00EE6553">
      <w:pPr>
        <w:spacing w:before="60" w:after="60" w:line="276" w:lineRule="auto"/>
        <w:ind w:left="1440" w:hanging="360"/>
      </w:pPr>
      <w:r>
        <w:t>(4</w:t>
      </w:r>
      <w:proofErr w:type="gramStart"/>
      <w:r>
        <w:t>)  an</w:t>
      </w:r>
      <w:proofErr w:type="gramEnd"/>
      <w:r>
        <w:t xml:space="preserve"> assessment of whether the Force Protection Exception and Defensive Systems Designation have been applied narrowly and in good faith; and</w:t>
      </w:r>
    </w:p>
    <w:p w14:paraId="50C9C7EA" w14:textId="77777777" w:rsidR="003A5D46" w:rsidRDefault="00EE6553">
      <w:pPr>
        <w:spacing w:before="60" w:after="60" w:line="276" w:lineRule="auto"/>
        <w:ind w:left="1440" w:hanging="360"/>
      </w:pPr>
      <w:r>
        <w:t>(5</w:t>
      </w:r>
      <w:proofErr w:type="gramStart"/>
      <w:r>
        <w:t>)  recommendations</w:t>
      </w:r>
      <w:proofErr w:type="gramEnd"/>
      <w:r>
        <w:t xml:space="preserve"> for legislative modifications.</w:t>
      </w:r>
    </w:p>
    <w:p w14:paraId="68074548" w14:textId="77777777" w:rsidR="003A5D46" w:rsidRDefault="00EE6553">
      <w:pPr>
        <w:spacing w:before="80" w:after="80" w:line="276" w:lineRule="auto"/>
      </w:pPr>
      <w:r>
        <w:t>The GAO evaluation shall serve as the basis for any reauthorization hearing before the Appropriate Congressional Committees.</w:t>
      </w:r>
    </w:p>
    <w:p w14:paraId="79F9BCDC" w14:textId="77777777" w:rsidR="003A5D46" w:rsidRDefault="00EE6553">
      <w:pPr>
        <w:spacing w:before="280" w:after="80" w:line="276" w:lineRule="auto"/>
      </w:pPr>
      <w:r>
        <w:rPr>
          <w:b/>
          <w:bCs/>
          <w:u w:val="single"/>
        </w:rPr>
        <w:t>SEC. 14.  SEVERABILITY.</w:t>
      </w:r>
    </w:p>
    <w:p w14:paraId="7CCF3EBA" w14:textId="77777777" w:rsidR="003A5D46" w:rsidRDefault="00EE6553">
      <w:pPr>
        <w:spacing w:before="80" w:after="80" w:line="276" w:lineRule="auto"/>
      </w:pPr>
      <w:r>
        <w:t>If any provision of this Act or its application to any person or circumstance is held invalid, the invalidity does not affect other provisions or applications that can be given effect without the invalid provision or application.</w:t>
      </w:r>
    </w:p>
    <w:p w14:paraId="35A65AAF" w14:textId="77777777" w:rsidR="003A5D46" w:rsidRDefault="00EE6553">
      <w:pPr>
        <w:spacing w:before="80" w:after="80" w:line="276" w:lineRule="auto"/>
      </w:pPr>
      <w:r>
        <w:t>If any provision is held invalid as applied to a specific recipient country or category of assistance, that holding does not affect the provision's application to any other recipient country or category of assistance.</w:t>
      </w:r>
    </w:p>
    <w:p w14:paraId="49F1C1D1" w14:textId="77777777" w:rsidR="003A5D46" w:rsidRDefault="00EE6553">
      <w:pPr>
        <w:spacing w:before="80" w:after="80" w:line="276" w:lineRule="auto"/>
      </w:pPr>
      <w:r>
        <w:t>If any track-specific provision of Section 4 is held invalid, the remaining tracks shall remain in full force and effect.</w:t>
      </w:r>
    </w:p>
    <w:p w14:paraId="5AA54B63" w14:textId="77777777" w:rsidR="003A5D46" w:rsidRDefault="00EE6553">
      <w:pPr>
        <w:spacing w:before="280" w:after="80" w:line="276" w:lineRule="auto"/>
      </w:pPr>
      <w:r>
        <w:rPr>
          <w:b/>
          <w:bCs/>
          <w:u w:val="single"/>
        </w:rPr>
        <w:t>SEC. 15.  EFFECTIVE DATE AND PHASED IMPLEMENTATION.</w:t>
      </w:r>
    </w:p>
    <w:p w14:paraId="1249F45A" w14:textId="77777777" w:rsidR="003A5D46" w:rsidRDefault="00EE6553">
      <w:pPr>
        <w:spacing w:before="80" w:after="80" w:line="276" w:lineRule="auto"/>
      </w:pPr>
      <w:r>
        <w:t>This Act takes effect as follows:</w:t>
      </w:r>
    </w:p>
    <w:p w14:paraId="3A2FDCF0" w14:textId="77777777" w:rsidR="003A5D46" w:rsidRDefault="00EE6553">
      <w:pPr>
        <w:spacing w:before="60" w:after="60" w:line="276" w:lineRule="auto"/>
        <w:ind w:left="1440" w:hanging="360"/>
      </w:pPr>
      <w:r>
        <w:t>(1</w:t>
      </w:r>
      <w:proofErr w:type="gramStart"/>
      <w:r>
        <w:t>)  the</w:t>
      </w:r>
      <w:proofErr w:type="gramEnd"/>
      <w:r>
        <w:t xml:space="preserve"> rulemaking required by Section 10 shall begin immediately upon </w:t>
      </w:r>
      <w:proofErr w:type="gramStart"/>
      <w:r>
        <w:t>enactment;</w:t>
      </w:r>
      <w:proofErr w:type="gramEnd"/>
    </w:p>
    <w:p w14:paraId="593BBE86" w14:textId="77777777" w:rsidR="003A5D46" w:rsidRDefault="00EE6553">
      <w:pPr>
        <w:spacing w:before="60" w:after="60" w:line="276" w:lineRule="auto"/>
        <w:ind w:left="1440" w:hanging="360"/>
      </w:pPr>
      <w:r>
        <w:t>(2</w:t>
      </w:r>
      <w:proofErr w:type="gramStart"/>
      <w:r>
        <w:t>)  the</w:t>
      </w:r>
      <w:proofErr w:type="gramEnd"/>
      <w:r>
        <w:t xml:space="preserve"> Track I Rapid Response procedures of Section 4(a) and the Force Protection Exception of Section 4(g) take effect 30 days after </w:t>
      </w:r>
      <w:proofErr w:type="gramStart"/>
      <w:r>
        <w:t>enactment;</w:t>
      </w:r>
      <w:proofErr w:type="gramEnd"/>
    </w:p>
    <w:p w14:paraId="640904A0" w14:textId="77777777" w:rsidR="003A5D46" w:rsidRDefault="00EE6553">
      <w:pPr>
        <w:spacing w:before="60" w:after="60" w:line="276" w:lineRule="auto"/>
        <w:ind w:left="1440" w:hanging="360"/>
      </w:pPr>
      <w:r>
        <w:t>(3</w:t>
      </w:r>
      <w:proofErr w:type="gramStart"/>
      <w:r>
        <w:t>)  the</w:t>
      </w:r>
      <w:proofErr w:type="gramEnd"/>
      <w:r>
        <w:t xml:space="preserve"> public status dashboard required by Section 8(a) shall be operational not later than 90 days after enactment; and</w:t>
      </w:r>
    </w:p>
    <w:p w14:paraId="4903682F" w14:textId="77777777" w:rsidR="003A5D46" w:rsidRDefault="00EE6553">
      <w:pPr>
        <w:spacing w:before="60" w:after="60" w:line="276" w:lineRule="auto"/>
        <w:ind w:left="1440" w:hanging="360"/>
      </w:pPr>
      <w:r>
        <w:t>(4</w:t>
      </w:r>
      <w:proofErr w:type="gramStart"/>
      <w:r>
        <w:t>)  all</w:t>
      </w:r>
      <w:proofErr w:type="gramEnd"/>
      <w:r>
        <w:t xml:space="preserve"> remaining provisions of this Act take effect 180 days after enactment.</w:t>
      </w:r>
    </w:p>
    <w:p w14:paraId="22C0A8CB" w14:textId="77777777" w:rsidR="003A5D46" w:rsidRDefault="003A5D46">
      <w:pPr>
        <w:pBdr>
          <w:bottom w:val="single" w:sz="6" w:space="1" w:color="1F3864"/>
        </w:pBdr>
        <w:spacing w:before="200" w:after="200"/>
      </w:pPr>
    </w:p>
    <w:p w14:paraId="541845CB" w14:textId="77777777" w:rsidR="003A5D46" w:rsidRDefault="003A5D46"/>
    <w:p w14:paraId="423A529D" w14:textId="77777777" w:rsidR="003A5D46" w:rsidRDefault="00EE6553">
      <w:pPr>
        <w:spacing w:before="80" w:after="80"/>
        <w:jc w:val="center"/>
      </w:pPr>
      <w:r>
        <w:rPr>
          <w:b/>
          <w:bCs/>
          <w:color w:val="666666"/>
        </w:rPr>
        <w:lastRenderedPageBreak/>
        <w:t>— END OF BILL —</w:t>
      </w:r>
    </w:p>
    <w:p w14:paraId="52803104" w14:textId="77777777" w:rsidR="003A5D46" w:rsidRDefault="003A5D46"/>
    <w:sectPr w:rsidR="003A5D46">
      <w:headerReference w:type="default" r:id="rId7"/>
      <w:footerReference w:type="default" r:id="rId8"/>
      <w:pgSz w:w="12240" w:h="15840"/>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6CEC" w14:textId="77777777" w:rsidR="00EE6553" w:rsidRDefault="00EE6553">
      <w:r>
        <w:separator/>
      </w:r>
    </w:p>
  </w:endnote>
  <w:endnote w:type="continuationSeparator" w:id="0">
    <w:p w14:paraId="268DEDC9" w14:textId="77777777" w:rsidR="00EE6553" w:rsidRDefault="00EE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5288" w14:textId="77777777" w:rsidR="003A5D46" w:rsidRDefault="00EE6553">
    <w:pPr>
      <w:pBdr>
        <w:top w:val="single" w:sz="4" w:space="4" w:color="CCCCCC"/>
      </w:pBdr>
      <w:spacing w:before="80"/>
      <w:jc w:val="center"/>
    </w:pPr>
    <w:r>
      <w:rPr>
        <w:rFonts w:ascii="Arial" w:eastAsia="Arial" w:hAnsi="Arial" w:cs="Arial"/>
        <w:color w:val="666666"/>
        <w:sz w:val="20"/>
        <w:szCs w:val="20"/>
      </w:rPr>
      <w:t xml:space="preserve">Foreign Military Assistance Accountability and Conditionality Act of </w:t>
    </w:r>
    <w:proofErr w:type="gramStart"/>
    <w:r>
      <w:rPr>
        <w:rFonts w:ascii="Arial" w:eastAsia="Arial" w:hAnsi="Arial" w:cs="Arial"/>
        <w:color w:val="666666"/>
        <w:sz w:val="20"/>
        <w:szCs w:val="20"/>
      </w:rPr>
      <w:t>2027  —</w:t>
    </w:r>
    <w:proofErr w:type="gramEnd"/>
    <w:r>
      <w:rPr>
        <w:rFonts w:ascii="Arial" w:eastAsia="Arial" w:hAnsi="Arial" w:cs="Arial"/>
        <w:color w:val="666666"/>
        <w:sz w:val="20"/>
        <w:szCs w:val="20"/>
      </w:rPr>
      <w:t xml:space="preserve">  Page </w:t>
    </w:r>
    <w:r>
      <w:rPr>
        <w:rFonts w:ascii="Arial" w:eastAsia="Arial" w:hAnsi="Arial" w:cs="Arial"/>
        <w:color w:val="666666"/>
        <w:sz w:val="20"/>
        <w:szCs w:val="20"/>
      </w:rPr>
      <w:fldChar w:fldCharType="begin"/>
    </w:r>
    <w:r>
      <w:rPr>
        <w:rFonts w:ascii="Arial" w:eastAsia="Arial" w:hAnsi="Arial" w:cs="Arial"/>
        <w:color w:val="666666"/>
        <w:sz w:val="20"/>
        <w:szCs w:val="20"/>
      </w:rPr>
      <w:instrText>PAGE</w:instrText>
    </w:r>
    <w:r>
      <w:rPr>
        <w:rFonts w:ascii="Arial" w:eastAsia="Arial" w:hAnsi="Arial" w:cs="Arial"/>
        <w:color w:val="666666"/>
        <w:sz w:val="20"/>
        <w:szCs w:val="20"/>
      </w:rPr>
      <w:fldChar w:fldCharType="separate"/>
    </w:r>
    <w:r w:rsidR="005C4AA0">
      <w:rPr>
        <w:rFonts w:ascii="Arial" w:eastAsia="Arial" w:hAnsi="Arial" w:cs="Arial"/>
        <w:noProof/>
        <w:color w:val="666666"/>
        <w:sz w:val="20"/>
        <w:szCs w:val="20"/>
      </w:rPr>
      <w:t>1</w:t>
    </w:r>
    <w:r>
      <w:rPr>
        <w:rFonts w:ascii="Arial" w:eastAsia="Arial" w:hAnsi="Arial" w:cs="Arial"/>
        <w:color w:val="666666"/>
        <w:sz w:val="20"/>
        <w:szCs w:val="20"/>
      </w:rPr>
      <w:fldChar w:fldCharType="end"/>
    </w:r>
    <w:r>
      <w:rPr>
        <w:rFonts w:ascii="Arial" w:eastAsia="Arial" w:hAnsi="Arial" w:cs="Arial"/>
        <w:color w:val="666666"/>
        <w:sz w:val="20"/>
        <w:szCs w:val="20"/>
      </w:rPr>
      <w:t xml:space="preserve"> of </w:t>
    </w:r>
    <w:r>
      <w:rPr>
        <w:rFonts w:ascii="Arial" w:eastAsia="Arial" w:hAnsi="Arial" w:cs="Arial"/>
        <w:color w:val="666666"/>
        <w:sz w:val="20"/>
        <w:szCs w:val="20"/>
      </w:rPr>
      <w:fldChar w:fldCharType="begin"/>
    </w:r>
    <w:r>
      <w:rPr>
        <w:rFonts w:ascii="Arial" w:eastAsia="Arial" w:hAnsi="Arial" w:cs="Arial"/>
        <w:color w:val="666666"/>
        <w:sz w:val="20"/>
        <w:szCs w:val="20"/>
      </w:rPr>
      <w:instrText>NUMPAGES</w:instrText>
    </w:r>
    <w:r>
      <w:rPr>
        <w:rFonts w:ascii="Arial" w:eastAsia="Arial" w:hAnsi="Arial" w:cs="Arial"/>
        <w:color w:val="666666"/>
        <w:sz w:val="20"/>
        <w:szCs w:val="20"/>
      </w:rPr>
      <w:fldChar w:fldCharType="separate"/>
    </w:r>
    <w:r w:rsidR="005C4AA0">
      <w:rPr>
        <w:rFonts w:ascii="Arial" w:eastAsia="Arial" w:hAnsi="Arial" w:cs="Arial"/>
        <w:noProof/>
        <w:color w:val="666666"/>
        <w:sz w:val="20"/>
        <w:szCs w:val="20"/>
      </w:rPr>
      <w:t>2</w:t>
    </w:r>
    <w:r>
      <w:rPr>
        <w:rFonts w:ascii="Arial" w:eastAsia="Arial" w:hAnsi="Arial" w:cs="Arial"/>
        <w:color w:val="66666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5347" w14:textId="77777777" w:rsidR="00EE6553" w:rsidRDefault="00EE6553">
      <w:r>
        <w:separator/>
      </w:r>
    </w:p>
  </w:footnote>
  <w:footnote w:type="continuationSeparator" w:id="0">
    <w:p w14:paraId="0F777BD8" w14:textId="77777777" w:rsidR="00EE6553" w:rsidRDefault="00EE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5174" w14:textId="77777777" w:rsidR="003A5D46" w:rsidRDefault="00EE6553">
    <w:pPr>
      <w:pBdr>
        <w:bottom w:val="single" w:sz="4" w:space="4" w:color="CCCCCC"/>
      </w:pBdr>
      <w:spacing w:after="120"/>
    </w:pPr>
    <w:r>
      <w:rPr>
        <w:rFonts w:ascii="Arial" w:eastAsia="Arial" w:hAnsi="Arial" w:cs="Arial"/>
        <w:color w:val="666666"/>
        <w:sz w:val="18"/>
        <w:szCs w:val="18"/>
      </w:rPr>
      <w:t>119</w:t>
    </w:r>
    <w:r>
      <w:rPr>
        <w:rFonts w:ascii="Arial" w:eastAsia="Arial" w:hAnsi="Arial" w:cs="Arial"/>
        <w:color w:val="666666"/>
        <w:sz w:val="14"/>
        <w:szCs w:val="14"/>
        <w:vertAlign w:val="superscript"/>
      </w:rPr>
      <w:t>th</w:t>
    </w:r>
    <w:r>
      <w:rPr>
        <w:rFonts w:ascii="Arial" w:eastAsia="Arial" w:hAnsi="Arial" w:cs="Arial"/>
        <w:color w:val="666666"/>
        <w:sz w:val="18"/>
        <w:szCs w:val="18"/>
      </w:rPr>
      <w:t xml:space="preserve"> Congress, 1st </w:t>
    </w:r>
    <w:proofErr w:type="gramStart"/>
    <w:r>
      <w:rPr>
        <w:rFonts w:ascii="Arial" w:eastAsia="Arial" w:hAnsi="Arial" w:cs="Arial"/>
        <w:color w:val="666666"/>
        <w:sz w:val="18"/>
        <w:szCs w:val="18"/>
      </w:rPr>
      <w:t>Session  |</w:t>
    </w:r>
    <w:proofErr w:type="gramEnd"/>
    <w:r>
      <w:rPr>
        <w:rFonts w:ascii="Arial" w:eastAsia="Arial" w:hAnsi="Arial" w:cs="Arial"/>
        <w:color w:val="666666"/>
        <w:sz w:val="18"/>
        <w:szCs w:val="18"/>
      </w:rPr>
      <w:t xml:space="preserve">  H.R. ____</w:t>
    </w:r>
    <w:proofErr w:type="gramStart"/>
    <w:r>
      <w:rPr>
        <w:rFonts w:ascii="Arial" w:eastAsia="Arial" w:hAnsi="Arial" w:cs="Arial"/>
        <w:color w:val="666666"/>
        <w:sz w:val="18"/>
        <w:szCs w:val="18"/>
      </w:rPr>
      <w:t>_  |</w:t>
    </w:r>
    <w:proofErr w:type="gramEnd"/>
    <w:r>
      <w:rPr>
        <w:rFonts w:ascii="Arial" w:eastAsia="Arial" w:hAnsi="Arial" w:cs="Arial"/>
        <w:color w:val="666666"/>
        <w:sz w:val="18"/>
        <w:szCs w:val="18"/>
      </w:rPr>
      <w:t xml:space="preserve">  FMAC Act of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3020"/>
    <w:multiLevelType w:val="hybridMultilevel"/>
    <w:tmpl w:val="0CFA5844"/>
    <w:lvl w:ilvl="0" w:tplc="99E45B98">
      <w:start w:val="1"/>
      <w:numFmt w:val="bullet"/>
      <w:lvlText w:val="●"/>
      <w:lvlJc w:val="left"/>
      <w:pPr>
        <w:ind w:left="720" w:hanging="360"/>
      </w:pPr>
    </w:lvl>
    <w:lvl w:ilvl="1" w:tplc="328C77CA">
      <w:start w:val="1"/>
      <w:numFmt w:val="bullet"/>
      <w:lvlText w:val="○"/>
      <w:lvlJc w:val="left"/>
      <w:pPr>
        <w:ind w:left="1440" w:hanging="360"/>
      </w:pPr>
    </w:lvl>
    <w:lvl w:ilvl="2" w:tplc="19C606E0">
      <w:start w:val="1"/>
      <w:numFmt w:val="bullet"/>
      <w:lvlText w:val="■"/>
      <w:lvlJc w:val="left"/>
      <w:pPr>
        <w:ind w:left="2160" w:hanging="360"/>
      </w:pPr>
    </w:lvl>
    <w:lvl w:ilvl="3" w:tplc="3EE2F1E2">
      <w:start w:val="1"/>
      <w:numFmt w:val="bullet"/>
      <w:lvlText w:val="●"/>
      <w:lvlJc w:val="left"/>
      <w:pPr>
        <w:ind w:left="2880" w:hanging="360"/>
      </w:pPr>
    </w:lvl>
    <w:lvl w:ilvl="4" w:tplc="05F61E10">
      <w:start w:val="1"/>
      <w:numFmt w:val="bullet"/>
      <w:lvlText w:val="○"/>
      <w:lvlJc w:val="left"/>
      <w:pPr>
        <w:ind w:left="3600" w:hanging="360"/>
      </w:pPr>
    </w:lvl>
    <w:lvl w:ilvl="5" w:tplc="D0F87A0C">
      <w:start w:val="1"/>
      <w:numFmt w:val="bullet"/>
      <w:lvlText w:val="■"/>
      <w:lvlJc w:val="left"/>
      <w:pPr>
        <w:ind w:left="4320" w:hanging="360"/>
      </w:pPr>
    </w:lvl>
    <w:lvl w:ilvl="6" w:tplc="97F89D86">
      <w:start w:val="1"/>
      <w:numFmt w:val="bullet"/>
      <w:lvlText w:val="●"/>
      <w:lvlJc w:val="left"/>
      <w:pPr>
        <w:ind w:left="5040" w:hanging="360"/>
      </w:pPr>
    </w:lvl>
    <w:lvl w:ilvl="7" w:tplc="CCA0CA36">
      <w:start w:val="1"/>
      <w:numFmt w:val="bullet"/>
      <w:lvlText w:val="●"/>
      <w:lvlJc w:val="left"/>
      <w:pPr>
        <w:ind w:left="5760" w:hanging="360"/>
      </w:pPr>
    </w:lvl>
    <w:lvl w:ilvl="8" w:tplc="15FE23BA">
      <w:start w:val="1"/>
      <w:numFmt w:val="bullet"/>
      <w:lvlText w:val="●"/>
      <w:lvlJc w:val="left"/>
      <w:pPr>
        <w:ind w:left="6480" w:hanging="360"/>
      </w:pPr>
    </w:lvl>
  </w:abstractNum>
  <w:num w:numId="1" w16cid:durableId="57174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46"/>
    <w:rsid w:val="001E4C02"/>
    <w:rsid w:val="003A5D46"/>
    <w:rsid w:val="005C4AA0"/>
    <w:rsid w:val="005F4878"/>
    <w:rsid w:val="008669EF"/>
    <w:rsid w:val="00C11950"/>
    <w:rsid w:val="00EE6553"/>
    <w:rsid w:val="00FD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CB65"/>
  <w15:docId w15:val="{F00AD419-E297-40FE-80D5-5069034B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rFonts w:ascii="Arial" w:eastAsia="Arial" w:hAnsi="Arial" w:cs="Arial"/>
      <w:b/>
      <w:bCs/>
      <w:color w:val="1F3864"/>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6995</Words>
  <Characters>41204</Characters>
  <Application>Microsoft Office Word</Application>
  <DocSecurity>0</DocSecurity>
  <Lines>710</Lines>
  <Paragraphs>220</Paragraphs>
  <ScaleCrop>false</ScaleCrop>
  <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Oxford Christian Forbes Nordberg</cp:lastModifiedBy>
  <cp:revision>2</cp:revision>
  <dcterms:created xsi:type="dcterms:W3CDTF">2026-03-21T15:14:00Z</dcterms:created>
  <dcterms:modified xsi:type="dcterms:W3CDTF">2026-03-21T15:14:00Z</dcterms:modified>
</cp:coreProperties>
</file>