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BE6E" w14:textId="5967E41A" w:rsidR="005008EF" w:rsidRDefault="005008EF">
      <w:r>
        <w:t>What the pamphlets don’t tell you</w:t>
      </w:r>
      <w:r w:rsidR="00EB5591">
        <w:t xml:space="preserve"> about </w:t>
      </w:r>
      <w:r w:rsidR="00D65895">
        <w:t xml:space="preserve">the practicalities of </w:t>
      </w:r>
      <w:r w:rsidR="00134198">
        <w:t>undergoing</w:t>
      </w:r>
      <w:r w:rsidR="00EB5591">
        <w:t xml:space="preserve"> </w:t>
      </w:r>
      <w:r w:rsidR="00134198">
        <w:t xml:space="preserve">prostate </w:t>
      </w:r>
      <w:proofErr w:type="gramStart"/>
      <w:r w:rsidR="00EB5591">
        <w:t>surgery</w:t>
      </w:r>
      <w:r w:rsidR="00134198">
        <w:t>:-</w:t>
      </w:r>
      <w:proofErr w:type="gramEnd"/>
    </w:p>
    <w:p w14:paraId="6CD11217" w14:textId="77777777" w:rsidR="00DA3D68" w:rsidRDefault="00DA3D68"/>
    <w:p w14:paraId="4AEFD64D" w14:textId="4E42C232" w:rsidR="00F16C43" w:rsidRPr="00F16C43" w:rsidRDefault="00F16C43" w:rsidP="00F16C43">
      <w:pPr>
        <w:rPr>
          <w:b/>
          <w:bCs/>
          <w:u w:val="single"/>
        </w:rPr>
      </w:pPr>
      <w:r w:rsidRPr="00F16C43">
        <w:rPr>
          <w:b/>
          <w:bCs/>
          <w:u w:val="single"/>
        </w:rPr>
        <w:t>Robotic-</w:t>
      </w:r>
      <w:r w:rsidR="007B40F8">
        <w:rPr>
          <w:b/>
          <w:bCs/>
          <w:u w:val="single"/>
        </w:rPr>
        <w:t>A</w:t>
      </w:r>
      <w:r w:rsidRPr="00F16C43">
        <w:rPr>
          <w:b/>
          <w:bCs/>
          <w:u w:val="single"/>
        </w:rPr>
        <w:t xml:space="preserve">ssisted </w:t>
      </w:r>
      <w:r w:rsidR="007B40F8">
        <w:rPr>
          <w:b/>
          <w:bCs/>
          <w:u w:val="single"/>
        </w:rPr>
        <w:t>L</w:t>
      </w:r>
      <w:r w:rsidR="00F12938">
        <w:rPr>
          <w:b/>
          <w:bCs/>
          <w:u w:val="single"/>
        </w:rPr>
        <w:t>ap</w:t>
      </w:r>
      <w:r w:rsidR="007B40F8">
        <w:rPr>
          <w:b/>
          <w:bCs/>
          <w:u w:val="single"/>
        </w:rPr>
        <w:t>aroscopic / R</w:t>
      </w:r>
      <w:r w:rsidRPr="00F16C43">
        <w:rPr>
          <w:b/>
          <w:bCs/>
          <w:u w:val="single"/>
        </w:rPr>
        <w:t xml:space="preserve">adical </w:t>
      </w:r>
      <w:r w:rsidR="007B40F8">
        <w:rPr>
          <w:b/>
          <w:bCs/>
          <w:u w:val="single"/>
        </w:rPr>
        <w:t>P</w:t>
      </w:r>
      <w:r w:rsidRPr="00F16C43">
        <w:rPr>
          <w:b/>
          <w:bCs/>
          <w:u w:val="single"/>
        </w:rPr>
        <w:t>rostatectomy (RA</w:t>
      </w:r>
      <w:r w:rsidR="007B40F8">
        <w:rPr>
          <w:b/>
          <w:bCs/>
          <w:u w:val="single"/>
        </w:rPr>
        <w:t>L</w:t>
      </w:r>
      <w:r w:rsidRPr="00F16C43">
        <w:rPr>
          <w:b/>
          <w:bCs/>
          <w:u w:val="single"/>
        </w:rPr>
        <w:t>P</w:t>
      </w:r>
      <w:r w:rsidR="007B40F8">
        <w:rPr>
          <w:b/>
          <w:bCs/>
          <w:u w:val="single"/>
        </w:rPr>
        <w:t>/RARP</w:t>
      </w:r>
      <w:r w:rsidRPr="00F16C43">
        <w:rPr>
          <w:b/>
          <w:bCs/>
          <w:u w:val="single"/>
        </w:rPr>
        <w:t>)</w:t>
      </w:r>
    </w:p>
    <w:p w14:paraId="16F7D401" w14:textId="2B893CD7" w:rsidR="00DA3D68" w:rsidRDefault="00DA3D68" w:rsidP="00F16C43"/>
    <w:p w14:paraId="014687BD" w14:textId="4ACF264A" w:rsidR="00446424" w:rsidRPr="001A0904" w:rsidRDefault="00962ECB" w:rsidP="00B37391">
      <w:pPr>
        <w:pStyle w:val="ListParagraph"/>
        <w:numPr>
          <w:ilvl w:val="0"/>
          <w:numId w:val="3"/>
        </w:numPr>
        <w:spacing w:line="360" w:lineRule="auto"/>
        <w:rPr>
          <w:u w:val="single"/>
        </w:rPr>
      </w:pPr>
      <w:r w:rsidRPr="001A0904">
        <w:rPr>
          <w:u w:val="single"/>
        </w:rPr>
        <w:t xml:space="preserve">On the </w:t>
      </w:r>
      <w:proofErr w:type="gramStart"/>
      <w:r w:rsidR="00E167D2" w:rsidRPr="001A0904">
        <w:rPr>
          <w:u w:val="single"/>
        </w:rPr>
        <w:t>ward:</w:t>
      </w:r>
      <w:r w:rsidRPr="001A0904">
        <w:rPr>
          <w:u w:val="single"/>
        </w:rPr>
        <w:t>-</w:t>
      </w:r>
      <w:proofErr w:type="gramEnd"/>
      <w:r w:rsidR="00141B85" w:rsidRPr="001A0904">
        <w:rPr>
          <w:u w:val="single"/>
        </w:rPr>
        <w:t xml:space="preserve"> </w:t>
      </w:r>
      <w:r w:rsidR="00D722E8" w:rsidRPr="001A0904">
        <w:rPr>
          <w:u w:val="single"/>
        </w:rPr>
        <w:t>(</w:t>
      </w:r>
      <w:r w:rsidR="00637DF1" w:rsidRPr="001A0904">
        <w:rPr>
          <w:u w:val="single"/>
        </w:rPr>
        <w:t>You will be in hospital for at least one night</w:t>
      </w:r>
      <w:r w:rsidR="00D722E8" w:rsidRPr="001A0904">
        <w:rPr>
          <w:u w:val="single"/>
        </w:rPr>
        <w:t xml:space="preserve"> and part of the following day).</w:t>
      </w:r>
    </w:p>
    <w:p w14:paraId="51DDFB04" w14:textId="34327026" w:rsidR="00962ECB" w:rsidRDefault="00390351" w:rsidP="00B37391">
      <w:pPr>
        <w:pStyle w:val="ListParagraph"/>
        <w:numPr>
          <w:ilvl w:val="1"/>
          <w:numId w:val="3"/>
        </w:numPr>
        <w:spacing w:line="360" w:lineRule="auto"/>
      </w:pPr>
      <w:r>
        <w:t>Ensure you take enough reading matter</w:t>
      </w:r>
      <w:r w:rsidR="00B37391">
        <w:t xml:space="preserve"> / downloaded films</w:t>
      </w:r>
      <w:r w:rsidR="00A52242">
        <w:t>, etc with you.</w:t>
      </w:r>
    </w:p>
    <w:p w14:paraId="790D6EC7" w14:textId="7B3ED345" w:rsidR="00A52242" w:rsidRDefault="00257D01" w:rsidP="00B37391">
      <w:pPr>
        <w:pStyle w:val="ListParagraph"/>
        <w:numPr>
          <w:ilvl w:val="1"/>
          <w:numId w:val="3"/>
        </w:numPr>
        <w:spacing w:line="360" w:lineRule="auto"/>
      </w:pPr>
      <w:r>
        <w:t xml:space="preserve">You will not necessarily be near a power point so take </w:t>
      </w:r>
      <w:r w:rsidR="003C208A">
        <w:t>fully charged devices and a power bank, if you have one, to keep</w:t>
      </w:r>
      <w:r w:rsidR="00141B85">
        <w:t xml:space="preserve"> your phone topped up.</w:t>
      </w:r>
    </w:p>
    <w:p w14:paraId="7AADC9B0" w14:textId="56DB6F92" w:rsidR="00C579A3" w:rsidRDefault="00FD65B7" w:rsidP="00B37391">
      <w:pPr>
        <w:pStyle w:val="ListParagraph"/>
        <w:numPr>
          <w:ilvl w:val="1"/>
          <w:numId w:val="3"/>
        </w:numPr>
        <w:spacing w:line="360" w:lineRule="auto"/>
      </w:pPr>
      <w:r>
        <w:t xml:space="preserve">The </w:t>
      </w:r>
      <w:proofErr w:type="spellStart"/>
      <w:r>
        <w:t>w</w:t>
      </w:r>
      <w:r w:rsidR="00C579A3">
        <w:t>ard</w:t>
      </w:r>
      <w:proofErr w:type="spellEnd"/>
      <w:r>
        <w:t xml:space="preserve"> is likely to be</w:t>
      </w:r>
      <w:r w:rsidR="008363DC">
        <w:t xml:space="preserve"> </w:t>
      </w:r>
      <w:r w:rsidR="00C579A3">
        <w:t>noisy</w:t>
      </w:r>
      <w:r w:rsidR="008363DC">
        <w:t>, and lit,</w:t>
      </w:r>
      <w:r w:rsidR="00C579A3">
        <w:t xml:space="preserve"> overnight</w:t>
      </w:r>
      <w:r w:rsidR="008363DC">
        <w:t xml:space="preserve"> so </w:t>
      </w:r>
      <w:r w:rsidR="00A95A47">
        <w:t xml:space="preserve">consider taking </w:t>
      </w:r>
      <w:r w:rsidR="00EA572D">
        <w:t xml:space="preserve">an </w:t>
      </w:r>
      <w:r w:rsidR="00A95A47">
        <w:t>eye mask and ear plugs.</w:t>
      </w:r>
    </w:p>
    <w:p w14:paraId="76BD4F2D" w14:textId="77777777" w:rsidR="00901F77" w:rsidRDefault="002B3E29" w:rsidP="00B37391">
      <w:pPr>
        <w:pStyle w:val="ListParagraph"/>
        <w:numPr>
          <w:ilvl w:val="1"/>
          <w:numId w:val="3"/>
        </w:numPr>
        <w:spacing w:line="360" w:lineRule="auto"/>
      </w:pPr>
      <w:r>
        <w:t xml:space="preserve">Ensure that you are discharged with </w:t>
      </w:r>
      <w:r w:rsidR="001276B6">
        <w:t>a supply of mild laxative (</w:t>
      </w:r>
      <w:r w:rsidR="00901F77">
        <w:t>Movicol</w:t>
      </w:r>
      <w:r w:rsidR="0090157D">
        <w:t xml:space="preserve"> or similar)</w:t>
      </w:r>
      <w:r w:rsidR="00901F77">
        <w:t>.</w:t>
      </w:r>
    </w:p>
    <w:p w14:paraId="71D61DDD" w14:textId="4F440C9C" w:rsidR="008C5EA1" w:rsidRDefault="00901F77" w:rsidP="00B37391">
      <w:pPr>
        <w:pStyle w:val="ListParagraph"/>
        <w:numPr>
          <w:ilvl w:val="1"/>
          <w:numId w:val="3"/>
        </w:numPr>
        <w:spacing w:line="360" w:lineRule="auto"/>
      </w:pPr>
      <w:r>
        <w:t>Ensure you are discharged with</w:t>
      </w:r>
      <w:r w:rsidR="00556E47">
        <w:t xml:space="preserve"> all the equipment </w:t>
      </w:r>
      <w:r w:rsidR="008C5EA1">
        <w:t xml:space="preserve">you should </w:t>
      </w:r>
      <w:proofErr w:type="gramStart"/>
      <w:r w:rsidR="00E167D2">
        <w:t>have:</w:t>
      </w:r>
      <w:r w:rsidR="008C5EA1">
        <w:t>-</w:t>
      </w:r>
      <w:proofErr w:type="gramEnd"/>
    </w:p>
    <w:p w14:paraId="4166C6B1" w14:textId="4AF449E6" w:rsidR="009D6EF8" w:rsidRDefault="008C5EA1" w:rsidP="008C5EA1">
      <w:pPr>
        <w:pStyle w:val="ListParagraph"/>
        <w:numPr>
          <w:ilvl w:val="2"/>
          <w:numId w:val="3"/>
        </w:numPr>
        <w:spacing w:line="360" w:lineRule="auto"/>
      </w:pPr>
      <w:r>
        <w:t xml:space="preserve">Replacement </w:t>
      </w:r>
      <w:r w:rsidR="009D6EF8">
        <w:t>c</w:t>
      </w:r>
      <w:r>
        <w:t>atheter</w:t>
      </w:r>
      <w:r w:rsidR="00BB6CCD">
        <w:t xml:space="preserve"> leg</w:t>
      </w:r>
      <w:r>
        <w:t xml:space="preserve"> bags</w:t>
      </w:r>
    </w:p>
    <w:p w14:paraId="713A285D" w14:textId="77777777" w:rsidR="009D6EF8" w:rsidRDefault="009D6EF8" w:rsidP="008C5EA1">
      <w:pPr>
        <w:pStyle w:val="ListParagraph"/>
        <w:numPr>
          <w:ilvl w:val="2"/>
          <w:numId w:val="3"/>
        </w:numPr>
        <w:spacing w:line="360" w:lineRule="auto"/>
      </w:pPr>
      <w:r>
        <w:t>Night bag and stand</w:t>
      </w:r>
    </w:p>
    <w:p w14:paraId="6EFABAD2" w14:textId="5102E578" w:rsidR="00BB7CB1" w:rsidRDefault="009D6EF8" w:rsidP="008C5EA1">
      <w:pPr>
        <w:pStyle w:val="ListParagraph"/>
        <w:numPr>
          <w:ilvl w:val="2"/>
          <w:numId w:val="3"/>
        </w:numPr>
        <w:spacing w:line="360" w:lineRule="auto"/>
      </w:pPr>
      <w:r>
        <w:t>Spare leg strap for catheter</w:t>
      </w:r>
      <w:r w:rsidR="006958C4">
        <w:t xml:space="preserve"> </w:t>
      </w:r>
    </w:p>
    <w:p w14:paraId="271FDD27" w14:textId="0938816A" w:rsidR="00DD4889" w:rsidRDefault="00DD4889" w:rsidP="00DD4889">
      <w:pPr>
        <w:pStyle w:val="ListParagraph"/>
        <w:numPr>
          <w:ilvl w:val="1"/>
          <w:numId w:val="3"/>
        </w:numPr>
        <w:spacing w:line="360" w:lineRule="auto"/>
      </w:pPr>
      <w:r>
        <w:t>Ensure you are shown</w:t>
      </w:r>
      <w:r w:rsidR="00F03B63">
        <w:t>, and understand,</w:t>
      </w:r>
      <w:r>
        <w:t xml:space="preserve"> how to use the above items</w:t>
      </w:r>
      <w:r w:rsidR="00F03B63">
        <w:t>.</w:t>
      </w:r>
    </w:p>
    <w:p w14:paraId="43D284D5" w14:textId="07E9FC81" w:rsidR="00E9741D" w:rsidRDefault="00E9741D" w:rsidP="00DD4889">
      <w:pPr>
        <w:pStyle w:val="ListParagraph"/>
        <w:numPr>
          <w:ilvl w:val="1"/>
          <w:numId w:val="3"/>
        </w:numPr>
        <w:spacing w:line="360" w:lineRule="auto"/>
      </w:pPr>
      <w:r>
        <w:t>Ensure you are instructed what to do in the event of a catheter blockage</w:t>
      </w:r>
      <w:r w:rsidR="00FE161E">
        <w:t xml:space="preserve"> – things that you can do in case of a minor blockage, </w:t>
      </w:r>
      <w:r w:rsidR="001528B1">
        <w:t>and what to do in the event of a more serious issue.</w:t>
      </w:r>
    </w:p>
    <w:p w14:paraId="05446041" w14:textId="5488BDE8" w:rsidR="00DD4889" w:rsidRDefault="00CB44CB" w:rsidP="00DD4889">
      <w:pPr>
        <w:pStyle w:val="ListParagraph"/>
        <w:numPr>
          <w:ilvl w:val="1"/>
          <w:numId w:val="3"/>
        </w:numPr>
        <w:spacing w:line="360" w:lineRule="auto"/>
      </w:pPr>
      <w:r>
        <w:t xml:space="preserve">Ensure you are given the </w:t>
      </w:r>
      <w:r w:rsidR="00F86753">
        <w:t xml:space="preserve">phone numbers for the </w:t>
      </w:r>
      <w:r w:rsidR="00647F25">
        <w:t xml:space="preserve">discharge </w:t>
      </w:r>
      <w:r w:rsidR="00F86753">
        <w:t>ward</w:t>
      </w:r>
      <w:r w:rsidR="00647F25">
        <w:t xml:space="preserve"> you are in</w:t>
      </w:r>
      <w:r w:rsidR="00F86753">
        <w:t xml:space="preserve"> and the</w:t>
      </w:r>
      <w:r w:rsidR="00647F25">
        <w:t xml:space="preserve"> Urology ward at Bradford Royal Infirmary</w:t>
      </w:r>
      <w:r w:rsidR="002C3217">
        <w:t>.</w:t>
      </w:r>
      <w:r w:rsidR="00F86753">
        <w:t xml:space="preserve"> </w:t>
      </w:r>
    </w:p>
    <w:p w14:paraId="76A96D01" w14:textId="5D6D199E" w:rsidR="00F0672B" w:rsidRPr="00B160B1" w:rsidRDefault="00F0672B" w:rsidP="00F0672B">
      <w:pPr>
        <w:pStyle w:val="ListParagraph"/>
        <w:numPr>
          <w:ilvl w:val="0"/>
          <w:numId w:val="3"/>
        </w:numPr>
        <w:spacing w:line="360" w:lineRule="auto"/>
        <w:rPr>
          <w:u w:val="single"/>
        </w:rPr>
      </w:pPr>
      <w:r w:rsidRPr="00B160B1">
        <w:rPr>
          <w:u w:val="single"/>
        </w:rPr>
        <w:t xml:space="preserve">At </w:t>
      </w:r>
      <w:proofErr w:type="gramStart"/>
      <w:r w:rsidR="00B160B1" w:rsidRPr="00B160B1">
        <w:rPr>
          <w:u w:val="single"/>
        </w:rPr>
        <w:t>home:-</w:t>
      </w:r>
      <w:proofErr w:type="gramEnd"/>
    </w:p>
    <w:p w14:paraId="724E8D23" w14:textId="2C0150D9" w:rsidR="00B160B1" w:rsidRDefault="006B1F17" w:rsidP="00B160B1">
      <w:pPr>
        <w:pStyle w:val="ListParagraph"/>
        <w:numPr>
          <w:ilvl w:val="1"/>
          <w:numId w:val="3"/>
        </w:numPr>
        <w:spacing w:line="360" w:lineRule="auto"/>
      </w:pPr>
      <w:r>
        <w:t xml:space="preserve">Bedtime </w:t>
      </w:r>
      <w:r w:rsidR="00C02A46">
        <w:t>– Place the night bag in a</w:t>
      </w:r>
      <w:r w:rsidR="006159BC">
        <w:t xml:space="preserve"> washing up bowl or similar</w:t>
      </w:r>
      <w:r w:rsidR="00BD7E43">
        <w:t xml:space="preserve"> (in case of nocturnal accidents!)</w:t>
      </w:r>
      <w:r w:rsidR="0071336F">
        <w:t xml:space="preserve"> at the foot of the bed</w:t>
      </w:r>
      <w:r w:rsidR="00BD7E43">
        <w:t>.</w:t>
      </w:r>
      <w:r w:rsidR="00C02A46">
        <w:t xml:space="preserve"> </w:t>
      </w:r>
      <w:r>
        <w:t xml:space="preserve"> </w:t>
      </w:r>
      <w:r w:rsidR="00890BD5">
        <w:t>Link the night bag to the outlet of the day bag</w:t>
      </w:r>
      <w:r>
        <w:t xml:space="preserve"> and</w:t>
      </w:r>
      <w:r w:rsidR="00BD7E43">
        <w:t xml:space="preserve"> </w:t>
      </w:r>
      <w:r w:rsidR="0071336F">
        <w:t xml:space="preserve">locate the night bag on the stand. Ensure the </w:t>
      </w:r>
      <w:r w:rsidR="00DD699C">
        <w:t>day bag outlet is ‘open’ and the night bag outlet is ‘closed’.</w:t>
      </w:r>
      <w:r w:rsidR="003253C2">
        <w:t xml:space="preserve"> </w:t>
      </w:r>
      <w:r w:rsidR="00DF1A9A">
        <w:t xml:space="preserve">Having the night bag at the foot of the bed </w:t>
      </w:r>
      <w:r w:rsidR="003253C2">
        <w:t>allows you to turn over in bed</w:t>
      </w:r>
      <w:r w:rsidR="00A61FFA">
        <w:t xml:space="preserve"> during the night</w:t>
      </w:r>
      <w:r w:rsidR="003253C2">
        <w:t xml:space="preserve"> with</w:t>
      </w:r>
      <w:r w:rsidR="00A61FFA">
        <w:t xml:space="preserve"> less risk of </w:t>
      </w:r>
      <w:r w:rsidR="003253C2">
        <w:t>wrapping the catheter tube around your legs.</w:t>
      </w:r>
    </w:p>
    <w:p w14:paraId="58B31354" w14:textId="77777777" w:rsidR="0062254A" w:rsidRDefault="0062254A" w:rsidP="0062254A">
      <w:pPr>
        <w:spacing w:line="360" w:lineRule="auto"/>
      </w:pPr>
    </w:p>
    <w:p w14:paraId="1BF4E140" w14:textId="77777777" w:rsidR="00F16C43" w:rsidRDefault="00F16C43" w:rsidP="00F16C43"/>
    <w:sectPr w:rsidR="00F16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738"/>
    <w:multiLevelType w:val="hybridMultilevel"/>
    <w:tmpl w:val="C102E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93422"/>
    <w:multiLevelType w:val="hybridMultilevel"/>
    <w:tmpl w:val="942E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6611"/>
    <w:multiLevelType w:val="hybridMultilevel"/>
    <w:tmpl w:val="C9381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3611">
    <w:abstractNumId w:val="1"/>
  </w:num>
  <w:num w:numId="2" w16cid:durableId="1425808923">
    <w:abstractNumId w:val="2"/>
  </w:num>
  <w:num w:numId="3" w16cid:durableId="213963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4A"/>
    <w:rsid w:val="000319EE"/>
    <w:rsid w:val="001276B6"/>
    <w:rsid w:val="00134198"/>
    <w:rsid w:val="00141B85"/>
    <w:rsid w:val="001528B1"/>
    <w:rsid w:val="001A0904"/>
    <w:rsid w:val="00257D01"/>
    <w:rsid w:val="002B3E29"/>
    <w:rsid w:val="002C3217"/>
    <w:rsid w:val="003253C2"/>
    <w:rsid w:val="003419A7"/>
    <w:rsid w:val="00390351"/>
    <w:rsid w:val="003C208A"/>
    <w:rsid w:val="003E31D3"/>
    <w:rsid w:val="00431894"/>
    <w:rsid w:val="00446424"/>
    <w:rsid w:val="0048214A"/>
    <w:rsid w:val="004E4478"/>
    <w:rsid w:val="005008EF"/>
    <w:rsid w:val="00556E47"/>
    <w:rsid w:val="005A5471"/>
    <w:rsid w:val="005C5DE9"/>
    <w:rsid w:val="0060707B"/>
    <w:rsid w:val="006159BC"/>
    <w:rsid w:val="0062254A"/>
    <w:rsid w:val="00637DF1"/>
    <w:rsid w:val="00647F25"/>
    <w:rsid w:val="006958C4"/>
    <w:rsid w:val="006B1F17"/>
    <w:rsid w:val="0071336F"/>
    <w:rsid w:val="00756F46"/>
    <w:rsid w:val="007B40F8"/>
    <w:rsid w:val="008363DC"/>
    <w:rsid w:val="00890BD5"/>
    <w:rsid w:val="008B7C22"/>
    <w:rsid w:val="008C5195"/>
    <w:rsid w:val="008C5EA1"/>
    <w:rsid w:val="008E3954"/>
    <w:rsid w:val="0090157D"/>
    <w:rsid w:val="00901F77"/>
    <w:rsid w:val="0092111C"/>
    <w:rsid w:val="00962ECB"/>
    <w:rsid w:val="009D6EF8"/>
    <w:rsid w:val="00A52242"/>
    <w:rsid w:val="00A61FFA"/>
    <w:rsid w:val="00A95A47"/>
    <w:rsid w:val="00B160B1"/>
    <w:rsid w:val="00B37391"/>
    <w:rsid w:val="00B94E4F"/>
    <w:rsid w:val="00BB6CCD"/>
    <w:rsid w:val="00BB7CB1"/>
    <w:rsid w:val="00BD7E43"/>
    <w:rsid w:val="00C02A46"/>
    <w:rsid w:val="00C1714A"/>
    <w:rsid w:val="00C27773"/>
    <w:rsid w:val="00C579A3"/>
    <w:rsid w:val="00C65AA4"/>
    <w:rsid w:val="00CB44CB"/>
    <w:rsid w:val="00CD3FFD"/>
    <w:rsid w:val="00D35298"/>
    <w:rsid w:val="00D65895"/>
    <w:rsid w:val="00D722E8"/>
    <w:rsid w:val="00DA3D68"/>
    <w:rsid w:val="00DD4889"/>
    <w:rsid w:val="00DD699C"/>
    <w:rsid w:val="00DF179C"/>
    <w:rsid w:val="00DF1A9A"/>
    <w:rsid w:val="00E167D2"/>
    <w:rsid w:val="00E24EA1"/>
    <w:rsid w:val="00E616FC"/>
    <w:rsid w:val="00E9741D"/>
    <w:rsid w:val="00EA572D"/>
    <w:rsid w:val="00EB5591"/>
    <w:rsid w:val="00F03B63"/>
    <w:rsid w:val="00F0672B"/>
    <w:rsid w:val="00F12938"/>
    <w:rsid w:val="00F16C43"/>
    <w:rsid w:val="00F86753"/>
    <w:rsid w:val="00F90C09"/>
    <w:rsid w:val="00FD65B7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A342"/>
  <w15:chartTrackingRefBased/>
  <w15:docId w15:val="{3BA9B855-BCC4-4371-918B-DAA85C8C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1327</Characters>
  <Application>Microsoft Office Word</Application>
  <DocSecurity>0</DocSecurity>
  <Lines>29</Lines>
  <Paragraphs>16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Smith</dc:creator>
  <cp:keywords/>
  <dc:description/>
  <cp:lastModifiedBy>Gordon Smith</cp:lastModifiedBy>
  <cp:revision>3</cp:revision>
  <dcterms:created xsi:type="dcterms:W3CDTF">2025-12-21T16:36:00Z</dcterms:created>
  <dcterms:modified xsi:type="dcterms:W3CDTF">2025-12-21T16:37:00Z</dcterms:modified>
</cp:coreProperties>
</file>