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5 Ways to Stay Close With Your Partner This Week</w:t>
      </w:r>
    </w:p>
    <w:p>
      <w:pPr>
        <w:pStyle w:val="Body"/>
      </w:pPr>
      <w:r>
        <w:rPr>
          <w:rtl w:val="0"/>
        </w:rPr>
        <w:t>No Big Talks. No Babysitter. No Drama.</w:t>
      </w:r>
      <w:r>
        <w:rPr>
          <w:rtl w:val="0"/>
          <w:lang w:val="en-US"/>
        </w:rPr>
        <w:t xml:space="preserve"> </w:t>
      </w:r>
      <w:r>
        <w:rPr>
          <w:rtl w:val="0"/>
        </w:rPr>
        <w:t>By Dads Digital</w:t>
      </w:r>
    </w:p>
    <w:p>
      <w:pPr>
        <w:pStyle w:val="Heading"/>
      </w:pPr>
      <w:r>
        <w:rPr>
          <w:rtl w:val="0"/>
          <w:lang w:val="en-US"/>
        </w:rPr>
        <w:t>Welcome, Dad.</w:t>
      </w:r>
    </w:p>
    <w:p>
      <w:pPr>
        <w:pStyle w:val="Body"/>
      </w:pPr>
      <w:r>
        <w:rPr>
          <w:rtl w:val="0"/>
          <w:lang w:val="en-US"/>
        </w:rPr>
        <w:t>If you</w:t>
      </w:r>
      <w:r>
        <w:rPr>
          <w:rtl w:val="1"/>
        </w:rPr>
        <w:t>’</w:t>
      </w:r>
      <w:r>
        <w:rPr>
          <w:rtl w:val="0"/>
          <w:lang w:val="en-US"/>
        </w:rPr>
        <w:t xml:space="preserve">ve been feeling a bit distant from your partner since becoming a dad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this guide is for you.</w:t>
      </w:r>
      <w:r>
        <w:br w:type="textWrapping"/>
      </w:r>
      <w:r>
        <w:rPr>
          <w:rtl w:val="0"/>
          <w:lang w:val="en-US"/>
        </w:rPr>
        <w:t>You don</w:t>
      </w:r>
      <w:r>
        <w:rPr>
          <w:rtl w:val="1"/>
        </w:rPr>
        <w:t>’</w:t>
      </w:r>
      <w:r>
        <w:rPr>
          <w:rtl w:val="0"/>
          <w:lang w:val="en-US"/>
        </w:rPr>
        <w:t>t need a therapist, a big talk, or a weekend away to feel close again. You just need a few consistent moments that cut through the chaos and remind both of you: we</w:t>
      </w:r>
      <w:r>
        <w:rPr>
          <w:rtl w:val="1"/>
        </w:rPr>
        <w:t>’</w:t>
      </w:r>
      <w:r>
        <w:rPr>
          <w:rtl w:val="0"/>
          <w:lang w:val="en-US"/>
        </w:rPr>
        <w:t>re in this together.</w:t>
      </w:r>
      <w:r>
        <w:br w:type="textWrapping"/>
      </w:r>
      <w:r>
        <w:rPr>
          <w:rtl w:val="0"/>
          <w:lang w:val="en-US"/>
        </w:rPr>
        <w:t>Here are 5 simple ways to reconnect this week, even if you're sleep-deprived, overwhelmed, or just not feeling it.</w:t>
      </w:r>
    </w:p>
    <w:p>
      <w:pPr>
        <w:pStyle w:val="Heading 2"/>
      </w:pPr>
      <w:r>
        <w:rPr>
          <w:rtl w:val="0"/>
          <w:lang w:val="en-US"/>
        </w:rPr>
        <w:t>1. Look Her in the Eyes Once a Day</w:t>
      </w:r>
    </w:p>
    <w:p>
      <w:pPr>
        <w:pStyle w:val="Body"/>
      </w:pPr>
      <w:r>
        <w:rPr>
          <w:rtl w:val="0"/>
          <w:lang w:val="en-US"/>
        </w:rPr>
        <w:t>No distractions. No multitasking. Just eye contact for 10 seconds. Say nothing if you need to. Connection happens in silence too.</w:t>
      </w:r>
    </w:p>
    <w:p>
      <w:pPr>
        <w:pStyle w:val="Heading 2"/>
      </w:pPr>
      <w:r>
        <w:rPr>
          <w:rtl w:val="0"/>
          <w:lang w:val="en-US"/>
        </w:rPr>
        <w:t>2. Send a Message That Isn</w:t>
      </w:r>
      <w:r>
        <w:rPr>
          <w:rtl w:val="1"/>
        </w:rPr>
        <w:t>’</w:t>
      </w:r>
      <w:r>
        <w:rPr>
          <w:rtl w:val="0"/>
          <w:lang w:val="en-US"/>
        </w:rPr>
        <w:t>t Functional</w:t>
      </w:r>
    </w:p>
    <w:p>
      <w:pPr>
        <w:pStyle w:val="Body"/>
      </w:pPr>
      <w:r>
        <w:rPr>
          <w:rtl w:val="0"/>
          <w:lang w:val="en-US"/>
        </w:rPr>
        <w:t xml:space="preserve">Not </w:t>
      </w:r>
      <w:r>
        <w:rPr>
          <w:rtl w:val="1"/>
        </w:rPr>
        <w:t>‘</w:t>
      </w:r>
      <w:r>
        <w:rPr>
          <w:rtl w:val="0"/>
          <w:lang w:val="en-US"/>
        </w:rPr>
        <w:t>what</w:t>
      </w:r>
      <w:r>
        <w:rPr>
          <w:rtl w:val="1"/>
        </w:rPr>
        <w:t>’</w:t>
      </w:r>
      <w:r>
        <w:rPr>
          <w:rtl w:val="0"/>
          <w:lang w:val="en-US"/>
        </w:rPr>
        <w:t>s for dinner?</w:t>
      </w:r>
      <w:r>
        <w:rPr>
          <w:rtl w:val="1"/>
        </w:rPr>
        <w:t xml:space="preserve">’ </w:t>
      </w:r>
      <w:r>
        <w:rPr>
          <w:rtl w:val="0"/>
        </w:rPr>
        <w:t xml:space="preserve">or </w:t>
      </w:r>
      <w:r>
        <w:rPr>
          <w:rtl w:val="1"/>
        </w:rPr>
        <w:t>‘</w:t>
      </w:r>
      <w:r>
        <w:rPr>
          <w:rtl w:val="0"/>
          <w:lang w:val="en-US"/>
        </w:rPr>
        <w:t>can you grab wipes?</w:t>
      </w:r>
      <w:r>
        <w:rPr>
          <w:rtl w:val="1"/>
        </w:rPr>
        <w:t xml:space="preserve">’ </w:t>
      </w:r>
      <w:r>
        <w:rPr>
          <w:rtl w:val="0"/>
          <w:lang w:val="en-US"/>
        </w:rPr>
        <w:t xml:space="preserve">Just a quick: </w:t>
      </w:r>
      <w:r>
        <w:rPr>
          <w:rtl w:val="1"/>
        </w:rPr>
        <w:t>‘</w:t>
      </w:r>
      <w:r>
        <w:rPr>
          <w:rtl w:val="0"/>
          <w:lang w:val="en-US"/>
        </w:rPr>
        <w:t>Thinking of you. You</w:t>
      </w:r>
      <w:r>
        <w:rPr>
          <w:rtl w:val="1"/>
        </w:rPr>
        <w:t>’</w:t>
      </w:r>
      <w:r>
        <w:rPr>
          <w:rtl w:val="0"/>
          <w:lang w:val="en-US"/>
        </w:rPr>
        <w:t>re amazing.</w:t>
      </w:r>
      <w:r>
        <w:rPr>
          <w:rtl w:val="1"/>
        </w:rPr>
        <w:t xml:space="preserve">’ </w:t>
      </w:r>
      <w:r>
        <w:rPr>
          <w:rtl w:val="0"/>
          <w:lang w:val="en-US"/>
        </w:rPr>
        <w:t>It matters more than you think.</w:t>
      </w:r>
    </w:p>
    <w:p>
      <w:pPr>
        <w:pStyle w:val="Heading 2"/>
      </w:pPr>
      <w:r>
        <w:rPr>
          <w:rtl w:val="0"/>
          <w:lang w:val="en-US"/>
        </w:rPr>
        <w:t>3. Touch Without Expectation</w:t>
      </w:r>
    </w:p>
    <w:p>
      <w:pPr>
        <w:pStyle w:val="Body"/>
      </w:pPr>
      <w:r>
        <w:rPr>
          <w:rtl w:val="0"/>
          <w:lang w:val="en-US"/>
        </w:rPr>
        <w:t>A hand on her back. A kiss on the forehead. A squeeze on the shoulder. Non-sexual touch is powerful. It says: I see you. I still choose you.</w:t>
      </w:r>
    </w:p>
    <w:p>
      <w:pPr>
        <w:pStyle w:val="Heading 2"/>
      </w:pPr>
      <w:r>
        <w:rPr>
          <w:rtl w:val="0"/>
          <w:lang w:val="en-US"/>
        </w:rPr>
        <w:t>4. Ask: 'What Felt Heavy for You Today?'</w:t>
      </w:r>
    </w:p>
    <w:p>
      <w:pPr>
        <w:pStyle w:val="Body"/>
      </w:pPr>
      <w:r>
        <w:rPr>
          <w:rtl w:val="0"/>
          <w:lang w:val="en-US"/>
        </w:rPr>
        <w:t>Give her space to vent. Don</w:t>
      </w:r>
      <w:r>
        <w:rPr>
          <w:rtl w:val="1"/>
        </w:rPr>
        <w:t>’</w:t>
      </w:r>
      <w:r>
        <w:rPr>
          <w:rtl w:val="0"/>
          <w:lang w:val="en-US"/>
        </w:rPr>
        <w:t>t fix. Just listen. This one question opens the door to emotional closeness more than anything else.</w:t>
      </w:r>
    </w:p>
    <w:p>
      <w:pPr>
        <w:pStyle w:val="Heading 2"/>
      </w:pPr>
      <w:r>
        <w:rPr>
          <w:rtl w:val="0"/>
          <w:lang w:val="en-US"/>
        </w:rPr>
        <w:t>5. Say the Words She Needs to Hear</w:t>
      </w:r>
    </w:p>
    <w:p>
      <w:pPr>
        <w:pStyle w:val="Body"/>
      </w:pPr>
      <w:r>
        <w:rPr>
          <w:rtl w:val="0"/>
        </w:rPr>
        <w:t xml:space="preserve">Try: </w:t>
      </w:r>
      <w:r>
        <w:rPr>
          <w:rtl w:val="1"/>
        </w:rPr>
        <w:t>‘</w:t>
      </w:r>
      <w:r>
        <w:rPr>
          <w:rtl w:val="0"/>
          <w:lang w:val="en-US"/>
        </w:rPr>
        <w:t>You</w:t>
      </w:r>
      <w:r>
        <w:rPr>
          <w:rtl w:val="1"/>
        </w:rPr>
        <w:t>’</w:t>
      </w:r>
      <w:r>
        <w:rPr>
          <w:rtl w:val="0"/>
          <w:lang w:val="en-US"/>
        </w:rPr>
        <w:t>re not alone.</w:t>
      </w:r>
      <w:r>
        <w:rPr>
          <w:rtl w:val="1"/>
        </w:rPr>
        <w:t xml:space="preserve">’ </w:t>
      </w:r>
      <w:r>
        <w:rPr>
          <w:rtl w:val="0"/>
          <w:lang w:val="en-US"/>
        </w:rPr>
        <w:t xml:space="preserve">Or </w:t>
      </w:r>
      <w:r>
        <w:rPr>
          <w:rtl w:val="1"/>
        </w:rPr>
        <w:t>‘</w:t>
      </w:r>
      <w:r>
        <w:rPr>
          <w:rtl w:val="0"/>
          <w:lang w:val="en-US"/>
        </w:rPr>
        <w:t>You</w:t>
      </w:r>
      <w:r>
        <w:rPr>
          <w:rtl w:val="1"/>
        </w:rPr>
        <w:t>’</w:t>
      </w:r>
      <w:r>
        <w:rPr>
          <w:rtl w:val="0"/>
          <w:lang w:val="en-US"/>
        </w:rPr>
        <w:t>re doing an incredible job.</w:t>
      </w:r>
      <w:r>
        <w:rPr>
          <w:rtl w:val="1"/>
        </w:rPr>
        <w:t xml:space="preserve">’ </w:t>
      </w:r>
      <w:r>
        <w:rPr>
          <w:rtl w:val="0"/>
          <w:lang w:val="en-US"/>
        </w:rPr>
        <w:t xml:space="preserve">Or </w:t>
      </w:r>
      <w:r>
        <w:rPr>
          <w:rtl w:val="1"/>
        </w:rPr>
        <w:t>‘</w:t>
      </w:r>
      <w:r>
        <w:rPr>
          <w:rtl w:val="0"/>
          <w:lang w:val="de-DE"/>
        </w:rPr>
        <w:t>We</w:t>
      </w:r>
      <w:r>
        <w:rPr>
          <w:rtl w:val="1"/>
        </w:rPr>
        <w:t>’</w:t>
      </w:r>
      <w:r>
        <w:rPr>
          <w:rtl w:val="0"/>
          <w:lang w:val="en-US"/>
        </w:rPr>
        <w:t>ll figure this out together.</w:t>
      </w:r>
      <w:r>
        <w:rPr>
          <w:rtl w:val="1"/>
        </w:rPr>
        <w:t>’</w:t>
        <w:br w:type="textWrapping"/>
      </w:r>
      <w:r>
        <w:rPr>
          <w:rtl w:val="0"/>
          <w:lang w:val="en-US"/>
        </w:rPr>
        <w:t>Use your words as bridges, not barriers.</w:t>
      </w:r>
    </w:p>
    <w:p>
      <w:pPr>
        <w:pStyle w:val="Heading"/>
      </w:pPr>
      <w:r>
        <w:rPr>
          <w:rtl w:val="0"/>
          <w:lang w:val="en-US"/>
        </w:rPr>
        <w:t>Keep Going.</w:t>
      </w:r>
    </w:p>
    <w:p>
      <w:pPr>
        <w:pStyle w:val="Body"/>
      </w:pPr>
      <w:r>
        <w:rPr>
          <w:rtl w:val="0"/>
          <w:lang w:val="en-US"/>
        </w:rPr>
        <w:t>Small moments add up. The goal isn</w:t>
      </w:r>
      <w:r>
        <w:rPr>
          <w:rtl w:val="1"/>
        </w:rPr>
        <w:t>’</w:t>
      </w:r>
      <w:r>
        <w:rPr>
          <w:rtl w:val="0"/>
          <w:lang w:val="en-US"/>
        </w:rPr>
        <w:t xml:space="preserve">t perfection </w:t>
      </w:r>
      <w:r>
        <w:rPr>
          <w:rtl w:val="0"/>
          <w:lang w:val="en-US"/>
        </w:rPr>
        <w:t xml:space="preserve">— </w:t>
      </w:r>
      <w:r>
        <w:rPr>
          <w:rtl w:val="0"/>
        </w:rPr>
        <w:t>it</w:t>
      </w:r>
      <w:r>
        <w:rPr>
          <w:rtl w:val="1"/>
        </w:rPr>
        <w:t>’</w:t>
      </w:r>
      <w:r>
        <w:rPr>
          <w:rtl w:val="0"/>
          <w:lang w:val="en-US"/>
        </w:rPr>
        <w:t>s connection.</w:t>
      </w:r>
      <w:r>
        <w:br w:type="textWrapping"/>
      </w:r>
      <w:r>
        <w:rPr>
          <w:rtl w:val="0"/>
          <w:lang w:val="en-US"/>
        </w:rPr>
        <w:t>Want more simple, real ways to strengthen your relationship while parenting?</w:t>
      </w:r>
      <w:r>
        <w:br w:type="textWrapping"/>
      </w:r>
      <w:r>
        <w:rPr>
          <w:rtl w:val="0"/>
          <w:lang w:val="en-US"/>
        </w:rPr>
        <w:t>Join Dads Digital for just $4.99/month and get a new guide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delivered every month.</w:t>
      </w:r>
      <w:r>
        <w:br w:type="textWrapping"/>
        <w:br w:type="textWrapping"/>
      </w:r>
      <w:r>
        <w:rPr>
          <w:rtl w:val="0"/>
          <w:lang w:val="en-US"/>
        </w:rPr>
        <w:t>Because staying close shouldn't be complicated.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Outline>
        <w14:noFill/>
      </w14:textOutline>
      <w14:textFill>
        <w14:solidFill>
          <w14:srgbClr w14:val="17365D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n-US"/>
      <w14:textOutline>
        <w14:noFill/>
      </w14:textOutline>
      <w14:textFill>
        <w14:solidFill>
          <w14:srgbClr w14:val="365F91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en-US"/>
      <w14:textOutline>
        <w14:noFill/>
      </w14:textOutline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