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[Contractor Name]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[Address]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 ZIP]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Subject: Request for Certificate of Insurance (COI)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[Contractor Name],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As per our agreement for [describe project or services], we require proof of insurance coverage before commencement of work. Please provide a valid Certificate of Insurance evidencing: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General liability coverage (minimum $1,000,000 each occurrence / $2,000,000 aggregate)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Professional liability (Errors &amp; Omissions), if applicable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Worker’s compensation (per state requirements)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[Your Company] listed as Additional Insured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A waiver of subrogation if required by contract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Notification clause: insurer must notify us 30 days before cancellation or modification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Provide the COI issued directly from your insurance agent or insurer—NOT a client-provided copy. Please send documentation to [Your Email / Address] at least 10 business days before the work start date.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Thank you for your cooperation, and we look forward to working together professionally.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Sincerely,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[Your Name], [Your Title]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[Your Company / Freelance Name]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