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45313" w14:textId="7E375695" w:rsidR="00285AD9" w:rsidRPr="00616746" w:rsidRDefault="00285AD9" w:rsidP="00285AD9">
      <w:pPr>
        <w:pStyle w:val="ListParagraph"/>
        <w:numPr>
          <w:ilvl w:val="0"/>
          <w:numId w:val="12"/>
        </w:numPr>
        <w:spacing w:before="100" w:beforeAutospacing="1" w:after="100" w:afterAutospacing="1" w:line="240" w:lineRule="auto"/>
        <w:ind w:left="425" w:hanging="425"/>
        <w:outlineLvl w:val="1"/>
        <w:rPr>
          <w:rFonts w:ascii="Arial" w:eastAsia="Times New Roman" w:hAnsi="Arial" w:cs="Arial"/>
          <w:b/>
          <w:bCs/>
          <w:sz w:val="28"/>
          <w:szCs w:val="28"/>
          <w:lang w:eastAsia="en-GB"/>
        </w:rPr>
      </w:pPr>
      <w:r w:rsidRPr="00616746">
        <w:rPr>
          <w:rFonts w:ascii="Arial" w:eastAsia="Times New Roman" w:hAnsi="Arial" w:cs="Arial"/>
          <w:b/>
          <w:bCs/>
          <w:sz w:val="28"/>
          <w:szCs w:val="28"/>
          <w:lang w:eastAsia="en-GB"/>
        </w:rPr>
        <w:t>Introduction</w:t>
      </w:r>
    </w:p>
    <w:p w14:paraId="4A999BF6" w14:textId="7F6A6D73" w:rsidR="00285AD9" w:rsidRPr="00285AD9" w:rsidRDefault="00285AD9" w:rsidP="00285AD9">
      <w:pPr>
        <w:spacing w:before="100" w:beforeAutospacing="1" w:after="100" w:afterAutospacing="1" w:line="240" w:lineRule="auto"/>
        <w:rPr>
          <w:rFonts w:ascii="Arial" w:eastAsia="Times New Roman" w:hAnsi="Arial" w:cs="Arial"/>
          <w:sz w:val="24"/>
          <w:szCs w:val="24"/>
          <w:lang w:eastAsia="en-GB"/>
        </w:rPr>
      </w:pPr>
      <w:r w:rsidRPr="00285AD9">
        <w:rPr>
          <w:rFonts w:ascii="Arial" w:eastAsia="Times New Roman" w:hAnsi="Arial" w:cs="Arial"/>
          <w:sz w:val="24"/>
          <w:szCs w:val="24"/>
          <w:lang w:eastAsia="en-GB"/>
        </w:rPr>
        <w:t xml:space="preserve">Banbury Blues Netball Club is committed to fostering a positive and respectful environment for all members, encompassing </w:t>
      </w:r>
      <w:r w:rsidR="002136EA">
        <w:rPr>
          <w:rFonts w:ascii="Arial" w:eastAsia="Times New Roman" w:hAnsi="Arial" w:cs="Arial"/>
          <w:sz w:val="24"/>
          <w:szCs w:val="24"/>
          <w:lang w:eastAsia="en-GB"/>
        </w:rPr>
        <w:t xml:space="preserve">juniors and </w:t>
      </w:r>
      <w:r w:rsidRPr="00285AD9">
        <w:rPr>
          <w:rFonts w:ascii="Arial" w:eastAsia="Times New Roman" w:hAnsi="Arial" w:cs="Arial"/>
          <w:sz w:val="24"/>
          <w:szCs w:val="24"/>
          <w:lang w:eastAsia="en-GB"/>
        </w:rPr>
        <w:t>adults</w:t>
      </w:r>
      <w:r w:rsidR="002136EA">
        <w:rPr>
          <w:rFonts w:ascii="Arial" w:eastAsia="Times New Roman" w:hAnsi="Arial" w:cs="Arial"/>
          <w:sz w:val="24"/>
          <w:szCs w:val="24"/>
          <w:lang w:eastAsia="en-GB"/>
        </w:rPr>
        <w:t xml:space="preserve">, parents, </w:t>
      </w:r>
      <w:proofErr w:type="gramStart"/>
      <w:r w:rsidR="002136EA">
        <w:rPr>
          <w:rFonts w:ascii="Arial" w:eastAsia="Times New Roman" w:hAnsi="Arial" w:cs="Arial"/>
          <w:sz w:val="24"/>
          <w:szCs w:val="24"/>
          <w:lang w:eastAsia="en-GB"/>
        </w:rPr>
        <w:t>coaches</w:t>
      </w:r>
      <w:proofErr w:type="gramEnd"/>
      <w:r w:rsidR="00A964DC">
        <w:rPr>
          <w:rFonts w:ascii="Arial" w:eastAsia="Times New Roman" w:hAnsi="Arial" w:cs="Arial"/>
          <w:sz w:val="24"/>
          <w:szCs w:val="24"/>
          <w:lang w:eastAsia="en-GB"/>
        </w:rPr>
        <w:t xml:space="preserve"> and volunteers</w:t>
      </w:r>
      <w:r w:rsidRPr="00285AD9">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Pr="00285AD9">
        <w:rPr>
          <w:rFonts w:ascii="Arial" w:eastAsia="Times New Roman" w:hAnsi="Arial" w:cs="Arial"/>
          <w:sz w:val="24"/>
          <w:szCs w:val="24"/>
          <w:lang w:eastAsia="en-GB"/>
        </w:rPr>
        <w:t xml:space="preserve"> This </w:t>
      </w:r>
      <w:r w:rsidR="002136EA">
        <w:rPr>
          <w:rFonts w:ascii="Arial" w:eastAsia="Times New Roman" w:hAnsi="Arial" w:cs="Arial"/>
          <w:sz w:val="24"/>
          <w:szCs w:val="24"/>
          <w:lang w:eastAsia="en-GB"/>
        </w:rPr>
        <w:t>B</w:t>
      </w:r>
      <w:r w:rsidRPr="00285AD9">
        <w:rPr>
          <w:rFonts w:ascii="Arial" w:eastAsia="Times New Roman" w:hAnsi="Arial" w:cs="Arial"/>
          <w:sz w:val="24"/>
          <w:szCs w:val="24"/>
          <w:lang w:eastAsia="en-GB"/>
        </w:rPr>
        <w:t xml:space="preserve">ehaviour </w:t>
      </w:r>
      <w:r w:rsidR="002136EA">
        <w:rPr>
          <w:rFonts w:ascii="Arial" w:eastAsia="Times New Roman" w:hAnsi="Arial" w:cs="Arial"/>
          <w:sz w:val="24"/>
          <w:szCs w:val="24"/>
          <w:lang w:eastAsia="en-GB"/>
        </w:rPr>
        <w:t>P</w:t>
      </w:r>
      <w:r w:rsidRPr="00285AD9">
        <w:rPr>
          <w:rFonts w:ascii="Arial" w:eastAsia="Times New Roman" w:hAnsi="Arial" w:cs="Arial"/>
          <w:sz w:val="24"/>
          <w:szCs w:val="24"/>
          <w:lang w:eastAsia="en-GB"/>
        </w:rPr>
        <w:t>olicy outlines our expectations and consequences to ensure a collaborative and enjoyable experience for everyone involved in our club.</w:t>
      </w:r>
    </w:p>
    <w:p w14:paraId="02010802" w14:textId="74630825" w:rsidR="00285AD9" w:rsidRPr="00616746" w:rsidRDefault="00285AD9" w:rsidP="00616746">
      <w:pPr>
        <w:pStyle w:val="ListParagraph"/>
        <w:numPr>
          <w:ilvl w:val="0"/>
          <w:numId w:val="12"/>
        </w:numPr>
        <w:spacing w:before="100" w:beforeAutospacing="1" w:after="100" w:afterAutospacing="1" w:line="240" w:lineRule="auto"/>
        <w:ind w:left="425" w:hanging="425"/>
        <w:contextualSpacing w:val="0"/>
        <w:outlineLvl w:val="1"/>
        <w:rPr>
          <w:rFonts w:ascii="Arial" w:eastAsia="Times New Roman" w:hAnsi="Arial" w:cs="Arial"/>
          <w:b/>
          <w:bCs/>
          <w:sz w:val="28"/>
          <w:szCs w:val="28"/>
          <w:lang w:eastAsia="en-GB"/>
        </w:rPr>
      </w:pPr>
      <w:r w:rsidRPr="00616746">
        <w:rPr>
          <w:rFonts w:ascii="Arial" w:eastAsia="Times New Roman" w:hAnsi="Arial" w:cs="Arial"/>
          <w:b/>
          <w:bCs/>
          <w:sz w:val="28"/>
          <w:szCs w:val="28"/>
          <w:lang w:eastAsia="en-GB"/>
        </w:rPr>
        <w:t>Code of Conduct</w:t>
      </w:r>
    </w:p>
    <w:p w14:paraId="7C9CEDD2" w14:textId="5426598F" w:rsidR="00285AD9" w:rsidRPr="00285AD9" w:rsidRDefault="00285AD9" w:rsidP="00285AD9">
      <w:pPr>
        <w:pStyle w:val="ListParagraph"/>
        <w:numPr>
          <w:ilvl w:val="0"/>
          <w:numId w:val="13"/>
        </w:numPr>
        <w:spacing w:before="120" w:after="100" w:afterAutospacing="1" w:line="240" w:lineRule="auto"/>
        <w:ind w:left="714" w:hanging="357"/>
        <w:contextualSpacing w:val="0"/>
        <w:rPr>
          <w:rFonts w:ascii="Arial" w:eastAsia="Times New Roman" w:hAnsi="Arial" w:cs="Arial"/>
          <w:sz w:val="24"/>
          <w:szCs w:val="24"/>
          <w:lang w:eastAsia="en-GB"/>
        </w:rPr>
      </w:pPr>
      <w:r w:rsidRPr="00285AD9">
        <w:rPr>
          <w:rFonts w:ascii="Arial" w:eastAsia="Times New Roman" w:hAnsi="Arial" w:cs="Arial"/>
          <w:sz w:val="24"/>
          <w:szCs w:val="24"/>
          <w:lang w:eastAsia="en-GB"/>
        </w:rPr>
        <w:t>Respectful Behaviour: Members are expected to communicate respectfully with peers, coaches, and all involved in the club.</w:t>
      </w:r>
    </w:p>
    <w:p w14:paraId="15E25E82" w14:textId="688AF16B" w:rsidR="00285AD9" w:rsidRPr="00285AD9" w:rsidRDefault="00285AD9" w:rsidP="00285AD9">
      <w:pPr>
        <w:pStyle w:val="ListParagraph"/>
        <w:numPr>
          <w:ilvl w:val="0"/>
          <w:numId w:val="13"/>
        </w:numPr>
        <w:spacing w:before="120" w:after="100" w:afterAutospacing="1" w:line="240" w:lineRule="auto"/>
        <w:ind w:left="714" w:hanging="357"/>
        <w:contextualSpacing w:val="0"/>
        <w:rPr>
          <w:rFonts w:ascii="Arial" w:eastAsia="Times New Roman" w:hAnsi="Arial" w:cs="Arial"/>
          <w:sz w:val="24"/>
          <w:szCs w:val="24"/>
          <w:lang w:eastAsia="en-GB"/>
        </w:rPr>
      </w:pPr>
      <w:r w:rsidRPr="00285AD9">
        <w:rPr>
          <w:rFonts w:ascii="Arial" w:eastAsia="Times New Roman" w:hAnsi="Arial" w:cs="Arial"/>
          <w:sz w:val="24"/>
          <w:szCs w:val="24"/>
          <w:lang w:eastAsia="en-GB"/>
        </w:rPr>
        <w:t xml:space="preserve">Active Participation: Actively engage in training, matches, and other group activities. </w:t>
      </w:r>
      <w:r>
        <w:rPr>
          <w:rFonts w:ascii="Arial" w:eastAsia="Times New Roman" w:hAnsi="Arial" w:cs="Arial"/>
          <w:sz w:val="24"/>
          <w:szCs w:val="24"/>
          <w:lang w:eastAsia="en-GB"/>
        </w:rPr>
        <w:t xml:space="preserve"> </w:t>
      </w:r>
      <w:r w:rsidRPr="00285AD9">
        <w:rPr>
          <w:rFonts w:ascii="Arial" w:eastAsia="Times New Roman" w:hAnsi="Arial" w:cs="Arial"/>
          <w:sz w:val="24"/>
          <w:szCs w:val="24"/>
          <w:lang w:eastAsia="en-GB"/>
        </w:rPr>
        <w:t>Contribute positively to the club.</w:t>
      </w:r>
    </w:p>
    <w:p w14:paraId="2DEAE243" w14:textId="355C7FBF" w:rsidR="00285AD9" w:rsidRPr="00285AD9" w:rsidRDefault="00285AD9" w:rsidP="00285AD9">
      <w:pPr>
        <w:pStyle w:val="ListParagraph"/>
        <w:numPr>
          <w:ilvl w:val="0"/>
          <w:numId w:val="13"/>
        </w:numPr>
        <w:spacing w:before="120" w:after="100" w:afterAutospacing="1" w:line="240" w:lineRule="auto"/>
        <w:ind w:left="714" w:hanging="357"/>
        <w:contextualSpacing w:val="0"/>
        <w:rPr>
          <w:rFonts w:ascii="Arial" w:eastAsia="Times New Roman" w:hAnsi="Arial" w:cs="Arial"/>
          <w:sz w:val="24"/>
          <w:szCs w:val="24"/>
          <w:lang w:eastAsia="en-GB"/>
        </w:rPr>
      </w:pPr>
      <w:r w:rsidRPr="00285AD9">
        <w:rPr>
          <w:rFonts w:ascii="Arial" w:eastAsia="Times New Roman" w:hAnsi="Arial" w:cs="Arial"/>
          <w:sz w:val="24"/>
          <w:szCs w:val="24"/>
          <w:lang w:eastAsia="en-GB"/>
        </w:rPr>
        <w:t>Adherence to Schedules: Attend training and matches regularly and punctually.</w:t>
      </w:r>
      <w:r>
        <w:rPr>
          <w:rFonts w:ascii="Arial" w:eastAsia="Times New Roman" w:hAnsi="Arial" w:cs="Arial"/>
          <w:sz w:val="24"/>
          <w:szCs w:val="24"/>
          <w:lang w:eastAsia="en-GB"/>
        </w:rPr>
        <w:t xml:space="preserve"> </w:t>
      </w:r>
      <w:r w:rsidRPr="00285AD9">
        <w:rPr>
          <w:rFonts w:ascii="Arial" w:eastAsia="Times New Roman" w:hAnsi="Arial" w:cs="Arial"/>
          <w:sz w:val="24"/>
          <w:szCs w:val="24"/>
          <w:lang w:eastAsia="en-GB"/>
        </w:rPr>
        <w:t xml:space="preserve"> Notify the appropriate personnel in advance of any anticipated absences.</w:t>
      </w:r>
    </w:p>
    <w:p w14:paraId="68CA8730" w14:textId="034F2FF5" w:rsidR="00285AD9" w:rsidRPr="00285AD9" w:rsidRDefault="00285AD9" w:rsidP="00285AD9">
      <w:pPr>
        <w:pStyle w:val="ListParagraph"/>
        <w:numPr>
          <w:ilvl w:val="0"/>
          <w:numId w:val="13"/>
        </w:numPr>
        <w:spacing w:before="120" w:after="100" w:afterAutospacing="1" w:line="240" w:lineRule="auto"/>
        <w:ind w:left="714" w:hanging="357"/>
        <w:contextualSpacing w:val="0"/>
        <w:rPr>
          <w:rFonts w:ascii="Arial" w:eastAsia="Times New Roman" w:hAnsi="Arial" w:cs="Arial"/>
          <w:sz w:val="24"/>
          <w:szCs w:val="24"/>
          <w:lang w:eastAsia="en-GB"/>
        </w:rPr>
      </w:pPr>
      <w:r w:rsidRPr="00285AD9">
        <w:rPr>
          <w:rFonts w:ascii="Arial" w:eastAsia="Times New Roman" w:hAnsi="Arial" w:cs="Arial"/>
          <w:sz w:val="24"/>
          <w:szCs w:val="24"/>
          <w:lang w:eastAsia="en-GB"/>
        </w:rPr>
        <w:t>Adherence to all BBNC policies: You should familiarise yourself with the policies and adhere to them.</w:t>
      </w:r>
    </w:p>
    <w:p w14:paraId="73D26F61" w14:textId="7B07ACA8" w:rsidR="00285AD9" w:rsidRPr="00616746" w:rsidRDefault="00285AD9" w:rsidP="00616746">
      <w:pPr>
        <w:pStyle w:val="ListParagraph"/>
        <w:numPr>
          <w:ilvl w:val="0"/>
          <w:numId w:val="12"/>
        </w:numPr>
        <w:spacing w:before="100" w:beforeAutospacing="1" w:after="100" w:afterAutospacing="1" w:line="240" w:lineRule="auto"/>
        <w:ind w:left="425" w:hanging="425"/>
        <w:contextualSpacing w:val="0"/>
        <w:outlineLvl w:val="1"/>
        <w:rPr>
          <w:rFonts w:ascii="Arial" w:eastAsia="Times New Roman" w:hAnsi="Arial" w:cs="Arial"/>
          <w:b/>
          <w:bCs/>
          <w:sz w:val="28"/>
          <w:szCs w:val="28"/>
          <w:lang w:eastAsia="en-GB"/>
        </w:rPr>
      </w:pPr>
      <w:r w:rsidRPr="00616746">
        <w:rPr>
          <w:rFonts w:ascii="Arial" w:eastAsia="Times New Roman" w:hAnsi="Arial" w:cs="Arial"/>
          <w:b/>
          <w:bCs/>
          <w:sz w:val="28"/>
          <w:szCs w:val="28"/>
          <w:lang w:eastAsia="en-GB"/>
        </w:rPr>
        <w:t>Attendance Policy</w:t>
      </w:r>
    </w:p>
    <w:p w14:paraId="27BA8B8F" w14:textId="69510AC8" w:rsidR="00285AD9" w:rsidRPr="00285AD9" w:rsidRDefault="00285AD9" w:rsidP="00285AD9">
      <w:pPr>
        <w:pStyle w:val="ListParagraph"/>
        <w:numPr>
          <w:ilvl w:val="0"/>
          <w:numId w:val="14"/>
        </w:numPr>
        <w:spacing w:before="120" w:after="100" w:afterAutospacing="1" w:line="240" w:lineRule="auto"/>
        <w:contextualSpacing w:val="0"/>
        <w:rPr>
          <w:rFonts w:ascii="Arial" w:eastAsia="Times New Roman" w:hAnsi="Arial" w:cs="Arial"/>
          <w:sz w:val="24"/>
          <w:szCs w:val="24"/>
          <w:lang w:eastAsia="en-GB"/>
        </w:rPr>
      </w:pPr>
      <w:r w:rsidRPr="00285AD9">
        <w:rPr>
          <w:rFonts w:ascii="Arial" w:eastAsia="Times New Roman" w:hAnsi="Arial" w:cs="Arial"/>
          <w:sz w:val="24"/>
          <w:szCs w:val="24"/>
          <w:lang w:eastAsia="en-GB"/>
        </w:rPr>
        <w:t>Regular attendance is crucial for the success of our club.</w:t>
      </w:r>
    </w:p>
    <w:p w14:paraId="3A88C7B0" w14:textId="7091B806" w:rsidR="00285AD9" w:rsidRPr="00285AD9" w:rsidRDefault="00285AD9" w:rsidP="00285AD9">
      <w:pPr>
        <w:pStyle w:val="ListParagraph"/>
        <w:numPr>
          <w:ilvl w:val="0"/>
          <w:numId w:val="14"/>
        </w:numPr>
        <w:spacing w:before="120" w:after="100" w:afterAutospacing="1" w:line="240" w:lineRule="auto"/>
        <w:contextualSpacing w:val="0"/>
        <w:rPr>
          <w:rFonts w:ascii="Arial" w:eastAsia="Times New Roman" w:hAnsi="Arial" w:cs="Arial"/>
          <w:sz w:val="24"/>
          <w:szCs w:val="24"/>
          <w:lang w:eastAsia="en-GB"/>
        </w:rPr>
      </w:pPr>
      <w:r w:rsidRPr="00285AD9">
        <w:rPr>
          <w:rFonts w:ascii="Arial" w:eastAsia="Times New Roman" w:hAnsi="Arial" w:cs="Arial"/>
          <w:sz w:val="24"/>
          <w:szCs w:val="24"/>
          <w:lang w:eastAsia="en-GB"/>
        </w:rPr>
        <w:t>Excessive or unexplained absences may result in consequences outlined in the policy.</w:t>
      </w:r>
    </w:p>
    <w:p w14:paraId="33FEBA2A" w14:textId="7D4F8C2E" w:rsidR="00285AD9" w:rsidRPr="00285AD9" w:rsidRDefault="00285AD9" w:rsidP="002136EA">
      <w:pPr>
        <w:pStyle w:val="ListParagraph"/>
        <w:numPr>
          <w:ilvl w:val="0"/>
          <w:numId w:val="12"/>
        </w:numPr>
        <w:spacing w:before="100" w:beforeAutospacing="1" w:after="100" w:afterAutospacing="1" w:line="240" w:lineRule="auto"/>
        <w:ind w:left="425" w:hanging="425"/>
        <w:contextualSpacing w:val="0"/>
        <w:outlineLvl w:val="1"/>
        <w:rPr>
          <w:rFonts w:ascii="Arial" w:eastAsia="Times New Roman" w:hAnsi="Arial" w:cs="Arial"/>
          <w:b/>
          <w:bCs/>
          <w:sz w:val="32"/>
          <w:szCs w:val="32"/>
          <w:lang w:eastAsia="en-GB"/>
        </w:rPr>
      </w:pPr>
      <w:r w:rsidRPr="00285AD9">
        <w:rPr>
          <w:rFonts w:ascii="Arial" w:eastAsia="Times New Roman" w:hAnsi="Arial" w:cs="Arial"/>
          <w:b/>
          <w:bCs/>
          <w:sz w:val="32"/>
          <w:szCs w:val="32"/>
          <w:lang w:eastAsia="en-GB"/>
        </w:rPr>
        <w:t>Respect for Others</w:t>
      </w:r>
    </w:p>
    <w:p w14:paraId="6FC3F80A" w14:textId="2DC648F9" w:rsidR="00285AD9" w:rsidRPr="002136EA" w:rsidRDefault="00285AD9" w:rsidP="002136EA">
      <w:pPr>
        <w:pStyle w:val="ListParagraph"/>
        <w:numPr>
          <w:ilvl w:val="0"/>
          <w:numId w:val="15"/>
        </w:numPr>
        <w:spacing w:before="120" w:after="100" w:afterAutospacing="1" w:line="240" w:lineRule="auto"/>
        <w:contextualSpacing w:val="0"/>
        <w:rPr>
          <w:rFonts w:ascii="Arial" w:eastAsia="Times New Roman" w:hAnsi="Arial" w:cs="Arial"/>
          <w:sz w:val="24"/>
          <w:szCs w:val="24"/>
          <w:lang w:eastAsia="en-GB"/>
        </w:rPr>
      </w:pPr>
      <w:r w:rsidRPr="00285AD9">
        <w:rPr>
          <w:rFonts w:ascii="Arial" w:eastAsia="Times New Roman" w:hAnsi="Arial" w:cs="Arial"/>
          <w:sz w:val="24"/>
          <w:szCs w:val="24"/>
          <w:lang w:eastAsia="en-GB"/>
        </w:rPr>
        <w:t>Demonstrate a spirit of teamwork and collaboration.</w:t>
      </w:r>
    </w:p>
    <w:p w14:paraId="089D93FB" w14:textId="4A2F46C2" w:rsidR="00285AD9" w:rsidRPr="002136EA" w:rsidRDefault="00285AD9" w:rsidP="002136EA">
      <w:pPr>
        <w:pStyle w:val="ListParagraph"/>
        <w:numPr>
          <w:ilvl w:val="0"/>
          <w:numId w:val="15"/>
        </w:numPr>
        <w:spacing w:before="120" w:after="100" w:afterAutospacing="1" w:line="240" w:lineRule="auto"/>
        <w:contextualSpacing w:val="0"/>
        <w:rPr>
          <w:rFonts w:ascii="Arial" w:eastAsia="Times New Roman" w:hAnsi="Arial" w:cs="Arial"/>
          <w:sz w:val="24"/>
          <w:szCs w:val="24"/>
          <w:lang w:eastAsia="en-GB"/>
        </w:rPr>
      </w:pPr>
      <w:r w:rsidRPr="00285AD9">
        <w:rPr>
          <w:rFonts w:ascii="Arial" w:eastAsia="Times New Roman" w:hAnsi="Arial" w:cs="Arial"/>
          <w:sz w:val="24"/>
          <w:szCs w:val="24"/>
          <w:lang w:eastAsia="en-GB"/>
        </w:rPr>
        <w:t>Avoid disruptive behaviour such as talking over coaches, team managers, team members or fellow participants in training.</w:t>
      </w:r>
    </w:p>
    <w:p w14:paraId="2042ACCC" w14:textId="03AB52E5" w:rsidR="00285AD9" w:rsidRPr="00616746" w:rsidRDefault="00285AD9" w:rsidP="002136EA">
      <w:pPr>
        <w:pStyle w:val="ListParagraph"/>
        <w:numPr>
          <w:ilvl w:val="0"/>
          <w:numId w:val="12"/>
        </w:numPr>
        <w:spacing w:before="100" w:beforeAutospacing="1" w:after="100" w:afterAutospacing="1" w:line="240" w:lineRule="auto"/>
        <w:ind w:left="425" w:hanging="425"/>
        <w:contextualSpacing w:val="0"/>
        <w:outlineLvl w:val="1"/>
        <w:rPr>
          <w:rFonts w:ascii="Arial" w:eastAsia="Times New Roman" w:hAnsi="Arial" w:cs="Arial"/>
          <w:b/>
          <w:bCs/>
          <w:sz w:val="28"/>
          <w:szCs w:val="28"/>
          <w:lang w:eastAsia="en-GB"/>
        </w:rPr>
      </w:pPr>
      <w:r w:rsidRPr="00616746">
        <w:rPr>
          <w:rFonts w:ascii="Arial" w:eastAsia="Times New Roman" w:hAnsi="Arial" w:cs="Arial"/>
          <w:b/>
          <w:bCs/>
          <w:sz w:val="28"/>
          <w:szCs w:val="28"/>
          <w:lang w:eastAsia="en-GB"/>
        </w:rPr>
        <w:t>Effort and Commitment</w:t>
      </w:r>
    </w:p>
    <w:p w14:paraId="38EBD2D2" w14:textId="1B019B3C" w:rsidR="00285AD9" w:rsidRPr="00285AD9" w:rsidRDefault="00285AD9" w:rsidP="002136EA">
      <w:pPr>
        <w:pStyle w:val="ListParagraph"/>
        <w:numPr>
          <w:ilvl w:val="0"/>
          <w:numId w:val="16"/>
        </w:numPr>
        <w:spacing w:before="120" w:after="100" w:afterAutospacing="1" w:line="240" w:lineRule="auto"/>
        <w:contextualSpacing w:val="0"/>
        <w:rPr>
          <w:rFonts w:ascii="Arial" w:eastAsia="Times New Roman" w:hAnsi="Arial" w:cs="Arial"/>
          <w:sz w:val="24"/>
          <w:szCs w:val="24"/>
          <w:lang w:eastAsia="en-GB"/>
        </w:rPr>
      </w:pPr>
      <w:r w:rsidRPr="00285AD9">
        <w:rPr>
          <w:rFonts w:ascii="Arial" w:eastAsia="Times New Roman" w:hAnsi="Arial" w:cs="Arial"/>
          <w:sz w:val="24"/>
          <w:szCs w:val="24"/>
          <w:lang w:eastAsia="en-GB"/>
        </w:rPr>
        <w:t>Actively contribute to the success of the club through committed effort.</w:t>
      </w:r>
    </w:p>
    <w:p w14:paraId="05086C81" w14:textId="7F8DF2DF" w:rsidR="00285AD9" w:rsidRPr="00616746" w:rsidRDefault="00285AD9" w:rsidP="002136EA">
      <w:pPr>
        <w:pStyle w:val="ListParagraph"/>
        <w:numPr>
          <w:ilvl w:val="0"/>
          <w:numId w:val="12"/>
        </w:numPr>
        <w:spacing w:before="100" w:beforeAutospacing="1" w:after="100" w:afterAutospacing="1" w:line="240" w:lineRule="auto"/>
        <w:ind w:left="425" w:hanging="425"/>
        <w:contextualSpacing w:val="0"/>
        <w:outlineLvl w:val="1"/>
        <w:rPr>
          <w:rFonts w:ascii="Arial" w:eastAsia="Times New Roman" w:hAnsi="Arial" w:cs="Arial"/>
          <w:b/>
          <w:bCs/>
          <w:sz w:val="28"/>
          <w:szCs w:val="28"/>
          <w:lang w:eastAsia="en-GB"/>
        </w:rPr>
      </w:pPr>
      <w:r w:rsidRPr="00616746">
        <w:rPr>
          <w:rFonts w:ascii="Arial" w:eastAsia="Times New Roman" w:hAnsi="Arial" w:cs="Arial"/>
          <w:b/>
          <w:bCs/>
          <w:sz w:val="28"/>
          <w:szCs w:val="28"/>
          <w:lang w:eastAsia="en-GB"/>
        </w:rPr>
        <w:t>Consequences</w:t>
      </w:r>
    </w:p>
    <w:p w14:paraId="75F23306" w14:textId="30EB5E98" w:rsidR="00285AD9" w:rsidRPr="002136EA" w:rsidRDefault="00285AD9" w:rsidP="002136EA">
      <w:pPr>
        <w:pStyle w:val="ListParagraph"/>
        <w:numPr>
          <w:ilvl w:val="0"/>
          <w:numId w:val="17"/>
        </w:numPr>
        <w:spacing w:before="120" w:after="100" w:afterAutospacing="1" w:line="240" w:lineRule="auto"/>
        <w:contextualSpacing w:val="0"/>
        <w:rPr>
          <w:rFonts w:ascii="Arial" w:eastAsia="Times New Roman" w:hAnsi="Arial" w:cs="Arial"/>
          <w:sz w:val="24"/>
          <w:szCs w:val="24"/>
          <w:lang w:eastAsia="en-GB"/>
        </w:rPr>
      </w:pPr>
      <w:r w:rsidRPr="002136EA">
        <w:rPr>
          <w:rFonts w:ascii="Arial" w:eastAsia="Times New Roman" w:hAnsi="Arial" w:cs="Arial"/>
          <w:i/>
          <w:iCs/>
          <w:sz w:val="24"/>
          <w:szCs w:val="24"/>
          <w:lang w:eastAsia="en-GB"/>
        </w:rPr>
        <w:t>Verbal Warning</w:t>
      </w:r>
      <w:r w:rsidRPr="00285AD9">
        <w:rPr>
          <w:rFonts w:ascii="Arial" w:eastAsia="Times New Roman" w:hAnsi="Arial" w:cs="Arial"/>
          <w:sz w:val="24"/>
          <w:szCs w:val="24"/>
          <w:lang w:eastAsia="en-GB"/>
        </w:rPr>
        <w:t>: A verbal warning will be issued for minor infractions, serving as a reminder of expected behaviour.</w:t>
      </w:r>
    </w:p>
    <w:p w14:paraId="77B5736B" w14:textId="7A3D3A03" w:rsidR="00285AD9" w:rsidRPr="002136EA" w:rsidRDefault="002136EA" w:rsidP="002136EA">
      <w:pPr>
        <w:pStyle w:val="ListParagraph"/>
        <w:numPr>
          <w:ilvl w:val="0"/>
          <w:numId w:val="17"/>
        </w:numPr>
        <w:spacing w:before="120" w:after="100" w:afterAutospacing="1" w:line="240" w:lineRule="auto"/>
        <w:contextualSpacing w:val="0"/>
        <w:rPr>
          <w:rFonts w:ascii="Arial" w:eastAsia="Times New Roman" w:hAnsi="Arial" w:cs="Arial"/>
          <w:sz w:val="24"/>
          <w:szCs w:val="24"/>
          <w:lang w:eastAsia="en-GB"/>
        </w:rPr>
      </w:pPr>
      <w:r w:rsidRPr="002136EA">
        <w:rPr>
          <w:rFonts w:ascii="Arial" w:eastAsia="Times New Roman" w:hAnsi="Arial" w:cs="Arial"/>
          <w:i/>
          <w:iCs/>
          <w:sz w:val="24"/>
          <w:szCs w:val="24"/>
          <w:lang w:eastAsia="en-GB"/>
        </w:rPr>
        <w:t>Writ</w:t>
      </w:r>
      <w:r w:rsidR="00285AD9" w:rsidRPr="002136EA">
        <w:rPr>
          <w:rFonts w:ascii="Arial" w:eastAsia="Times New Roman" w:hAnsi="Arial" w:cs="Arial"/>
          <w:i/>
          <w:iCs/>
          <w:sz w:val="24"/>
          <w:szCs w:val="24"/>
          <w:lang w:eastAsia="en-GB"/>
        </w:rPr>
        <w:t>ten Warning</w:t>
      </w:r>
      <w:r w:rsidR="00285AD9" w:rsidRPr="00285AD9">
        <w:rPr>
          <w:rFonts w:ascii="Arial" w:eastAsia="Times New Roman" w:hAnsi="Arial" w:cs="Arial"/>
          <w:sz w:val="24"/>
          <w:szCs w:val="24"/>
          <w:lang w:eastAsia="en-GB"/>
        </w:rPr>
        <w:t>: Persistent or more serious breaches may result in a written warning, detailing the nature of the violation.</w:t>
      </w:r>
    </w:p>
    <w:p w14:paraId="0042896A" w14:textId="571E3024" w:rsidR="00285AD9" w:rsidRPr="002136EA" w:rsidRDefault="00285AD9" w:rsidP="002136EA">
      <w:pPr>
        <w:pStyle w:val="ListParagraph"/>
        <w:numPr>
          <w:ilvl w:val="0"/>
          <w:numId w:val="17"/>
        </w:numPr>
        <w:spacing w:before="120" w:after="100" w:afterAutospacing="1" w:line="240" w:lineRule="auto"/>
        <w:contextualSpacing w:val="0"/>
        <w:rPr>
          <w:rFonts w:ascii="Arial" w:eastAsia="Times New Roman" w:hAnsi="Arial" w:cs="Arial"/>
          <w:sz w:val="24"/>
          <w:szCs w:val="24"/>
          <w:lang w:eastAsia="en-GB"/>
        </w:rPr>
      </w:pPr>
      <w:r w:rsidRPr="002136EA">
        <w:rPr>
          <w:rFonts w:ascii="Arial" w:eastAsia="Times New Roman" w:hAnsi="Arial" w:cs="Arial"/>
          <w:i/>
          <w:iCs/>
          <w:sz w:val="24"/>
          <w:szCs w:val="24"/>
          <w:lang w:eastAsia="en-GB"/>
        </w:rPr>
        <w:lastRenderedPageBreak/>
        <w:t>Two Strikes Policy</w:t>
      </w:r>
      <w:r w:rsidRPr="00285AD9">
        <w:rPr>
          <w:rFonts w:ascii="Arial" w:eastAsia="Times New Roman" w:hAnsi="Arial" w:cs="Arial"/>
          <w:sz w:val="24"/>
          <w:szCs w:val="24"/>
          <w:lang w:eastAsia="en-GB"/>
        </w:rPr>
        <w:t>: In the event of a second written warning, the member may be asked to leave the club.</w:t>
      </w:r>
      <w:r w:rsidR="002136EA">
        <w:rPr>
          <w:rFonts w:ascii="Arial" w:eastAsia="Times New Roman" w:hAnsi="Arial" w:cs="Arial"/>
          <w:sz w:val="24"/>
          <w:szCs w:val="24"/>
          <w:lang w:eastAsia="en-GB"/>
        </w:rPr>
        <w:t xml:space="preserve"> </w:t>
      </w:r>
      <w:r w:rsidRPr="00285AD9">
        <w:rPr>
          <w:rFonts w:ascii="Arial" w:eastAsia="Times New Roman" w:hAnsi="Arial" w:cs="Arial"/>
          <w:sz w:val="24"/>
          <w:szCs w:val="24"/>
          <w:lang w:eastAsia="en-GB"/>
        </w:rPr>
        <w:t xml:space="preserve"> This decision will be made with consideration and fairness.</w:t>
      </w:r>
    </w:p>
    <w:p w14:paraId="139E6002" w14:textId="44DA236D" w:rsidR="00285AD9" w:rsidRPr="00616746" w:rsidRDefault="00285AD9" w:rsidP="002136EA">
      <w:pPr>
        <w:pStyle w:val="ListParagraph"/>
        <w:numPr>
          <w:ilvl w:val="0"/>
          <w:numId w:val="12"/>
        </w:numPr>
        <w:spacing w:before="100" w:beforeAutospacing="1" w:after="100" w:afterAutospacing="1" w:line="240" w:lineRule="auto"/>
        <w:ind w:left="425" w:hanging="425"/>
        <w:contextualSpacing w:val="0"/>
        <w:outlineLvl w:val="1"/>
        <w:rPr>
          <w:rFonts w:ascii="Arial" w:eastAsia="Times New Roman" w:hAnsi="Arial" w:cs="Arial"/>
          <w:b/>
          <w:bCs/>
          <w:sz w:val="28"/>
          <w:szCs w:val="28"/>
          <w:lang w:eastAsia="en-GB"/>
        </w:rPr>
      </w:pPr>
      <w:r w:rsidRPr="00616746">
        <w:rPr>
          <w:rFonts w:ascii="Arial" w:eastAsia="Times New Roman" w:hAnsi="Arial" w:cs="Arial"/>
          <w:b/>
          <w:bCs/>
          <w:sz w:val="28"/>
          <w:szCs w:val="28"/>
          <w:lang w:eastAsia="en-GB"/>
        </w:rPr>
        <w:t>Appeals Process</w:t>
      </w:r>
    </w:p>
    <w:p w14:paraId="3DD5DE8E" w14:textId="36EE44B9" w:rsidR="00285AD9" w:rsidRPr="00285AD9" w:rsidRDefault="00285AD9" w:rsidP="002136EA">
      <w:pPr>
        <w:pStyle w:val="ListParagraph"/>
        <w:numPr>
          <w:ilvl w:val="0"/>
          <w:numId w:val="18"/>
        </w:numPr>
        <w:spacing w:before="120" w:after="100" w:afterAutospacing="1" w:line="240" w:lineRule="auto"/>
        <w:contextualSpacing w:val="0"/>
        <w:rPr>
          <w:rFonts w:ascii="Arial" w:eastAsia="Times New Roman" w:hAnsi="Arial" w:cs="Arial"/>
          <w:sz w:val="24"/>
          <w:szCs w:val="24"/>
          <w:lang w:eastAsia="en-GB"/>
        </w:rPr>
      </w:pPr>
      <w:r w:rsidRPr="00285AD9">
        <w:rPr>
          <w:rFonts w:ascii="Arial" w:eastAsia="Times New Roman" w:hAnsi="Arial" w:cs="Arial"/>
          <w:sz w:val="24"/>
          <w:szCs w:val="24"/>
          <w:lang w:eastAsia="en-GB"/>
        </w:rPr>
        <w:t>Members have the right to appeal any decision regarding consequences.</w:t>
      </w:r>
    </w:p>
    <w:p w14:paraId="0BCD7064" w14:textId="3C628E6C" w:rsidR="00285AD9" w:rsidRPr="002136EA" w:rsidRDefault="00285AD9" w:rsidP="002136EA">
      <w:pPr>
        <w:pStyle w:val="ListParagraph"/>
        <w:numPr>
          <w:ilvl w:val="0"/>
          <w:numId w:val="18"/>
        </w:numPr>
        <w:spacing w:before="120" w:after="100" w:afterAutospacing="1" w:line="240" w:lineRule="auto"/>
        <w:contextualSpacing w:val="0"/>
        <w:rPr>
          <w:rFonts w:ascii="Arial" w:eastAsia="Times New Roman" w:hAnsi="Arial" w:cs="Arial"/>
          <w:sz w:val="24"/>
          <w:szCs w:val="24"/>
          <w:lang w:eastAsia="en-GB"/>
        </w:rPr>
      </w:pPr>
      <w:r w:rsidRPr="00285AD9">
        <w:rPr>
          <w:rFonts w:ascii="Arial" w:eastAsia="Times New Roman" w:hAnsi="Arial" w:cs="Arial"/>
          <w:sz w:val="24"/>
          <w:szCs w:val="24"/>
          <w:lang w:eastAsia="en-GB"/>
        </w:rPr>
        <w:t>Appeals should be submitted in writing to the Chair, who will present it to the committee for review.  Unless the Chair has already been involved in the process in which case the appeal should be made to a member of the Committee not involved in any way with the issue.</w:t>
      </w:r>
    </w:p>
    <w:p w14:paraId="635D5A42" w14:textId="4EE1BB45" w:rsidR="00285AD9" w:rsidRPr="00616746" w:rsidRDefault="00285AD9" w:rsidP="002136EA">
      <w:pPr>
        <w:pStyle w:val="ListParagraph"/>
        <w:numPr>
          <w:ilvl w:val="0"/>
          <w:numId w:val="12"/>
        </w:numPr>
        <w:spacing w:before="100" w:beforeAutospacing="1" w:after="100" w:afterAutospacing="1" w:line="240" w:lineRule="auto"/>
        <w:ind w:left="425" w:hanging="425"/>
        <w:contextualSpacing w:val="0"/>
        <w:outlineLvl w:val="1"/>
        <w:rPr>
          <w:rFonts w:ascii="Arial" w:eastAsia="Times New Roman" w:hAnsi="Arial" w:cs="Arial"/>
          <w:b/>
          <w:bCs/>
          <w:sz w:val="28"/>
          <w:szCs w:val="28"/>
          <w:lang w:eastAsia="en-GB"/>
        </w:rPr>
      </w:pPr>
      <w:r w:rsidRPr="00616746">
        <w:rPr>
          <w:rFonts w:ascii="Arial" w:eastAsia="Times New Roman" w:hAnsi="Arial" w:cs="Arial"/>
          <w:b/>
          <w:bCs/>
          <w:sz w:val="28"/>
          <w:szCs w:val="28"/>
          <w:lang w:eastAsia="en-GB"/>
        </w:rPr>
        <w:t>Parental Involvement</w:t>
      </w:r>
    </w:p>
    <w:p w14:paraId="6A373FB4" w14:textId="3831088B" w:rsidR="00285AD9" w:rsidRPr="002136EA" w:rsidRDefault="00285AD9" w:rsidP="002136EA">
      <w:pPr>
        <w:pStyle w:val="ListParagraph"/>
        <w:numPr>
          <w:ilvl w:val="0"/>
          <w:numId w:val="19"/>
        </w:numPr>
        <w:spacing w:before="120" w:after="100" w:afterAutospacing="1" w:line="240" w:lineRule="auto"/>
        <w:contextualSpacing w:val="0"/>
        <w:rPr>
          <w:rFonts w:ascii="Arial" w:eastAsia="Times New Roman" w:hAnsi="Arial" w:cs="Arial"/>
          <w:sz w:val="24"/>
          <w:szCs w:val="24"/>
          <w:lang w:eastAsia="en-GB"/>
        </w:rPr>
      </w:pPr>
      <w:r w:rsidRPr="00285AD9">
        <w:rPr>
          <w:rFonts w:ascii="Arial" w:eastAsia="Times New Roman" w:hAnsi="Arial" w:cs="Arial"/>
          <w:sz w:val="24"/>
          <w:szCs w:val="24"/>
          <w:lang w:eastAsia="en-GB"/>
        </w:rPr>
        <w:t xml:space="preserve">Parents are integral to the success of our club. </w:t>
      </w:r>
      <w:r w:rsidR="002136EA">
        <w:rPr>
          <w:rFonts w:ascii="Arial" w:eastAsia="Times New Roman" w:hAnsi="Arial" w:cs="Arial"/>
          <w:sz w:val="24"/>
          <w:szCs w:val="24"/>
          <w:lang w:eastAsia="en-GB"/>
        </w:rPr>
        <w:t xml:space="preserve"> </w:t>
      </w:r>
      <w:r w:rsidRPr="00285AD9">
        <w:rPr>
          <w:rFonts w:ascii="Arial" w:eastAsia="Times New Roman" w:hAnsi="Arial" w:cs="Arial"/>
          <w:sz w:val="24"/>
          <w:szCs w:val="24"/>
          <w:lang w:eastAsia="en-GB"/>
        </w:rPr>
        <w:t>We encourage active participation and support.</w:t>
      </w:r>
    </w:p>
    <w:p w14:paraId="175D2693" w14:textId="25EBF708" w:rsidR="00285AD9" w:rsidRPr="002136EA" w:rsidRDefault="00285AD9" w:rsidP="002136EA">
      <w:pPr>
        <w:pStyle w:val="ListParagraph"/>
        <w:numPr>
          <w:ilvl w:val="0"/>
          <w:numId w:val="19"/>
        </w:numPr>
        <w:spacing w:before="120" w:after="100" w:afterAutospacing="1" w:line="240" w:lineRule="auto"/>
        <w:contextualSpacing w:val="0"/>
        <w:rPr>
          <w:rFonts w:ascii="Arial" w:eastAsia="Times New Roman" w:hAnsi="Arial" w:cs="Arial"/>
          <w:sz w:val="24"/>
          <w:szCs w:val="24"/>
          <w:lang w:eastAsia="en-GB"/>
        </w:rPr>
      </w:pPr>
      <w:r w:rsidRPr="00285AD9">
        <w:rPr>
          <w:rFonts w:ascii="Arial" w:eastAsia="Times New Roman" w:hAnsi="Arial" w:cs="Arial"/>
          <w:sz w:val="24"/>
          <w:szCs w:val="24"/>
          <w:lang w:eastAsia="en-GB"/>
        </w:rPr>
        <w:t>Concerns related to a member's behaviour will be communicated to parents promptly.</w:t>
      </w:r>
    </w:p>
    <w:p w14:paraId="03A19F13" w14:textId="7BE89CE7" w:rsidR="00285AD9" w:rsidRPr="002136EA" w:rsidRDefault="00285AD9" w:rsidP="002136EA">
      <w:pPr>
        <w:pStyle w:val="ListParagraph"/>
        <w:numPr>
          <w:ilvl w:val="0"/>
          <w:numId w:val="19"/>
        </w:numPr>
        <w:spacing w:before="120" w:after="100" w:afterAutospacing="1" w:line="240" w:lineRule="auto"/>
        <w:contextualSpacing w:val="0"/>
        <w:rPr>
          <w:rFonts w:ascii="Arial" w:eastAsia="Times New Roman" w:hAnsi="Arial" w:cs="Arial"/>
          <w:sz w:val="24"/>
          <w:szCs w:val="24"/>
          <w:lang w:eastAsia="en-GB"/>
        </w:rPr>
      </w:pPr>
      <w:r w:rsidRPr="00285AD9">
        <w:rPr>
          <w:rFonts w:ascii="Arial" w:eastAsia="Times New Roman" w:hAnsi="Arial" w:cs="Arial"/>
          <w:sz w:val="24"/>
          <w:szCs w:val="24"/>
          <w:lang w:eastAsia="en-GB"/>
        </w:rPr>
        <w:t>In cases where concerns persist, the committee may request a face-to-face conversation with parents to discuss and address the issues.</w:t>
      </w:r>
    </w:p>
    <w:p w14:paraId="12A4B615" w14:textId="4E91532F" w:rsidR="00285AD9" w:rsidRPr="002136EA" w:rsidRDefault="00285AD9" w:rsidP="002136EA">
      <w:pPr>
        <w:spacing w:before="100" w:beforeAutospacing="1" w:after="100" w:afterAutospacing="1" w:line="240" w:lineRule="auto"/>
        <w:rPr>
          <w:rFonts w:ascii="Arial" w:eastAsia="Times New Roman" w:hAnsi="Arial" w:cs="Arial"/>
          <w:sz w:val="24"/>
          <w:szCs w:val="24"/>
          <w:lang w:eastAsia="en-GB"/>
        </w:rPr>
      </w:pPr>
      <w:r w:rsidRPr="00285AD9">
        <w:rPr>
          <w:rFonts w:ascii="Arial" w:eastAsia="Times New Roman" w:hAnsi="Arial" w:cs="Arial"/>
          <w:sz w:val="24"/>
          <w:szCs w:val="24"/>
          <w:lang w:eastAsia="en-GB"/>
        </w:rPr>
        <w:t xml:space="preserve">By participating in Banbury Blues Netball Club, members agree to abide by this </w:t>
      </w:r>
      <w:r w:rsidR="002136EA">
        <w:rPr>
          <w:rFonts w:ascii="Arial" w:eastAsia="Times New Roman" w:hAnsi="Arial" w:cs="Arial"/>
          <w:sz w:val="24"/>
          <w:szCs w:val="24"/>
          <w:lang w:eastAsia="en-GB"/>
        </w:rPr>
        <w:t>B</w:t>
      </w:r>
      <w:r w:rsidRPr="00285AD9">
        <w:rPr>
          <w:rFonts w:ascii="Arial" w:eastAsia="Times New Roman" w:hAnsi="Arial" w:cs="Arial"/>
          <w:sz w:val="24"/>
          <w:szCs w:val="24"/>
          <w:lang w:eastAsia="en-GB"/>
        </w:rPr>
        <w:t xml:space="preserve">ehaviour </w:t>
      </w:r>
      <w:r w:rsidR="002136EA">
        <w:rPr>
          <w:rFonts w:ascii="Arial" w:eastAsia="Times New Roman" w:hAnsi="Arial" w:cs="Arial"/>
          <w:sz w:val="24"/>
          <w:szCs w:val="24"/>
          <w:lang w:eastAsia="en-GB"/>
        </w:rPr>
        <w:t>P</w:t>
      </w:r>
      <w:r w:rsidRPr="00285AD9">
        <w:rPr>
          <w:rFonts w:ascii="Arial" w:eastAsia="Times New Roman" w:hAnsi="Arial" w:cs="Arial"/>
          <w:sz w:val="24"/>
          <w:szCs w:val="24"/>
          <w:lang w:eastAsia="en-GB"/>
        </w:rPr>
        <w:t xml:space="preserve">olicy. </w:t>
      </w:r>
      <w:r w:rsidR="002136EA">
        <w:rPr>
          <w:rFonts w:ascii="Arial" w:eastAsia="Times New Roman" w:hAnsi="Arial" w:cs="Arial"/>
          <w:sz w:val="24"/>
          <w:szCs w:val="24"/>
          <w:lang w:eastAsia="en-GB"/>
        </w:rPr>
        <w:t xml:space="preserve"> </w:t>
      </w:r>
      <w:r w:rsidRPr="00285AD9">
        <w:rPr>
          <w:rFonts w:ascii="Arial" w:eastAsia="Times New Roman" w:hAnsi="Arial" w:cs="Arial"/>
          <w:sz w:val="24"/>
          <w:szCs w:val="24"/>
          <w:lang w:eastAsia="en-GB"/>
        </w:rPr>
        <w:t>We believe that a positive and respectful atmosphere enhances the health, wellbeing and personal growth of all individuals involved in our club.</w:t>
      </w:r>
    </w:p>
    <w:p w14:paraId="1EDE70C1" w14:textId="235D54F7" w:rsidR="00110E62" w:rsidRPr="00616746" w:rsidRDefault="00110E62" w:rsidP="002136EA">
      <w:pPr>
        <w:pStyle w:val="ListParagraph"/>
        <w:numPr>
          <w:ilvl w:val="0"/>
          <w:numId w:val="12"/>
        </w:numPr>
        <w:spacing w:before="100" w:beforeAutospacing="1" w:after="100" w:afterAutospacing="1" w:line="240" w:lineRule="auto"/>
        <w:ind w:left="425" w:hanging="425"/>
        <w:contextualSpacing w:val="0"/>
        <w:outlineLvl w:val="1"/>
        <w:rPr>
          <w:rFonts w:ascii="Arial" w:eastAsia="Times New Roman" w:hAnsi="Arial" w:cs="Arial"/>
          <w:b/>
          <w:bCs/>
          <w:sz w:val="28"/>
          <w:szCs w:val="28"/>
          <w:lang w:eastAsia="en-GB"/>
        </w:rPr>
      </w:pPr>
      <w:r w:rsidRPr="00616746">
        <w:rPr>
          <w:rFonts w:ascii="Arial" w:eastAsia="Times New Roman" w:hAnsi="Arial" w:cs="Arial"/>
          <w:b/>
          <w:bCs/>
          <w:sz w:val="28"/>
          <w:szCs w:val="28"/>
          <w:lang w:eastAsia="en-GB"/>
        </w:rPr>
        <w:t>Review</w:t>
      </w:r>
    </w:p>
    <w:p w14:paraId="56985B0D" w14:textId="379E52BB" w:rsidR="00110E62" w:rsidRPr="00110E62" w:rsidRDefault="00A964DC" w:rsidP="00110E62">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club follows the guidance and rules of England Netball and will refer to </w:t>
      </w:r>
      <w:proofErr w:type="gramStart"/>
      <w:r>
        <w:rPr>
          <w:rFonts w:ascii="Arial" w:eastAsia="Times New Roman" w:hAnsi="Arial" w:cs="Arial"/>
          <w:sz w:val="24"/>
          <w:szCs w:val="24"/>
          <w:lang w:eastAsia="en-GB"/>
        </w:rPr>
        <w:t>them</w:t>
      </w:r>
      <w:proofErr w:type="gramEnd"/>
      <w:r>
        <w:rPr>
          <w:rFonts w:ascii="Arial" w:eastAsia="Times New Roman" w:hAnsi="Arial" w:cs="Arial"/>
          <w:sz w:val="24"/>
          <w:szCs w:val="24"/>
          <w:lang w:eastAsia="en-GB"/>
        </w:rPr>
        <w:t xml:space="preserve"> as necessary.  </w:t>
      </w:r>
      <w:r w:rsidR="00110E62" w:rsidRPr="00110E62">
        <w:rPr>
          <w:rFonts w:ascii="Arial" w:eastAsia="Times New Roman" w:hAnsi="Arial" w:cs="Arial"/>
          <w:sz w:val="24"/>
          <w:szCs w:val="24"/>
          <w:lang w:eastAsia="en-GB"/>
        </w:rPr>
        <w:t>This policy will be reviewed annually by the Club Committee to ensure it remains effective and aligned with England Netball guidance.</w:t>
      </w:r>
      <w:r>
        <w:rPr>
          <w:rFonts w:ascii="Arial" w:eastAsia="Times New Roman" w:hAnsi="Arial" w:cs="Arial"/>
          <w:sz w:val="24"/>
          <w:szCs w:val="24"/>
          <w:lang w:eastAsia="en-GB"/>
        </w:rPr>
        <w:t xml:space="preserve">  </w:t>
      </w:r>
    </w:p>
    <w:p w14:paraId="5295E9EC" w14:textId="77777777" w:rsidR="005452EB" w:rsidRPr="00F76C4D" w:rsidRDefault="005452EB">
      <w:pPr>
        <w:rPr>
          <w:rFonts w:ascii="Arial" w:hAnsi="Arial" w:cs="Arial"/>
        </w:rPr>
      </w:pPr>
    </w:p>
    <w:sectPr w:rsidR="005452EB" w:rsidRPr="00F76C4D" w:rsidSect="008E3714">
      <w:headerReference w:type="default" r:id="rId7"/>
      <w:footerReference w:type="default" r:id="rId8"/>
      <w:headerReference w:type="first" r:id="rId9"/>
      <w:footerReference w:type="first" r:id="rId10"/>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7FFFB" w14:textId="77777777" w:rsidR="000C68B6" w:rsidRDefault="000C68B6" w:rsidP="00110E62">
      <w:pPr>
        <w:spacing w:after="0" w:line="240" w:lineRule="auto"/>
      </w:pPr>
      <w:r>
        <w:separator/>
      </w:r>
    </w:p>
  </w:endnote>
  <w:endnote w:type="continuationSeparator" w:id="0">
    <w:p w14:paraId="3D817EEA" w14:textId="77777777" w:rsidR="000C68B6" w:rsidRDefault="000C68B6" w:rsidP="00110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8C95B" w14:textId="466C28A1" w:rsidR="00F76C4D" w:rsidRDefault="004E5952">
    <w:pPr>
      <w:pStyle w:val="Footer"/>
    </w:pPr>
    <w:r>
      <w:ptab w:relativeTo="margin" w:alignment="center" w:leader="none"/>
    </w:r>
    <w:r>
      <w:fldChar w:fldCharType="begin"/>
    </w:r>
    <w:r>
      <w:instrText>PAGE   \* MERGEFORMAT</w:instrText>
    </w:r>
    <w:r>
      <w:fldChar w:fldCharType="separate"/>
    </w:r>
    <w:r>
      <w:t>1</w:t>
    </w:r>
    <w:r>
      <w:fldChar w:fldCharType="end"/>
    </w:r>
    <w:r>
      <w:ptab w:relativeTo="margin" w:alignment="right" w:leader="none"/>
    </w:r>
    <w:r>
      <w:t>August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332D" w14:textId="0A5A2597" w:rsidR="008E3714" w:rsidRDefault="004E5952">
    <w:pPr>
      <w:pStyle w:val="Footer"/>
    </w:pPr>
    <w:r>
      <w:ptab w:relativeTo="margin" w:alignment="center" w:leader="none"/>
    </w:r>
    <w:r>
      <w:fldChar w:fldCharType="begin"/>
    </w:r>
    <w:r>
      <w:instrText>PAGE   \* MERGEFORMAT</w:instrText>
    </w:r>
    <w:r>
      <w:fldChar w:fldCharType="separate"/>
    </w:r>
    <w:r>
      <w:t>1</w:t>
    </w:r>
    <w:r>
      <w:fldChar w:fldCharType="end"/>
    </w:r>
    <w:r>
      <w:ptab w:relativeTo="margin" w:alignment="right" w:leader="none"/>
    </w:r>
    <w:r>
      <w:t>August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98CF2" w14:textId="77777777" w:rsidR="000C68B6" w:rsidRDefault="000C68B6" w:rsidP="00110E62">
      <w:pPr>
        <w:spacing w:after="0" w:line="240" w:lineRule="auto"/>
      </w:pPr>
      <w:r>
        <w:separator/>
      </w:r>
    </w:p>
  </w:footnote>
  <w:footnote w:type="continuationSeparator" w:id="0">
    <w:p w14:paraId="3CF74CC4" w14:textId="77777777" w:rsidR="000C68B6" w:rsidRDefault="000C68B6" w:rsidP="00110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6945"/>
      <w:gridCol w:w="993"/>
    </w:tblGrid>
    <w:tr w:rsidR="00F76C4D" w14:paraId="36EBBC08" w14:textId="77777777" w:rsidTr="008E3714">
      <w:tc>
        <w:tcPr>
          <w:tcW w:w="1101" w:type="dxa"/>
        </w:tcPr>
        <w:p w14:paraId="25B2E29A" w14:textId="77777777" w:rsidR="00F76C4D" w:rsidRDefault="00F76C4D" w:rsidP="00F76C4D">
          <w:pPr>
            <w:pStyle w:val="Header"/>
            <w:jc w:val="center"/>
          </w:pPr>
        </w:p>
      </w:tc>
      <w:tc>
        <w:tcPr>
          <w:tcW w:w="6945" w:type="dxa"/>
        </w:tcPr>
        <w:p w14:paraId="5BD3B16C" w14:textId="0C5A441D" w:rsidR="00F76C4D" w:rsidRDefault="00285AD9" w:rsidP="00F76C4D">
          <w:pPr>
            <w:pStyle w:val="Header"/>
            <w:jc w:val="center"/>
          </w:pPr>
          <w:r>
            <w:rPr>
              <w:rFonts w:ascii="Arial" w:hAnsi="Arial" w:cs="Arial"/>
              <w:b/>
              <w:bCs/>
              <w:sz w:val="36"/>
              <w:szCs w:val="36"/>
            </w:rPr>
            <w:t>Behaviour</w:t>
          </w:r>
          <w:r w:rsidR="008E3714" w:rsidRPr="008E3714">
            <w:rPr>
              <w:rFonts w:ascii="Arial" w:hAnsi="Arial" w:cs="Arial"/>
              <w:b/>
              <w:bCs/>
              <w:sz w:val="36"/>
              <w:szCs w:val="36"/>
            </w:rPr>
            <w:t xml:space="preserve"> Policy</w:t>
          </w:r>
        </w:p>
      </w:tc>
      <w:tc>
        <w:tcPr>
          <w:tcW w:w="993" w:type="dxa"/>
        </w:tcPr>
        <w:p w14:paraId="634A5D57" w14:textId="2A0FDCFA" w:rsidR="00F76C4D" w:rsidRDefault="00F76C4D" w:rsidP="00110E62">
          <w:pPr>
            <w:pStyle w:val="Header"/>
            <w:jc w:val="right"/>
          </w:pPr>
        </w:p>
      </w:tc>
    </w:tr>
  </w:tbl>
  <w:p w14:paraId="700F1359" w14:textId="53444435" w:rsidR="00110E62" w:rsidRDefault="00110E62" w:rsidP="00110E62">
    <w:pPr>
      <w:pStyle w:val="Header"/>
      <w:jc w:val="right"/>
    </w:pPr>
  </w:p>
  <w:p w14:paraId="62AE3BCB" w14:textId="77777777" w:rsidR="00110E62" w:rsidRDefault="00110E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6076"/>
      <w:gridCol w:w="1782"/>
    </w:tblGrid>
    <w:tr w:rsidR="008E3714" w14:paraId="641D16AD" w14:textId="77777777" w:rsidTr="008E3714">
      <w:tc>
        <w:tcPr>
          <w:tcW w:w="1384" w:type="dxa"/>
        </w:tcPr>
        <w:p w14:paraId="75590567" w14:textId="77777777" w:rsidR="008E3714" w:rsidRDefault="008E3714">
          <w:pPr>
            <w:pStyle w:val="Header"/>
          </w:pPr>
        </w:p>
      </w:tc>
      <w:tc>
        <w:tcPr>
          <w:tcW w:w="6076" w:type="dxa"/>
        </w:tcPr>
        <w:p w14:paraId="22FD1885" w14:textId="77777777" w:rsidR="008E3714" w:rsidRPr="008E3714" w:rsidRDefault="008E3714" w:rsidP="00285AD9">
          <w:pPr>
            <w:pStyle w:val="Header"/>
            <w:jc w:val="center"/>
            <w:rPr>
              <w:rFonts w:ascii="Arial" w:hAnsi="Arial" w:cs="Arial"/>
              <w:b/>
              <w:bCs/>
              <w:sz w:val="36"/>
              <w:szCs w:val="36"/>
            </w:rPr>
          </w:pPr>
          <w:r w:rsidRPr="008E3714">
            <w:rPr>
              <w:rFonts w:ascii="Arial" w:hAnsi="Arial" w:cs="Arial"/>
              <w:b/>
              <w:bCs/>
              <w:sz w:val="36"/>
              <w:szCs w:val="36"/>
            </w:rPr>
            <w:t>Banbury Blues Netball Club</w:t>
          </w:r>
        </w:p>
        <w:p w14:paraId="62A2719E" w14:textId="78834CCB" w:rsidR="008E3714" w:rsidRPr="008E3714" w:rsidRDefault="00285AD9" w:rsidP="00285AD9">
          <w:pPr>
            <w:spacing w:after="100" w:afterAutospacing="1"/>
            <w:jc w:val="center"/>
            <w:rPr>
              <w:rFonts w:ascii="Arial" w:eastAsia="Times New Roman" w:hAnsi="Arial" w:cs="Arial"/>
              <w:sz w:val="36"/>
              <w:szCs w:val="36"/>
              <w:lang w:eastAsia="en-GB"/>
            </w:rPr>
          </w:pPr>
          <w:r>
            <w:rPr>
              <w:rFonts w:ascii="Arial" w:hAnsi="Arial" w:cs="Arial"/>
              <w:b/>
              <w:bCs/>
              <w:sz w:val="36"/>
              <w:szCs w:val="36"/>
            </w:rPr>
            <w:t>Behaviour</w:t>
          </w:r>
          <w:r w:rsidR="008E3714" w:rsidRPr="008E3714">
            <w:rPr>
              <w:rFonts w:ascii="Arial" w:hAnsi="Arial" w:cs="Arial"/>
              <w:b/>
              <w:bCs/>
              <w:sz w:val="36"/>
              <w:szCs w:val="36"/>
            </w:rPr>
            <w:t xml:space="preserve"> Policy</w:t>
          </w:r>
        </w:p>
        <w:p w14:paraId="733140B1" w14:textId="77777777" w:rsidR="008E3714" w:rsidRDefault="008E3714">
          <w:pPr>
            <w:pStyle w:val="Header"/>
          </w:pPr>
        </w:p>
      </w:tc>
      <w:tc>
        <w:tcPr>
          <w:tcW w:w="1782" w:type="dxa"/>
        </w:tcPr>
        <w:p w14:paraId="438BC54E" w14:textId="2CFC8A72" w:rsidR="008E3714" w:rsidRDefault="008E3714">
          <w:pPr>
            <w:pStyle w:val="Header"/>
          </w:pPr>
          <w:r>
            <w:rPr>
              <w:noProof/>
            </w:rPr>
            <w:drawing>
              <wp:inline distT="0" distB="0" distL="0" distR="0" wp14:anchorId="6F580783" wp14:editId="1F250D1A">
                <wp:extent cx="988695" cy="988695"/>
                <wp:effectExtent l="0" t="0" r="1905" b="1905"/>
                <wp:docPr id="4" name="Picture 4" descr="Diagram, logo&#10;&#10;Description automatically generated"/>
                <wp:cNvGraphicFramePr/>
                <a:graphic xmlns:a="http://schemas.openxmlformats.org/drawingml/2006/main">
                  <a:graphicData uri="http://schemas.openxmlformats.org/drawingml/2006/picture">
                    <pic:pic xmlns:pic="http://schemas.openxmlformats.org/drawingml/2006/picture">
                      <pic:nvPicPr>
                        <pic:cNvPr id="1298134885" name="Picture 2" descr="Diagram, logo&#10;&#10;Description automatically generated"/>
                        <pic:cNvPicPr/>
                      </pic:nvPicPr>
                      <pic:blipFill>
                        <a:blip r:embed="rId1"/>
                        <a:stretch>
                          <a:fillRect/>
                        </a:stretch>
                      </pic:blipFill>
                      <pic:spPr>
                        <a:xfrm>
                          <a:off x="0" y="0"/>
                          <a:ext cx="988695" cy="988695"/>
                        </a:xfrm>
                        <a:prstGeom prst="rect">
                          <a:avLst/>
                        </a:prstGeom>
                        <a:noFill/>
                        <a:ln>
                          <a:noFill/>
                          <a:prstDash/>
                        </a:ln>
                      </pic:spPr>
                    </pic:pic>
                  </a:graphicData>
                </a:graphic>
              </wp:inline>
            </w:drawing>
          </w:r>
        </w:p>
      </w:tc>
    </w:tr>
  </w:tbl>
  <w:p w14:paraId="3755A539" w14:textId="77777777" w:rsidR="008E3714" w:rsidRDefault="008E37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197"/>
    <w:multiLevelType w:val="hybridMultilevel"/>
    <w:tmpl w:val="21423A5C"/>
    <w:lvl w:ilvl="0" w:tplc="27E01A00">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B0577C"/>
    <w:multiLevelType w:val="hybridMultilevel"/>
    <w:tmpl w:val="6916DB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824D50"/>
    <w:multiLevelType w:val="hybridMultilevel"/>
    <w:tmpl w:val="6916DB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1F5402"/>
    <w:multiLevelType w:val="hybridMultilevel"/>
    <w:tmpl w:val="6916DB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D00CEF"/>
    <w:multiLevelType w:val="hybridMultilevel"/>
    <w:tmpl w:val="6916DB04"/>
    <w:lvl w:ilvl="0" w:tplc="D0B8AA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2C182C"/>
    <w:multiLevelType w:val="multilevel"/>
    <w:tmpl w:val="F236C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CA64D4"/>
    <w:multiLevelType w:val="multilevel"/>
    <w:tmpl w:val="DABC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7E341E"/>
    <w:multiLevelType w:val="multilevel"/>
    <w:tmpl w:val="4E32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D642E9"/>
    <w:multiLevelType w:val="hybridMultilevel"/>
    <w:tmpl w:val="6FAED1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526EA3"/>
    <w:multiLevelType w:val="multilevel"/>
    <w:tmpl w:val="70DE8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43252"/>
    <w:multiLevelType w:val="hybridMultilevel"/>
    <w:tmpl w:val="6916DB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472E2F"/>
    <w:multiLevelType w:val="hybridMultilevel"/>
    <w:tmpl w:val="6916DB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13E1F80"/>
    <w:multiLevelType w:val="multilevel"/>
    <w:tmpl w:val="67B87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920575"/>
    <w:multiLevelType w:val="multilevel"/>
    <w:tmpl w:val="23608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7D386D"/>
    <w:multiLevelType w:val="multilevel"/>
    <w:tmpl w:val="C5BAE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941F9B"/>
    <w:multiLevelType w:val="multilevel"/>
    <w:tmpl w:val="4764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485704"/>
    <w:multiLevelType w:val="multilevel"/>
    <w:tmpl w:val="0976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0545D0"/>
    <w:multiLevelType w:val="multilevel"/>
    <w:tmpl w:val="ED7EB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2B3933"/>
    <w:multiLevelType w:val="hybridMultilevel"/>
    <w:tmpl w:val="6916DB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95321769">
    <w:abstractNumId w:val="13"/>
  </w:num>
  <w:num w:numId="2" w16cid:durableId="173227025">
    <w:abstractNumId w:val="15"/>
  </w:num>
  <w:num w:numId="3" w16cid:durableId="156464355">
    <w:abstractNumId w:val="14"/>
  </w:num>
  <w:num w:numId="4" w16cid:durableId="2021934111">
    <w:abstractNumId w:val="6"/>
  </w:num>
  <w:num w:numId="5" w16cid:durableId="540360158">
    <w:abstractNumId w:val="12"/>
  </w:num>
  <w:num w:numId="6" w16cid:durableId="991064616">
    <w:abstractNumId w:val="7"/>
  </w:num>
  <w:num w:numId="7" w16cid:durableId="1181892917">
    <w:abstractNumId w:val="9"/>
  </w:num>
  <w:num w:numId="8" w16cid:durableId="1457600883">
    <w:abstractNumId w:val="16"/>
  </w:num>
  <w:num w:numId="9" w16cid:durableId="662510997">
    <w:abstractNumId w:val="17"/>
  </w:num>
  <w:num w:numId="10" w16cid:durableId="158273939">
    <w:abstractNumId w:val="5"/>
  </w:num>
  <w:num w:numId="11" w16cid:durableId="252662509">
    <w:abstractNumId w:val="8"/>
  </w:num>
  <w:num w:numId="12" w16cid:durableId="909845705">
    <w:abstractNumId w:val="0"/>
  </w:num>
  <w:num w:numId="13" w16cid:durableId="1008099515">
    <w:abstractNumId w:val="4"/>
  </w:num>
  <w:num w:numId="14" w16cid:durableId="1154220974">
    <w:abstractNumId w:val="2"/>
  </w:num>
  <w:num w:numId="15" w16cid:durableId="1100488411">
    <w:abstractNumId w:val="10"/>
  </w:num>
  <w:num w:numId="16" w16cid:durableId="2069183171">
    <w:abstractNumId w:val="11"/>
  </w:num>
  <w:num w:numId="17" w16cid:durableId="278149742">
    <w:abstractNumId w:val="3"/>
  </w:num>
  <w:num w:numId="18" w16cid:durableId="390924896">
    <w:abstractNumId w:val="18"/>
  </w:num>
  <w:num w:numId="19" w16cid:durableId="2129619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0E62"/>
    <w:rsid w:val="0001559C"/>
    <w:rsid w:val="000C68B6"/>
    <w:rsid w:val="00110E62"/>
    <w:rsid w:val="001331F0"/>
    <w:rsid w:val="002136EA"/>
    <w:rsid w:val="00285AD9"/>
    <w:rsid w:val="004D4F47"/>
    <w:rsid w:val="004E5952"/>
    <w:rsid w:val="005452EB"/>
    <w:rsid w:val="00616746"/>
    <w:rsid w:val="008B41C3"/>
    <w:rsid w:val="008E3714"/>
    <w:rsid w:val="00A964DC"/>
    <w:rsid w:val="00BC0AC9"/>
    <w:rsid w:val="00F76C4D"/>
    <w:rsid w:val="00FF30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D573E"/>
  <w15:chartTrackingRefBased/>
  <w15:docId w15:val="{EE1B10DE-81F5-4F0A-B9D9-74D3665D5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10E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110E6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110E6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E6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10E6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10E62"/>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110E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10E62"/>
    <w:rPr>
      <w:b/>
      <w:bCs/>
    </w:rPr>
  </w:style>
  <w:style w:type="paragraph" w:styleId="Header">
    <w:name w:val="header"/>
    <w:basedOn w:val="Normal"/>
    <w:link w:val="HeaderChar"/>
    <w:uiPriority w:val="99"/>
    <w:unhideWhenUsed/>
    <w:rsid w:val="00110E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E62"/>
  </w:style>
  <w:style w:type="paragraph" w:styleId="Footer">
    <w:name w:val="footer"/>
    <w:basedOn w:val="Normal"/>
    <w:link w:val="FooterChar"/>
    <w:uiPriority w:val="99"/>
    <w:unhideWhenUsed/>
    <w:rsid w:val="00110E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E62"/>
  </w:style>
  <w:style w:type="table" w:styleId="TableGrid">
    <w:name w:val="Table Grid"/>
    <w:basedOn w:val="TableNormal"/>
    <w:uiPriority w:val="39"/>
    <w:rsid w:val="00F76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5A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020">
      <w:bodyDiv w:val="1"/>
      <w:marLeft w:val="0"/>
      <w:marRight w:val="0"/>
      <w:marTop w:val="0"/>
      <w:marBottom w:val="0"/>
      <w:divBdr>
        <w:top w:val="none" w:sz="0" w:space="0" w:color="auto"/>
        <w:left w:val="none" w:sz="0" w:space="0" w:color="auto"/>
        <w:bottom w:val="none" w:sz="0" w:space="0" w:color="auto"/>
        <w:right w:val="none" w:sz="0" w:space="0" w:color="auto"/>
      </w:divBdr>
    </w:div>
    <w:div w:id="169253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Martinson</dc:creator>
  <cp:keywords/>
  <dc:description/>
  <cp:lastModifiedBy>Richard Martinson</cp:lastModifiedBy>
  <cp:revision>5</cp:revision>
  <dcterms:created xsi:type="dcterms:W3CDTF">2025-08-26T21:05:00Z</dcterms:created>
  <dcterms:modified xsi:type="dcterms:W3CDTF">2025-08-26T22:13:00Z</dcterms:modified>
</cp:coreProperties>
</file>